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A" w:rsidRPr="00AE4D3C" w:rsidRDefault="00F54B1A">
      <w:pPr>
        <w:rPr>
          <w:rFonts w:ascii="Arial" w:hAnsi="Arial" w:cs="Arial"/>
          <w:b/>
          <w:sz w:val="28"/>
          <w:szCs w:val="28"/>
        </w:rPr>
      </w:pPr>
      <w:r w:rsidRPr="00AE4D3C">
        <w:rPr>
          <w:rFonts w:ascii="Arial" w:hAnsi="Arial" w:cs="Arial"/>
          <w:b/>
          <w:sz w:val="28"/>
          <w:szCs w:val="28"/>
        </w:rPr>
        <w:t>Lisa 2</w:t>
      </w:r>
    </w:p>
    <w:p w:rsidR="00FB08E4" w:rsidRPr="00AE4D3C" w:rsidRDefault="00B26F6B">
      <w:pPr>
        <w:rPr>
          <w:rFonts w:ascii="Arial" w:hAnsi="Arial" w:cs="Arial"/>
          <w:b/>
          <w:sz w:val="28"/>
          <w:szCs w:val="28"/>
        </w:rPr>
      </w:pPr>
      <w:r w:rsidRPr="00AE4D3C">
        <w:rPr>
          <w:rFonts w:ascii="Arial" w:hAnsi="Arial" w:cs="Arial"/>
          <w:b/>
          <w:sz w:val="28"/>
          <w:szCs w:val="28"/>
        </w:rPr>
        <w:t>Kudjape jäätmejaama kompostimisrajatise keskkonnamõju e</w:t>
      </w:r>
      <w:r w:rsidR="00F54B1A" w:rsidRPr="00AE4D3C">
        <w:rPr>
          <w:rFonts w:ascii="Arial" w:hAnsi="Arial" w:cs="Arial"/>
          <w:b/>
          <w:sz w:val="28"/>
          <w:szCs w:val="28"/>
        </w:rPr>
        <w:t>elhind</w:t>
      </w:r>
      <w:r w:rsidR="00F32973">
        <w:rPr>
          <w:rFonts w:ascii="Arial" w:hAnsi="Arial" w:cs="Arial"/>
          <w:b/>
          <w:sz w:val="28"/>
          <w:szCs w:val="28"/>
        </w:rPr>
        <w:t>am</w:t>
      </w:r>
      <w:r w:rsidR="00F54B1A" w:rsidRPr="00AE4D3C">
        <w:rPr>
          <w:rFonts w:ascii="Arial" w:hAnsi="Arial" w:cs="Arial"/>
          <w:b/>
          <w:sz w:val="28"/>
          <w:szCs w:val="28"/>
        </w:rPr>
        <w:t>ise kontroll-leht</w:t>
      </w:r>
      <w:bookmarkStart w:id="0" w:name="_GoBack"/>
      <w:bookmarkEnd w:id="0"/>
    </w:p>
    <w:p w:rsidR="00F54B1A" w:rsidRDefault="00F54B1A"/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2551"/>
        <w:gridCol w:w="2835"/>
      </w:tblGrid>
      <w:tr w:rsidR="002F37B6" w:rsidRPr="00AE4D3C" w:rsidTr="00AA4B1C">
        <w:trPr>
          <w:tblHeader/>
        </w:trPr>
        <w:tc>
          <w:tcPr>
            <w:tcW w:w="4046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b/>
                <w:sz w:val="20"/>
                <w:szCs w:val="20"/>
              </w:rPr>
              <w:t>Küsimused, mida tuleb arvestada. Täiendavad juhised faktorite kohta on antud KMH ulatuse määramise juhendis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b/>
                <w:sz w:val="20"/>
                <w:szCs w:val="20"/>
              </w:rPr>
              <w:t>Jah/Ei? Kirjeldage lühidalt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b/>
                <w:sz w:val="20"/>
                <w:szCs w:val="20"/>
              </w:rPr>
              <w:t>Kas see võib tõenäoliselt avaldada olulist mõju? Jah/Ei? –Miks?</w:t>
            </w:r>
          </w:p>
        </w:tc>
      </w:tr>
      <w:tr w:rsidR="002F37B6" w:rsidRPr="00AE4D3C" w:rsidTr="00AA4B1C">
        <w:trPr>
          <w:trHeight w:val="1088"/>
        </w:trPr>
        <w:tc>
          <w:tcPr>
            <w:tcW w:w="4046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1. Kas ehitamine, ekspluatatsioon või tegevuse lõpetamine põhjustavad ümbruskonnas füüsilisi muutusi (topograafia, maakasutus, muutused veekogudes jne)?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>ah, raadtakse 0,6 ha männimetsa.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ümbruskonnas metsaala valdav, üldplaneeringu kohaselt see säilitatakse.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2. Kas ehitamine või ekspluatatsioon eeldab looduslike ressursside nagu maa, vesi, varad või energia (eriti taastumatute või aeglaselt taastuvate varude) kasutamist?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Jah, ekspluatatsiooni käigus kulub vett ja energiat. Ma</w:t>
            </w:r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>sinate töötamiseks kulub kütust.</w:t>
            </w:r>
          </w:p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 avalda olulist mõju. Veekulu vähendamiseks taaskasutatakse nõrgvett.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3. Kas tegevusega kaasneb potentsiaalselt tervist ohustavate või keskkonda kahjustavate materjalide ja ainete kasutamine, ladustamine või transport?</w:t>
            </w:r>
          </w:p>
        </w:tc>
        <w:tc>
          <w:tcPr>
            <w:tcW w:w="2551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4. Kas ehitamise, ekspluatatsiooni või tegevuse lõpetamise käigus tekib tahkeid jäätmeid?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Jah, </w:t>
            </w:r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tekivad raiejäätmed, pinnas, ehitusmaterjalide jäätmed, </w:t>
            </w:r>
            <w:proofErr w:type="spellStart"/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>võõris</w:t>
            </w:r>
            <w:proofErr w:type="spellEnd"/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>biojäätmetest</w:t>
            </w:r>
            <w:proofErr w:type="spellEnd"/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jäätmed antakse üle vastavat luba omavatele jäätmekäitlusettevõtetele.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5. Kas tegevuse käigus emiteeritakse õhku saasteaineid või muid ohtlikke, toksilisi või teiste kahjustavate toimetega aineid?</w:t>
            </w:r>
          </w:p>
        </w:tc>
        <w:tc>
          <w:tcPr>
            <w:tcW w:w="2551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Jah, biojäätmete komposteerumise ajal emiteeritakse välisõhku lagugaase. </w:t>
            </w:r>
          </w:p>
        </w:tc>
        <w:tc>
          <w:tcPr>
            <w:tcW w:w="2835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kompostimine toimub aeroobselt, kompostitavate jäätmete kogused ei ole suured.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6. Kas tegevus põhjustab müra ja vibratsiooni, valgust,  soojusenergiat või </w:t>
            </w:r>
            <w:proofErr w:type="spellStart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elektromagnetilisi</w:t>
            </w:r>
            <w:proofErr w:type="spellEnd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laineid? </w:t>
            </w:r>
          </w:p>
        </w:tc>
        <w:tc>
          <w:tcPr>
            <w:tcW w:w="2551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Jah, müra tekib nii ehitamise kui kasutamise käigus ja seda tekitavad kasutatavad masinad. 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</w:t>
            </w:r>
            <w:r w:rsidR="00403B41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nii ehitamise kui kasutamise ajal tekkiv müra on lühiajaline nii ööpäevaselt kui ka tervikuna.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7. Kas tegevus võib põhjustada saasteainete levikut maapinda, põhja- või pinnavette ning selle tulemusena pinnase või vee reostumise riski?</w:t>
            </w:r>
          </w:p>
        </w:tc>
        <w:tc>
          <w:tcPr>
            <w:tcW w:w="2551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Jah, ainult </w:t>
            </w:r>
            <w:proofErr w:type="spellStart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nõrgveekogumissüsteemi</w:t>
            </w:r>
            <w:proofErr w:type="spellEnd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rikete korral.</w:t>
            </w:r>
          </w:p>
        </w:tc>
        <w:tc>
          <w:tcPr>
            <w:tcW w:w="2835" w:type="dxa"/>
          </w:tcPr>
          <w:p w:rsidR="002F37B6" w:rsidRPr="00AE4D3C" w:rsidRDefault="00403B41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rikete tekkimine on ebatõenäoline, kui süsteemi regulaarselt hooldatakse. Orgaanika lagunemise tagajärjel tekkiv </w:t>
            </w:r>
            <w:proofErr w:type="spellStart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nõrgvesi</w:t>
            </w:r>
            <w:proofErr w:type="spellEnd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ei ole ohtlik aine.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8. Kas nii ehitamise kui ka ekspluatatsiooni ajal kaasneb ohtlike õnnetuste risk inimese tervisele või keskkonnale? </w:t>
            </w:r>
          </w:p>
        </w:tc>
        <w:tc>
          <w:tcPr>
            <w:tcW w:w="2551" w:type="dxa"/>
          </w:tcPr>
          <w:p w:rsidR="002F37B6" w:rsidRPr="00AE4D3C" w:rsidRDefault="004A6FB4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kui peetakse kinni ohutusnõuetest. 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9. Kas tegevus põhjustab sotsiaalseid muutusi, nt demograafias, traditsioonilistes eluviisides, tööhõives? </w:t>
            </w:r>
          </w:p>
        </w:tc>
        <w:tc>
          <w:tcPr>
            <w:tcW w:w="2551" w:type="dxa"/>
          </w:tcPr>
          <w:p w:rsidR="002F37B6" w:rsidRPr="00AE4D3C" w:rsidRDefault="004A6FB4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4A6FB4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 Kas on muid faktoreid, mis võivad areneda selliste tagajärgedeni, mis võivad mõjutada keskkonda või on potentsiaalse kumulatiivse mõjuga teistele praegustele või planeeritavatele ümberkaudsetele tegevustele?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11. Kas tegevuse asukohas või selle ümbruses on alasid, mille ökoloogilised, </w:t>
            </w:r>
            <w:proofErr w:type="spellStart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maastikulised</w:t>
            </w:r>
            <w:proofErr w:type="spellEnd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või muud väärtused on rahvusvahelisel, riiklikul või kohalikul tasandil kaitstud ja mida kavandatav tegevus võib mõjutada?</w:t>
            </w:r>
          </w:p>
        </w:tc>
        <w:tc>
          <w:tcPr>
            <w:tcW w:w="2551" w:type="dxa"/>
          </w:tcPr>
          <w:p w:rsidR="002F37B6" w:rsidRPr="00AE4D3C" w:rsidRDefault="004A6FB4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="002F37B6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12. Kas tegevuse asukohas või selle ümbruses on alasid, mis on ökoloogiliselt olulised või tundlikud, nt märgalad, kanalid vms, rannikud, mäed või mets ning mida kavandatav tegevus võib mõjutada?</w:t>
            </w:r>
          </w:p>
        </w:tc>
        <w:tc>
          <w:tcPr>
            <w:tcW w:w="2551" w:type="dxa"/>
          </w:tcPr>
          <w:p w:rsidR="002F37B6" w:rsidRPr="00AE4D3C" w:rsidRDefault="00A80AE7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kõik tundlikud alad jäävad  kavandatava tegevuse mõjualast väljapoole. 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13. Kas tegevuse asukohas või selle ümbruses on alasid, mida kasutavad kaitsealused, muidu olulised või tundlikud looma- või taimeliigid, nt paljunemiseks, pesitsemiseks, toidu otsimiseks, puhkamiseks,  talvitumiseks, rändeks ning mida tegevus võib mõjutada?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</w:p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37B6" w:rsidRPr="00AE4D3C" w:rsidRDefault="007E08CD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Kaitsealused objektid jäävad tegevuse mõjualast väljapoole. </w:t>
            </w:r>
            <w:r w:rsidR="002F37B6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14. Kas tegevuse asukohas või selle ümbruses on </w:t>
            </w:r>
            <w:proofErr w:type="spellStart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sise</w:t>
            </w:r>
            <w:proofErr w:type="spellEnd"/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-, ranniku-, mere- või põhjavett, mida tegevus võib mõjutada?</w:t>
            </w:r>
          </w:p>
        </w:tc>
        <w:tc>
          <w:tcPr>
            <w:tcW w:w="2551" w:type="dxa"/>
          </w:tcPr>
          <w:p w:rsidR="002F37B6" w:rsidRPr="00AE4D3C" w:rsidRDefault="007E08CD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Jah, tegevus võib mõjutada põhjavett avariiolukorras (lekked).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oma olulist mõju, kui leke efektiivselt ja kiiresti likvideeritakse.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15. Kas tegevuse asukohas või selle ümbruses on kõrge väärtusega maastikke või maalilise vaatega alasid, mida tegevus võib mõjutada? 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16. Kas tegevuse asukohas või selle ümbruses on teid või hooneid, mis on avalikus kasutuses puhke-või muul eesmärgil ning mida kavandatav tegevus võib mõjutada?</w:t>
            </w:r>
          </w:p>
        </w:tc>
        <w:tc>
          <w:tcPr>
            <w:tcW w:w="2551" w:type="dxa"/>
          </w:tcPr>
          <w:p w:rsidR="002F37B6" w:rsidRPr="00AE4D3C" w:rsidRDefault="007E08CD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17. Kas tegevuse asukohas või selle ümbruses on teid, kus tekivad kergesti ummikud või mis võivad põhjustada keskkonnaprobleeme ning millele võib tegevus mõju avaldada?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="007E08CD" w:rsidRPr="00AE4D3C">
              <w:rPr>
                <w:rFonts w:ascii="Times New Roman" w:hAnsi="Times New Roman" w:cs="Times New Roman"/>
                <w:sz w:val="20"/>
                <w:szCs w:val="20"/>
              </w:rPr>
              <w:t>, Pähklimetsa tee ei ole suure liikluskoormusega.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18. Kas tegevuse asukoht on hästi nähtav paljudele inimestele? </w:t>
            </w:r>
          </w:p>
        </w:tc>
        <w:tc>
          <w:tcPr>
            <w:tcW w:w="2551" w:type="dxa"/>
          </w:tcPr>
          <w:p w:rsidR="002F37B6" w:rsidRPr="00AE4D3C" w:rsidRDefault="007E08CD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7E08CD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19. Kas tegevuse asukohas või selle ümbruses on ajaloolise või kultuurilise väärtusega paiku või tunnuseid, mida tegevus võib mõjutada? </w:t>
            </w:r>
          </w:p>
        </w:tc>
        <w:tc>
          <w:tcPr>
            <w:tcW w:w="2551" w:type="dxa"/>
          </w:tcPr>
          <w:p w:rsidR="002F37B6" w:rsidRPr="00AE4D3C" w:rsidRDefault="00AD1FCC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Jah, Kudjape kalmistu ja sealsed mälestised. 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="00AD1FCC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, kuna tekitatav müra on lühiajaline ja müralevikut piirab kalmistu ja jäätmejaama vahele jääv mets.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20. Kas tegevuse on kavas ellu viia sellises piirkonnas, kus varem ei ole arendustegevust toimunud ning kus tegevus toob kaasa haljastusala kadumise? </w:t>
            </w:r>
          </w:p>
        </w:tc>
        <w:tc>
          <w:tcPr>
            <w:tcW w:w="2551" w:type="dxa"/>
          </w:tcPr>
          <w:p w:rsidR="002F37B6" w:rsidRPr="00AE4D3C" w:rsidRDefault="0003200F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olemasolevat jäätmejaama laiendatakse. Kaob 0,6 ha metsamaad. </w:t>
            </w:r>
          </w:p>
        </w:tc>
        <w:tc>
          <w:tcPr>
            <w:tcW w:w="2835" w:type="dxa"/>
          </w:tcPr>
          <w:p w:rsidR="002F37B6" w:rsidRPr="00AE4D3C" w:rsidRDefault="0003200F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ümbruskonnas </w:t>
            </w:r>
            <w:r w:rsidR="00F03A01" w:rsidRPr="00AE4D3C">
              <w:rPr>
                <w:rFonts w:ascii="Times New Roman" w:hAnsi="Times New Roman" w:cs="Times New Roman"/>
                <w:sz w:val="20"/>
                <w:szCs w:val="20"/>
              </w:rPr>
              <w:t>on haljasala</w:t>
            </w: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 valdav ja üldplaneeringu kohaselt see säilitatakse.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 Kas tegevuse asukohas või selle ümbruses esineb maakasutust, nt kodud, aiad, muu eravaldus, tööstus, kommertsettevõtted, puhkealad, kõigile avatud alad, kohalikud rajatised, põllumaad, metsandus, turism, kaevandamine, mida tegevus võib mõjutada?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Jah, </w:t>
            </w:r>
            <w:r w:rsidR="00F03A01" w:rsidRPr="00AE4D3C">
              <w:rPr>
                <w:rFonts w:ascii="Times New Roman" w:hAnsi="Times New Roman" w:cs="Times New Roman"/>
                <w:sz w:val="20"/>
                <w:szCs w:val="20"/>
              </w:rPr>
              <w:t>lähedusse jäävad endise Kudjape prügila peale rajatud terviserajad.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</w:t>
            </w:r>
            <w:r w:rsidR="00F03A01" w:rsidRPr="00AE4D3C">
              <w:rPr>
                <w:rFonts w:ascii="Times New Roman" w:hAnsi="Times New Roman" w:cs="Times New Roman"/>
                <w:sz w:val="20"/>
                <w:szCs w:val="20"/>
              </w:rPr>
              <w:t>terviserajad asuvad toimiva jäätmejaama kõrval, ei ole ette näha mõjusid, mis terviseraja kasutamist vähendaksid.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22. Kas tegevuse või seda ümbritsevas piirkonnas on kavandatud maakasutusvõimalusi tulevikuks, millele tegevus võib mõju avaldada?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="00F03A01"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, vastavalt üldplaneeringule on ümbruskonnas haljasalad.  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23. Kas tegevuse asukohas või selle ümbruses on tiheasustus või on piirkond väga täis ehitatud ning kas tegevus võib neid aspekte mõjutada?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="00BC0F12" w:rsidRPr="00AE4D3C">
              <w:rPr>
                <w:rFonts w:ascii="Times New Roman" w:hAnsi="Times New Roman" w:cs="Times New Roman"/>
                <w:sz w:val="20"/>
                <w:szCs w:val="20"/>
              </w:rPr>
              <w:t>, Kuressaare linn jääb 1,2 km kaugusele. Kudjape alevik jääb u 600 m kaugusele.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24. Kas tegevuse asukohas või selle ümbruses on alasid, mis on tundliku kasutusalaga, nt haiglad, koolid, pühamud, ühiskondlikud rajatised, mida tegevus võib mõjutada?</w:t>
            </w:r>
          </w:p>
        </w:tc>
        <w:tc>
          <w:tcPr>
            <w:tcW w:w="2551" w:type="dxa"/>
          </w:tcPr>
          <w:p w:rsidR="002F37B6" w:rsidRPr="00AE4D3C" w:rsidRDefault="00BC0F12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Jah, Kudjape kalmistu ja sealsed mälestised.</w:t>
            </w:r>
          </w:p>
        </w:tc>
        <w:tc>
          <w:tcPr>
            <w:tcW w:w="2835" w:type="dxa"/>
          </w:tcPr>
          <w:p w:rsidR="002F37B6" w:rsidRPr="00AE4D3C" w:rsidRDefault="00BC0F12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Ei, kuna tekitatav müra on lühiajaline ja müralevikut piirab kalmistu ja jäätmejaama vahele jääv mets.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25. Kas tegevuse asukohas või selle ümbruses on alasid, millel leidub olulisi, kvaliteetseid või nappide varudega ressursse, nt põhjavett, pinnavett, metsa, põllumaad, kalavarusid, turismi, maavarasid ning, mida tegevus võib mõjutada?</w:t>
            </w:r>
          </w:p>
        </w:tc>
        <w:tc>
          <w:tcPr>
            <w:tcW w:w="2551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26. Kas tegevuse asukohas või selle ümbruses on alasid, kus keskkond on juba saastunud või kahjustatud, nt kus ületatakse kehtestatud keskkonnanorme ning millele võib tegevus mõju avaldada? </w:t>
            </w:r>
          </w:p>
        </w:tc>
        <w:tc>
          <w:tcPr>
            <w:tcW w:w="2551" w:type="dxa"/>
          </w:tcPr>
          <w:p w:rsidR="002F37B6" w:rsidRPr="00AE4D3C" w:rsidRDefault="00BC0F12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2835" w:type="dxa"/>
          </w:tcPr>
          <w:p w:rsidR="002F37B6" w:rsidRPr="00AE4D3C" w:rsidRDefault="00BC0F12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  <w:tr w:rsidR="002F37B6" w:rsidRPr="00AE4D3C" w:rsidTr="00AA4B1C">
        <w:tc>
          <w:tcPr>
            <w:tcW w:w="4046" w:type="dxa"/>
          </w:tcPr>
          <w:p w:rsidR="002F37B6" w:rsidRPr="00AE4D3C" w:rsidRDefault="002F37B6" w:rsidP="00AA4B1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27. Kas tegevuse piirkonda võivad mõjutada maavärinad, vajumised, maanihked, erosioon, üleujutused või ekstreemsed ning vaenulikud kliimatingimused, nt temperatuuri kõikumine, udu, tugevad tuuled, mis võivad põhjustada keskkonnaprobleeme kavandatava tegevusekäigus?</w:t>
            </w:r>
          </w:p>
        </w:tc>
        <w:tc>
          <w:tcPr>
            <w:tcW w:w="2551" w:type="dxa"/>
          </w:tcPr>
          <w:p w:rsidR="002F37B6" w:rsidRPr="00AE4D3C" w:rsidRDefault="00B258EB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 xml:space="preserve">Ei, </w:t>
            </w:r>
            <w:r w:rsidR="00887404" w:rsidRPr="00AE4D3C">
              <w:rPr>
                <w:rFonts w:ascii="Times New Roman" w:hAnsi="Times New Roman" w:cs="Times New Roman"/>
                <w:sz w:val="20"/>
                <w:szCs w:val="20"/>
              </w:rPr>
              <w:t>kinnistu jääb üleujutusalast väljapoole.</w:t>
            </w:r>
          </w:p>
        </w:tc>
        <w:tc>
          <w:tcPr>
            <w:tcW w:w="2835" w:type="dxa"/>
          </w:tcPr>
          <w:p w:rsidR="002F37B6" w:rsidRPr="00AE4D3C" w:rsidRDefault="002F37B6" w:rsidP="00AA4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3C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</w:tr>
    </w:tbl>
    <w:p w:rsidR="00F54B1A" w:rsidRPr="00AE4D3C" w:rsidRDefault="00F54B1A">
      <w:pPr>
        <w:rPr>
          <w:rFonts w:ascii="Times New Roman" w:hAnsi="Times New Roman" w:cs="Times New Roman"/>
          <w:sz w:val="20"/>
          <w:szCs w:val="20"/>
        </w:rPr>
      </w:pPr>
    </w:p>
    <w:sectPr w:rsidR="00F54B1A" w:rsidRPr="00AE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1A"/>
    <w:rsid w:val="0003200F"/>
    <w:rsid w:val="002F37B6"/>
    <w:rsid w:val="00403B41"/>
    <w:rsid w:val="004A6FB4"/>
    <w:rsid w:val="00595885"/>
    <w:rsid w:val="007E08CD"/>
    <w:rsid w:val="00887404"/>
    <w:rsid w:val="00A80AE7"/>
    <w:rsid w:val="00AD1FCC"/>
    <w:rsid w:val="00AE4D3C"/>
    <w:rsid w:val="00B258EB"/>
    <w:rsid w:val="00B26F6B"/>
    <w:rsid w:val="00BC0F12"/>
    <w:rsid w:val="00F03A01"/>
    <w:rsid w:val="00F32973"/>
    <w:rsid w:val="00F54B1A"/>
    <w:rsid w:val="00F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DBCC"/>
  <w15:chartTrackingRefBased/>
  <w15:docId w15:val="{F0BEA688-2038-487E-9276-BE81577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1017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Koppel</dc:creator>
  <cp:keywords/>
  <dc:description/>
  <cp:lastModifiedBy>Katrin Koppel</cp:lastModifiedBy>
  <cp:revision>11</cp:revision>
  <dcterms:created xsi:type="dcterms:W3CDTF">2016-12-20T07:43:00Z</dcterms:created>
  <dcterms:modified xsi:type="dcterms:W3CDTF">2016-12-20T09:55:00Z</dcterms:modified>
</cp:coreProperties>
</file>