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1081F" w:rsidRDefault="00A1081F">
      <w:pPr>
        <w:pageBreakBefore/>
        <w:autoSpaceDE w:val="0"/>
        <w:jc w:val="right"/>
      </w:pPr>
    </w:p>
    <w:p w:rsidR="00A1081F" w:rsidRDefault="00A1081F">
      <w:pPr>
        <w:autoSpaceDE w:val="0"/>
        <w:jc w:val="right"/>
      </w:pPr>
    </w:p>
    <w:p w:rsidR="00A1081F" w:rsidRDefault="00A1081F">
      <w:pPr>
        <w:autoSpaceDE w:val="0"/>
        <w:jc w:val="right"/>
      </w:pPr>
    </w:p>
    <w:p w:rsidR="00A1081F" w:rsidRDefault="00A1081F">
      <w:pPr>
        <w:autoSpaceDE w:val="0"/>
        <w:jc w:val="right"/>
      </w:pPr>
    </w:p>
    <w:p w:rsidR="00A1081F" w:rsidRDefault="00A1081F">
      <w:pPr>
        <w:autoSpaceDE w:val="0"/>
        <w:jc w:val="right"/>
      </w:pPr>
    </w:p>
    <w:p w:rsidR="00A1081F" w:rsidRDefault="00A1081F">
      <w:pPr>
        <w:autoSpaceDE w:val="0"/>
        <w:jc w:val="right"/>
      </w:pPr>
    </w:p>
    <w:p w:rsidR="00A1081F" w:rsidRDefault="00A1081F">
      <w:pPr>
        <w:autoSpaceDE w:val="0"/>
        <w:jc w:val="right"/>
      </w:pPr>
    </w:p>
    <w:p w:rsidR="00A1081F" w:rsidRDefault="00A1081F">
      <w:pPr>
        <w:autoSpaceDE w:val="0"/>
        <w:jc w:val="right"/>
      </w:pPr>
    </w:p>
    <w:p w:rsidR="00A1081F" w:rsidRDefault="00A1081F">
      <w:pPr>
        <w:autoSpaceDE w:val="0"/>
        <w:jc w:val="right"/>
      </w:pPr>
    </w:p>
    <w:p w:rsidR="00A1081F" w:rsidRDefault="00B6758C">
      <w:pPr>
        <w:autoSpaceDE w:val="0"/>
        <w:jc w:val="right"/>
      </w:pPr>
      <w:r>
        <w:rPr>
          <w:rStyle w:val="Liguvaikefont1"/>
          <w:rFonts w:ascii="Times New Roman" w:eastAsia="Times New Roman" w:hAnsi="Times New Roman" w:cs="Times New Roman"/>
          <w:color w:val="000000"/>
          <w:sz w:val="18"/>
          <w:szCs w:val="18"/>
        </w:rPr>
        <w:t>Keskkonnaministri 27.12.2016. a määrus nr 74</w:t>
      </w:r>
      <w:r>
        <w:rPr>
          <w:rStyle w:val="Liguvaikefont1"/>
        </w:rPr>
        <w:t xml:space="preserve"> </w:t>
      </w:r>
    </w:p>
    <w:p w:rsidR="00A1081F" w:rsidRDefault="00B6758C">
      <w:pPr>
        <w:autoSpaceDE w:val="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„Õhusaasteloa taotlusele ja lubatud heitkoguste projektile</w:t>
      </w:r>
    </w:p>
    <w:p w:rsidR="00A1081F" w:rsidRDefault="00B6758C">
      <w:pPr>
        <w:autoSpaceDE w:val="0"/>
        <w:jc w:val="right"/>
        <w:rPr>
          <w:rStyle w:val="Liguvaikefont1"/>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esitatavad täpsustatud nõuded, loa taotluse ja loa vorm"</w:t>
      </w:r>
    </w:p>
    <w:p w:rsidR="00A1081F" w:rsidRDefault="00B6758C">
      <w:pPr>
        <w:autoSpaceDE w:val="0"/>
        <w:jc w:val="right"/>
        <w:rPr>
          <w:rFonts w:ascii="Tahoma" w:hAnsi="Tahoma"/>
        </w:rPr>
      </w:pPr>
      <w:r>
        <w:rPr>
          <w:rStyle w:val="Liguvaikefont1"/>
          <w:rFonts w:ascii="Times New Roman" w:eastAsia="Times New Roman" w:hAnsi="Times New Roman" w:cs="Times New Roman"/>
          <w:color w:val="000000"/>
          <w:sz w:val="18"/>
          <w:szCs w:val="18"/>
        </w:rPr>
        <w:t>lisa 3</w:t>
      </w:r>
      <w:r>
        <w:rPr>
          <w:rStyle w:val="Liguvaikefont1"/>
        </w:rPr>
        <w:t xml:space="preserve"> </w:t>
      </w:r>
    </w:p>
    <w:p w:rsidR="00A1081F" w:rsidRDefault="00A1081F">
      <w:pPr>
        <w:rPr>
          <w:rFonts w:ascii="Tahoma" w:hAnsi="Tahoma"/>
        </w:rPr>
      </w:pPr>
    </w:p>
    <w:p w:rsidR="00A1081F" w:rsidRDefault="00B6758C">
      <w:pPr>
        <w:jc w:val="center"/>
        <w:rPr>
          <w:rFonts w:ascii="Tahoma" w:hAnsi="Tahoma"/>
          <w:sz w:val="18"/>
          <w:szCs w:val="18"/>
        </w:rPr>
      </w:pPr>
      <w:r>
        <w:rPr>
          <w:rFonts w:ascii="Times New Roman" w:hAnsi="Times New Roman"/>
          <w:b/>
          <w:bCs/>
          <w:sz w:val="28"/>
          <w:szCs w:val="28"/>
        </w:rPr>
        <w:t>ÕHUSAASTELUBA</w:t>
      </w:r>
    </w:p>
    <w:p w:rsidR="00A1081F" w:rsidRDefault="00A1081F">
      <w:pPr>
        <w:jc w:val="center"/>
        <w:rPr>
          <w:rFonts w:ascii="Tahoma" w:hAnsi="Tahoma"/>
          <w:sz w:val="18"/>
          <w:szCs w:val="18"/>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
        <w:gridCol w:w="1191"/>
        <w:gridCol w:w="45"/>
        <w:gridCol w:w="12"/>
        <w:gridCol w:w="550"/>
        <w:gridCol w:w="17"/>
        <w:gridCol w:w="165"/>
        <w:gridCol w:w="12"/>
        <w:gridCol w:w="24"/>
        <w:gridCol w:w="142"/>
        <w:gridCol w:w="625"/>
        <w:gridCol w:w="90"/>
        <w:gridCol w:w="10"/>
        <w:gridCol w:w="48"/>
        <w:gridCol w:w="369"/>
        <w:gridCol w:w="12"/>
        <w:gridCol w:w="521"/>
        <w:gridCol w:w="118"/>
        <w:gridCol w:w="485"/>
        <w:gridCol w:w="537"/>
        <w:gridCol w:w="187"/>
        <w:gridCol w:w="24"/>
        <w:gridCol w:w="15"/>
        <w:gridCol w:w="319"/>
        <w:gridCol w:w="17"/>
        <w:gridCol w:w="337"/>
        <w:gridCol w:w="146"/>
        <w:gridCol w:w="282"/>
        <w:gridCol w:w="24"/>
        <w:gridCol w:w="69"/>
        <w:gridCol w:w="843"/>
        <w:gridCol w:w="24"/>
        <w:gridCol w:w="132"/>
        <w:gridCol w:w="29"/>
        <w:gridCol w:w="1067"/>
        <w:gridCol w:w="15"/>
        <w:gridCol w:w="27"/>
      </w:tblGrid>
      <w:tr w:rsidR="00A1081F" w:rsidTr="00281A5B">
        <w:trPr>
          <w:gridBefore w:val="1"/>
          <w:gridAfter w:val="1"/>
          <w:wBefore w:w="12" w:type="dxa"/>
          <w:wAfter w:w="27" w:type="dxa"/>
          <w:trHeight w:val="403"/>
        </w:trPr>
        <w:tc>
          <w:tcPr>
            <w:tcW w:w="4436" w:type="dxa"/>
            <w:gridSpan w:val="18"/>
            <w:shd w:val="clear" w:color="auto" w:fill="auto"/>
          </w:tcPr>
          <w:p w:rsidR="00A1081F" w:rsidRDefault="00B6758C">
            <w:pPr>
              <w:snapToGrid w:val="0"/>
              <w:rPr>
                <w:rFonts w:ascii="Times New Roman" w:hAnsi="Times New Roman"/>
                <w:b/>
                <w:bCs/>
                <w:sz w:val="20"/>
                <w:szCs w:val="20"/>
              </w:rPr>
            </w:pPr>
            <w:r>
              <w:rPr>
                <w:rFonts w:ascii="Times New Roman" w:hAnsi="Times New Roman"/>
                <w:sz w:val="20"/>
                <w:szCs w:val="20"/>
              </w:rPr>
              <w:t>Loa kehtivusaeg</w:t>
            </w:r>
          </w:p>
        </w:tc>
        <w:tc>
          <w:tcPr>
            <w:tcW w:w="4067" w:type="dxa"/>
            <w:gridSpan w:val="17"/>
            <w:shd w:val="clear" w:color="auto" w:fill="auto"/>
          </w:tcPr>
          <w:p w:rsidR="00A1081F" w:rsidRDefault="00B6758C">
            <w:pPr>
              <w:snapToGrid w:val="0"/>
            </w:pPr>
            <w:r>
              <w:rPr>
                <w:rFonts w:ascii="Times New Roman" w:hAnsi="Times New Roman"/>
                <w:b/>
                <w:bCs/>
                <w:sz w:val="20"/>
                <w:szCs w:val="20"/>
              </w:rPr>
              <w:t>01.01.2011 - tähtajatu</w:t>
            </w:r>
          </w:p>
        </w:tc>
      </w:tr>
      <w:tr w:rsidR="00A1081F" w:rsidTr="00281A5B">
        <w:trPr>
          <w:gridBefore w:val="1"/>
          <w:gridAfter w:val="1"/>
          <w:wBefore w:w="12" w:type="dxa"/>
          <w:wAfter w:w="27" w:type="dxa"/>
          <w:trHeight w:val="403"/>
        </w:trPr>
        <w:tc>
          <w:tcPr>
            <w:tcW w:w="4436" w:type="dxa"/>
            <w:gridSpan w:val="18"/>
            <w:shd w:val="clear" w:color="auto" w:fill="auto"/>
          </w:tcPr>
          <w:p w:rsidR="00A1081F" w:rsidRDefault="00B6758C">
            <w:pPr>
              <w:pStyle w:val="CommentText"/>
              <w:snapToGrid w:val="0"/>
              <w:rPr>
                <w:rFonts w:ascii="Times New Roman" w:hAnsi="Times New Roman"/>
                <w:b/>
                <w:bCs/>
              </w:rPr>
            </w:pPr>
            <w:r>
              <w:rPr>
                <w:rStyle w:val="Liguvaikefont1"/>
                <w:rFonts w:ascii="Times New Roman" w:eastAsia="LiberationSerif" w:hAnsi="Times New Roman"/>
                <w:b/>
                <w:bCs/>
              </w:rPr>
              <w:t>Loa</w:t>
            </w:r>
            <w:r>
              <w:rPr>
                <w:rStyle w:val="Liguvaikefont1"/>
              </w:rPr>
              <w:t xml:space="preserve"> </w:t>
            </w:r>
            <w:r>
              <w:rPr>
                <w:rStyle w:val="Liguvaikefont1"/>
                <w:rFonts w:ascii="Times New Roman" w:hAnsi="Times New Roman"/>
                <w:b/>
                <w:bCs/>
              </w:rPr>
              <w:t>number</w:t>
            </w:r>
            <w:r>
              <w:rPr>
                <w:rStyle w:val="Liguvaikefont1"/>
              </w:rPr>
              <w:t xml:space="preserve"> </w:t>
            </w:r>
          </w:p>
        </w:tc>
        <w:tc>
          <w:tcPr>
            <w:tcW w:w="4067" w:type="dxa"/>
            <w:gridSpan w:val="17"/>
            <w:shd w:val="clear" w:color="auto" w:fill="auto"/>
          </w:tcPr>
          <w:p w:rsidR="00A1081F" w:rsidRDefault="00B6758C">
            <w:pPr>
              <w:snapToGrid w:val="0"/>
            </w:pPr>
            <w:r>
              <w:rPr>
                <w:rFonts w:ascii="Times New Roman" w:hAnsi="Times New Roman"/>
                <w:b/>
                <w:bCs/>
                <w:sz w:val="20"/>
                <w:szCs w:val="20"/>
              </w:rPr>
              <w:t>L.ÕV/319385</w:t>
            </w:r>
          </w:p>
        </w:tc>
      </w:tr>
      <w:tr w:rsidR="00A1081F" w:rsidTr="00281A5B">
        <w:trPr>
          <w:gridBefore w:val="1"/>
          <w:gridAfter w:val="1"/>
          <w:wBefore w:w="12" w:type="dxa"/>
          <w:wAfter w:w="27" w:type="dxa"/>
          <w:trHeight w:val="372"/>
        </w:trPr>
        <w:tc>
          <w:tcPr>
            <w:tcW w:w="1815" w:type="dxa"/>
            <w:gridSpan w:val="5"/>
            <w:vMerge w:val="restart"/>
            <w:shd w:val="clear" w:color="auto" w:fill="auto"/>
          </w:tcPr>
          <w:p w:rsidR="00A1081F" w:rsidRDefault="00B6758C">
            <w:pPr>
              <w:snapToGrid w:val="0"/>
              <w:rPr>
                <w:rFonts w:ascii="Times New Roman" w:hAnsi="Times New Roman"/>
                <w:b/>
                <w:bCs/>
                <w:sz w:val="20"/>
                <w:szCs w:val="20"/>
              </w:rPr>
            </w:pPr>
            <w:r>
              <w:rPr>
                <w:rStyle w:val="Liguvaikefont1"/>
                <w:rFonts w:ascii="Times New Roman" w:hAnsi="Times New Roman"/>
                <w:b/>
                <w:bCs/>
                <w:sz w:val="20"/>
                <w:szCs w:val="20"/>
              </w:rPr>
              <w:t>1.</w:t>
            </w:r>
            <w:r>
              <w:rPr>
                <w:rStyle w:val="Liguvaikefont1"/>
              </w:rPr>
              <w:t xml:space="preserve"> </w:t>
            </w:r>
            <w:r>
              <w:rPr>
                <w:rStyle w:val="Liguvaikefont1"/>
                <w:rFonts w:ascii="Times New Roman" w:hAnsi="Times New Roman"/>
                <w:sz w:val="20"/>
                <w:szCs w:val="20"/>
              </w:rPr>
              <w:t>Käitaja andmed</w:t>
            </w:r>
            <w:r>
              <w:rPr>
                <w:rStyle w:val="Liguvaikefont1"/>
              </w:rPr>
              <w:t xml:space="preserve"> </w:t>
            </w:r>
          </w:p>
        </w:tc>
        <w:tc>
          <w:tcPr>
            <w:tcW w:w="3720" w:type="dxa"/>
            <w:gridSpan w:val="19"/>
            <w:shd w:val="clear" w:color="auto" w:fill="auto"/>
          </w:tcPr>
          <w:p w:rsidR="00A1081F" w:rsidRDefault="00B6758C">
            <w:pPr>
              <w:snapToGrid w:val="0"/>
              <w:rPr>
                <w:rFonts w:ascii="Times New Roman" w:hAnsi="Times New Roman"/>
                <w:b/>
                <w:bCs/>
                <w:sz w:val="20"/>
                <w:szCs w:val="20"/>
              </w:rPr>
            </w:pPr>
            <w:r>
              <w:rPr>
                <w:rFonts w:ascii="Times New Roman" w:hAnsi="Times New Roman"/>
                <w:b/>
                <w:bCs/>
                <w:sz w:val="20"/>
                <w:szCs w:val="20"/>
              </w:rPr>
              <w:t>1.1. Ärinimi/Nimi</w:t>
            </w:r>
          </w:p>
        </w:tc>
        <w:tc>
          <w:tcPr>
            <w:tcW w:w="2968" w:type="dxa"/>
            <w:gridSpan w:val="11"/>
            <w:shd w:val="clear" w:color="auto" w:fill="auto"/>
          </w:tcPr>
          <w:p w:rsidR="00A1081F" w:rsidRDefault="00B6758C">
            <w:pPr>
              <w:snapToGrid w:val="0"/>
            </w:pPr>
            <w:r>
              <w:rPr>
                <w:rFonts w:ascii="Times New Roman" w:hAnsi="Times New Roman"/>
                <w:b/>
                <w:bCs/>
                <w:sz w:val="20"/>
                <w:szCs w:val="20"/>
              </w:rPr>
              <w:t xml:space="preserve">Osaühing Lihula Soojus </w:t>
            </w:r>
          </w:p>
        </w:tc>
      </w:tr>
      <w:tr w:rsidR="00A1081F" w:rsidTr="00281A5B">
        <w:trPr>
          <w:gridBefore w:val="1"/>
          <w:gridAfter w:val="1"/>
          <w:wBefore w:w="12" w:type="dxa"/>
          <w:wAfter w:w="27" w:type="dxa"/>
          <w:trHeight w:val="345"/>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1.2. Registrikood/Isikukood</w:t>
            </w:r>
          </w:p>
        </w:tc>
        <w:tc>
          <w:tcPr>
            <w:tcW w:w="2968" w:type="dxa"/>
            <w:gridSpan w:val="11"/>
            <w:shd w:val="clear" w:color="auto" w:fill="auto"/>
          </w:tcPr>
          <w:p w:rsidR="00A1081F" w:rsidRDefault="00B6758C">
            <w:pPr>
              <w:snapToGrid w:val="0"/>
            </w:pPr>
            <w:r>
              <w:rPr>
                <w:rFonts w:ascii="Times New Roman" w:hAnsi="Times New Roman"/>
                <w:sz w:val="20"/>
                <w:szCs w:val="20"/>
              </w:rPr>
              <w:t>10539467</w:t>
            </w:r>
          </w:p>
        </w:tc>
      </w:tr>
      <w:tr w:rsidR="00A1081F" w:rsidTr="00281A5B">
        <w:trPr>
          <w:gridBefore w:val="1"/>
          <w:gridAfter w:val="1"/>
          <w:wBefore w:w="12" w:type="dxa"/>
          <w:wAfter w:w="27" w:type="dxa"/>
          <w:trHeight w:val="345"/>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1.3. Postiaadress</w:t>
            </w:r>
          </w:p>
        </w:tc>
        <w:tc>
          <w:tcPr>
            <w:tcW w:w="2968" w:type="dxa"/>
            <w:gridSpan w:val="11"/>
            <w:shd w:val="clear" w:color="auto" w:fill="auto"/>
          </w:tcPr>
          <w:p w:rsidR="00A1081F" w:rsidRDefault="00B6758C">
            <w:pPr>
              <w:snapToGrid w:val="0"/>
            </w:pPr>
            <w:r>
              <w:rPr>
                <w:rFonts w:ascii="Times New Roman" w:hAnsi="Times New Roman"/>
                <w:sz w:val="20"/>
                <w:szCs w:val="20"/>
              </w:rPr>
              <w:t>Aia 16, Lihula linn, Lääneranna vald, 90302 Pärnu maakond</w:t>
            </w:r>
          </w:p>
        </w:tc>
      </w:tr>
      <w:tr w:rsidR="00A1081F" w:rsidTr="00281A5B">
        <w:trPr>
          <w:gridBefore w:val="1"/>
          <w:gridAfter w:val="1"/>
          <w:wBefore w:w="12" w:type="dxa"/>
          <w:wAfter w:w="27" w:type="dxa"/>
          <w:trHeight w:val="345"/>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telefon/faks</w:t>
            </w:r>
          </w:p>
        </w:tc>
        <w:tc>
          <w:tcPr>
            <w:tcW w:w="2968" w:type="dxa"/>
            <w:gridSpan w:val="11"/>
            <w:shd w:val="clear" w:color="auto" w:fill="auto"/>
          </w:tcPr>
          <w:p w:rsidR="00A1081F" w:rsidRDefault="00B6758C">
            <w:pPr>
              <w:snapToGrid w:val="0"/>
            </w:pPr>
            <w:r>
              <w:rPr>
                <w:rFonts w:ascii="Times New Roman" w:hAnsi="Times New Roman"/>
                <w:sz w:val="20"/>
                <w:szCs w:val="20"/>
              </w:rPr>
              <w:t>515 9372</w:t>
            </w:r>
          </w:p>
        </w:tc>
      </w:tr>
      <w:tr w:rsidR="00A1081F" w:rsidTr="00281A5B">
        <w:trPr>
          <w:gridBefore w:val="1"/>
          <w:gridAfter w:val="1"/>
          <w:wBefore w:w="12" w:type="dxa"/>
          <w:wAfter w:w="27" w:type="dxa"/>
          <w:trHeight w:val="345"/>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e-posti aadress</w:t>
            </w:r>
          </w:p>
        </w:tc>
        <w:tc>
          <w:tcPr>
            <w:tcW w:w="2968" w:type="dxa"/>
            <w:gridSpan w:val="11"/>
            <w:shd w:val="clear" w:color="auto" w:fill="auto"/>
          </w:tcPr>
          <w:p w:rsidR="00A1081F" w:rsidRDefault="00B6758C">
            <w:pPr>
              <w:snapToGrid w:val="0"/>
            </w:pPr>
            <w:r>
              <w:rPr>
                <w:rFonts w:ascii="Times New Roman" w:hAnsi="Times New Roman"/>
                <w:sz w:val="20"/>
                <w:szCs w:val="20"/>
              </w:rPr>
              <w:t>lihulasoojus@hotmail.com</w:t>
            </w:r>
          </w:p>
        </w:tc>
      </w:tr>
      <w:tr w:rsidR="00A1081F" w:rsidTr="00281A5B">
        <w:trPr>
          <w:gridBefore w:val="1"/>
          <w:gridAfter w:val="1"/>
          <w:wBefore w:w="12" w:type="dxa"/>
          <w:wAfter w:w="27" w:type="dxa"/>
          <w:trHeight w:val="345"/>
        </w:trPr>
        <w:tc>
          <w:tcPr>
            <w:tcW w:w="1815" w:type="dxa"/>
            <w:gridSpan w:val="5"/>
            <w:vMerge w:val="restart"/>
            <w:shd w:val="clear" w:color="auto" w:fill="auto"/>
          </w:tcPr>
          <w:p w:rsidR="00A1081F" w:rsidRDefault="00B6758C">
            <w:pPr>
              <w:snapToGrid w:val="0"/>
              <w:rPr>
                <w:rFonts w:ascii="Times New Roman" w:hAnsi="Times New Roman"/>
                <w:sz w:val="20"/>
                <w:szCs w:val="20"/>
              </w:rPr>
            </w:pPr>
            <w:r>
              <w:rPr>
                <w:rStyle w:val="Liguvaikefont1"/>
                <w:rFonts w:ascii="Times New Roman" w:hAnsi="Times New Roman"/>
                <w:b/>
                <w:bCs/>
                <w:sz w:val="20"/>
                <w:szCs w:val="20"/>
              </w:rPr>
              <w:t xml:space="preserve">2. </w:t>
            </w:r>
            <w:r>
              <w:rPr>
                <w:rStyle w:val="Liguvaikefont1"/>
                <w:rFonts w:ascii="Times New Roman" w:hAnsi="Times New Roman"/>
                <w:sz w:val="20"/>
                <w:szCs w:val="20"/>
              </w:rPr>
              <w:t>Käitise andmed</w:t>
            </w:r>
            <w:r>
              <w:rPr>
                <w:rStyle w:val="Liguvaikefont1"/>
              </w:rPr>
              <w:t xml:space="preserve"> </w:t>
            </w:r>
          </w:p>
          <w:p w:rsidR="00A1081F" w:rsidRDefault="00A1081F">
            <w:pPr>
              <w:pStyle w:val="CommentText"/>
              <w:rPr>
                <w:rFonts w:ascii="Times New Roman" w:hAnsi="Times New Roman"/>
              </w:rPr>
            </w:pPr>
          </w:p>
          <w:p w:rsidR="00A1081F" w:rsidRDefault="00A1081F">
            <w:pPr>
              <w:rPr>
                <w:rFonts w:ascii="Times New Roman" w:hAnsi="Times New Roman"/>
                <w:sz w:val="20"/>
                <w:szCs w:val="20"/>
              </w:rPr>
            </w:pPr>
          </w:p>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2.1. Käitise nimetus</w:t>
            </w:r>
          </w:p>
        </w:tc>
        <w:tc>
          <w:tcPr>
            <w:tcW w:w="2968" w:type="dxa"/>
            <w:gridSpan w:val="11"/>
            <w:shd w:val="clear" w:color="auto" w:fill="auto"/>
          </w:tcPr>
          <w:p w:rsidR="00A1081F" w:rsidRDefault="00B6758C">
            <w:pPr>
              <w:snapToGrid w:val="0"/>
            </w:pPr>
            <w:r>
              <w:rPr>
                <w:rFonts w:ascii="Times New Roman" w:hAnsi="Times New Roman"/>
                <w:sz w:val="20"/>
                <w:szCs w:val="20"/>
              </w:rPr>
              <w:t>Lihula katlamaja</w:t>
            </w:r>
          </w:p>
        </w:tc>
      </w:tr>
      <w:tr w:rsidR="00A1081F" w:rsidTr="00281A5B">
        <w:trPr>
          <w:gridBefore w:val="1"/>
          <w:gridAfter w:val="1"/>
          <w:wBefore w:w="12" w:type="dxa"/>
          <w:wAfter w:w="27" w:type="dxa"/>
          <w:trHeight w:val="345"/>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2.2. Käitise aadress</w:t>
            </w:r>
          </w:p>
        </w:tc>
        <w:tc>
          <w:tcPr>
            <w:tcW w:w="2968" w:type="dxa"/>
            <w:gridSpan w:val="11"/>
            <w:shd w:val="clear" w:color="auto" w:fill="auto"/>
          </w:tcPr>
          <w:p w:rsidR="00A1081F" w:rsidRDefault="00B6758C">
            <w:pPr>
              <w:snapToGrid w:val="0"/>
            </w:pPr>
            <w:r>
              <w:rPr>
                <w:rFonts w:ascii="Times New Roman" w:hAnsi="Times New Roman"/>
                <w:sz w:val="20"/>
                <w:szCs w:val="20"/>
              </w:rPr>
              <w:t>Aia 16, Lihula linn, Lääneranna vald, 90302 Pärnu maakond</w:t>
            </w:r>
          </w:p>
        </w:tc>
      </w:tr>
      <w:tr w:rsidR="00A1081F" w:rsidTr="00281A5B">
        <w:trPr>
          <w:gridBefore w:val="1"/>
          <w:gridAfter w:val="1"/>
          <w:wBefore w:w="12" w:type="dxa"/>
          <w:wAfter w:w="27" w:type="dxa"/>
          <w:trHeight w:val="315"/>
        </w:trPr>
        <w:tc>
          <w:tcPr>
            <w:tcW w:w="1815" w:type="dxa"/>
            <w:gridSpan w:val="5"/>
            <w:vMerge/>
            <w:shd w:val="clear" w:color="auto" w:fill="auto"/>
          </w:tcPr>
          <w:p w:rsidR="00A1081F" w:rsidRDefault="00A1081F"/>
        </w:tc>
        <w:tc>
          <w:tcPr>
            <w:tcW w:w="3720" w:type="dxa"/>
            <w:gridSpan w:val="19"/>
            <w:shd w:val="clear" w:color="auto" w:fill="auto"/>
          </w:tcPr>
          <w:p w:rsidR="00A1081F" w:rsidRDefault="00B6758C" w:rsidP="00606563">
            <w:pPr>
              <w:snapToGrid w:val="0"/>
              <w:rPr>
                <w:rFonts w:ascii="Times New Roman" w:hAnsi="Times New Roman"/>
                <w:sz w:val="20"/>
                <w:szCs w:val="20"/>
              </w:rPr>
            </w:pPr>
            <w:r>
              <w:rPr>
                <w:rStyle w:val="Liguvaikefont1"/>
                <w:rFonts w:ascii="Times New Roman" w:hAnsi="Times New Roman"/>
                <w:sz w:val="20"/>
                <w:szCs w:val="20"/>
              </w:rPr>
              <w:t>2.3. Territoriaalkood</w:t>
            </w:r>
            <w:r w:rsidR="00606563">
              <w:rPr>
                <w:rStyle w:val="Liguvaikefont1"/>
                <w:rFonts w:ascii="Times New Roman" w:hAnsi="Times New Roman"/>
                <w:sz w:val="20"/>
                <w:szCs w:val="20"/>
              </w:rPr>
              <w:t xml:space="preserve"> </w:t>
            </w:r>
            <w:r w:rsidR="00606563">
              <w:rPr>
                <w:rStyle w:val="Liguvaikefont1"/>
                <w:rFonts w:ascii="Times New Roman" w:hAnsi="Times New Roman"/>
                <w:sz w:val="20"/>
                <w:szCs w:val="20"/>
                <w:vertAlign w:val="superscript"/>
              </w:rPr>
              <w:t>1</w:t>
            </w:r>
            <w:r>
              <w:rPr>
                <w:rStyle w:val="Liguvaikefont1"/>
              </w:rPr>
              <w:t xml:space="preserve"> </w:t>
            </w:r>
            <w:r>
              <w:rPr>
                <w:rStyle w:val="Liguvaikefont1"/>
                <w:rFonts w:ascii="Times New Roman" w:hAnsi="Times New Roman"/>
                <w:sz w:val="20"/>
                <w:szCs w:val="20"/>
              </w:rPr>
              <w:t>EHAKi järgi</w:t>
            </w:r>
            <w:r>
              <w:rPr>
                <w:rStyle w:val="Liguvaikefont1"/>
              </w:rPr>
              <w:t xml:space="preserve"> </w:t>
            </w:r>
          </w:p>
        </w:tc>
        <w:tc>
          <w:tcPr>
            <w:tcW w:w="2968" w:type="dxa"/>
            <w:gridSpan w:val="11"/>
            <w:shd w:val="clear" w:color="auto" w:fill="auto"/>
          </w:tcPr>
          <w:p w:rsidR="00A1081F" w:rsidRDefault="00B6758C">
            <w:pPr>
              <w:snapToGrid w:val="0"/>
            </w:pPr>
            <w:r>
              <w:rPr>
                <w:rFonts w:ascii="Times New Roman" w:hAnsi="Times New Roman"/>
                <w:sz w:val="20"/>
                <w:szCs w:val="20"/>
              </w:rPr>
              <w:t>4330</w:t>
            </w:r>
          </w:p>
        </w:tc>
      </w:tr>
      <w:tr w:rsidR="00A1081F" w:rsidTr="00281A5B">
        <w:trPr>
          <w:gridBefore w:val="1"/>
          <w:gridAfter w:val="1"/>
          <w:wBefore w:w="12" w:type="dxa"/>
          <w:wAfter w:w="27" w:type="dxa"/>
          <w:trHeight w:val="315"/>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2.4. Maakonna kood EHAKi järgi</w:t>
            </w:r>
          </w:p>
        </w:tc>
        <w:tc>
          <w:tcPr>
            <w:tcW w:w="2968" w:type="dxa"/>
            <w:gridSpan w:val="11"/>
            <w:shd w:val="clear" w:color="auto" w:fill="auto"/>
          </w:tcPr>
          <w:p w:rsidR="00A1081F" w:rsidRDefault="00B6758C">
            <w:pPr>
              <w:snapToGrid w:val="0"/>
            </w:pPr>
            <w:r>
              <w:rPr>
                <w:rFonts w:ascii="Times New Roman" w:hAnsi="Times New Roman"/>
                <w:sz w:val="20"/>
                <w:szCs w:val="20"/>
              </w:rPr>
              <w:t>0068</w:t>
            </w:r>
          </w:p>
        </w:tc>
      </w:tr>
      <w:tr w:rsidR="00A1081F" w:rsidTr="00281A5B">
        <w:trPr>
          <w:gridBefore w:val="1"/>
          <w:gridAfter w:val="1"/>
          <w:wBefore w:w="12" w:type="dxa"/>
          <w:wAfter w:w="27" w:type="dxa"/>
          <w:trHeight w:val="462"/>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2.5. Käitise tootmisterritooriumi katastritunnuse numberkood</w:t>
            </w:r>
          </w:p>
        </w:tc>
        <w:tc>
          <w:tcPr>
            <w:tcW w:w="2968" w:type="dxa"/>
            <w:gridSpan w:val="11"/>
            <w:shd w:val="clear" w:color="auto" w:fill="auto"/>
          </w:tcPr>
          <w:p w:rsidR="00A1081F" w:rsidRDefault="00B6758C">
            <w:pPr>
              <w:snapToGrid w:val="0"/>
            </w:pPr>
            <w:r>
              <w:rPr>
                <w:rFonts w:ascii="Times New Roman" w:hAnsi="Times New Roman"/>
                <w:sz w:val="20"/>
                <w:szCs w:val="20"/>
              </w:rPr>
              <w:t>41201:004:0083</w:t>
            </w:r>
          </w:p>
        </w:tc>
      </w:tr>
      <w:tr w:rsidR="00A1081F" w:rsidTr="00281A5B">
        <w:trPr>
          <w:gridBefore w:val="1"/>
          <w:gridAfter w:val="1"/>
          <w:wBefore w:w="12" w:type="dxa"/>
          <w:wAfter w:w="27" w:type="dxa"/>
          <w:trHeight w:val="325"/>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Style w:val="Liguvaikefont1"/>
                <w:rFonts w:ascii="Times New Roman" w:hAnsi="Times New Roman"/>
                <w:sz w:val="20"/>
                <w:szCs w:val="20"/>
              </w:rPr>
              <w:t xml:space="preserve">2.6. Käitise </w:t>
            </w:r>
            <w:r>
              <w:rPr>
                <w:rStyle w:val="Liguvaikefont1"/>
                <w:rFonts w:ascii="Times New Roman" w:eastAsia="LiberationSerif" w:hAnsi="Times New Roman"/>
                <w:sz w:val="20"/>
                <w:szCs w:val="20"/>
              </w:rPr>
              <w:t>L-EST97</w:t>
            </w:r>
            <w:r>
              <w:rPr>
                <w:rStyle w:val="Liguvaikefont1"/>
              </w:rPr>
              <w:t xml:space="preserve"> </w:t>
            </w:r>
            <w:r w:rsidR="00606563">
              <w:rPr>
                <w:rStyle w:val="Liguvaikefont1"/>
                <w:vertAlign w:val="superscript"/>
              </w:rPr>
              <w:t>2</w:t>
            </w:r>
            <w:r>
              <w:rPr>
                <w:rStyle w:val="Liguvaikefont1"/>
              </w:rPr>
              <w:t xml:space="preserve"> </w:t>
            </w:r>
            <w:r>
              <w:rPr>
                <w:rStyle w:val="Liguvaikefont1"/>
                <w:rFonts w:ascii="Times New Roman" w:eastAsia="LiberationSerif" w:hAnsi="Times New Roman"/>
                <w:sz w:val="20"/>
                <w:szCs w:val="20"/>
              </w:rPr>
              <w:t>kesk</w:t>
            </w:r>
            <w:r>
              <w:rPr>
                <w:rStyle w:val="Liguvaikefont1"/>
              </w:rPr>
              <w:t xml:space="preserve"> </w:t>
            </w:r>
            <w:r>
              <w:rPr>
                <w:rStyle w:val="Liguvaikefont1"/>
                <w:rFonts w:ascii="Times New Roman" w:hAnsi="Times New Roman"/>
                <w:sz w:val="20"/>
                <w:szCs w:val="20"/>
              </w:rPr>
              <w:t>koordinaadid</w:t>
            </w:r>
            <w:r>
              <w:rPr>
                <w:rStyle w:val="Liguvaikefont1"/>
              </w:rPr>
              <w:t xml:space="preserve"> </w:t>
            </w:r>
          </w:p>
        </w:tc>
        <w:tc>
          <w:tcPr>
            <w:tcW w:w="2968" w:type="dxa"/>
            <w:gridSpan w:val="11"/>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X: 6505569</w:t>
            </w:r>
          </w:p>
          <w:p w:rsidR="00A1081F" w:rsidRDefault="00B6758C">
            <w:pPr>
              <w:snapToGrid w:val="0"/>
            </w:pPr>
            <w:r>
              <w:rPr>
                <w:rFonts w:ascii="Times New Roman" w:hAnsi="Times New Roman"/>
                <w:sz w:val="20"/>
                <w:szCs w:val="20"/>
              </w:rPr>
              <w:t>Y: 490905</w:t>
            </w:r>
          </w:p>
        </w:tc>
      </w:tr>
      <w:tr w:rsidR="00A1081F" w:rsidTr="00281A5B">
        <w:trPr>
          <w:gridBefore w:val="1"/>
          <w:gridAfter w:val="1"/>
          <w:wBefore w:w="12" w:type="dxa"/>
          <w:wAfter w:w="27" w:type="dxa"/>
          <w:trHeight w:val="315"/>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pStyle w:val="CommentText"/>
              <w:snapToGrid w:val="0"/>
              <w:rPr>
                <w:rFonts w:ascii="Times New Roman" w:hAnsi="Times New Roman"/>
              </w:rPr>
            </w:pPr>
            <w:r>
              <w:rPr>
                <w:rFonts w:ascii="Times New Roman" w:hAnsi="Times New Roman"/>
              </w:rPr>
              <w:t>2.7. Heiteallikate arv tootmisterritooriumil</w:t>
            </w:r>
          </w:p>
        </w:tc>
        <w:tc>
          <w:tcPr>
            <w:tcW w:w="2968" w:type="dxa"/>
            <w:gridSpan w:val="11"/>
            <w:shd w:val="clear" w:color="auto" w:fill="auto"/>
          </w:tcPr>
          <w:p w:rsidR="00A1081F" w:rsidRDefault="00B6758C">
            <w:pPr>
              <w:snapToGrid w:val="0"/>
            </w:pPr>
            <w:r>
              <w:rPr>
                <w:rFonts w:ascii="Times New Roman" w:hAnsi="Times New Roman"/>
                <w:sz w:val="20"/>
                <w:szCs w:val="20"/>
              </w:rPr>
              <w:t>2</w:t>
            </w:r>
          </w:p>
        </w:tc>
      </w:tr>
      <w:tr w:rsidR="00A1081F" w:rsidTr="00281A5B">
        <w:trPr>
          <w:gridBefore w:val="1"/>
          <w:gridAfter w:val="1"/>
          <w:wBefore w:w="12" w:type="dxa"/>
          <w:wAfter w:w="27" w:type="dxa"/>
          <w:trHeight w:val="438"/>
        </w:trPr>
        <w:tc>
          <w:tcPr>
            <w:tcW w:w="1815" w:type="dxa"/>
            <w:gridSpan w:val="5"/>
            <w:vMerge w:val="restart"/>
            <w:shd w:val="clear" w:color="auto" w:fill="auto"/>
          </w:tcPr>
          <w:p w:rsidR="00A1081F" w:rsidRDefault="00B6758C">
            <w:pPr>
              <w:snapToGrid w:val="0"/>
              <w:rPr>
                <w:rFonts w:ascii="Times New Roman" w:hAnsi="Times New Roman"/>
                <w:sz w:val="20"/>
                <w:szCs w:val="20"/>
              </w:rPr>
            </w:pPr>
            <w:r>
              <w:rPr>
                <w:rStyle w:val="Liguvaikefont1"/>
                <w:rFonts w:ascii="Times New Roman" w:hAnsi="Times New Roman"/>
                <w:b/>
                <w:bCs/>
                <w:sz w:val="20"/>
                <w:szCs w:val="20"/>
              </w:rPr>
              <w:t>3</w:t>
            </w:r>
            <w:r>
              <w:rPr>
                <w:rStyle w:val="Liguvaikefont1"/>
              </w:rPr>
              <w:t xml:space="preserve"> </w:t>
            </w:r>
            <w:r>
              <w:rPr>
                <w:rStyle w:val="Liguvaikefont1"/>
                <w:rFonts w:ascii="Times New Roman" w:hAnsi="Times New Roman"/>
                <w:sz w:val="20"/>
                <w:szCs w:val="20"/>
              </w:rPr>
              <w:t>. Tegevusala</w:t>
            </w:r>
            <w:r>
              <w:rPr>
                <w:rStyle w:val="Liguvaikefont1"/>
              </w:rPr>
              <w:t xml:space="preserve"> </w:t>
            </w:r>
          </w:p>
        </w:tc>
        <w:tc>
          <w:tcPr>
            <w:tcW w:w="3720" w:type="dxa"/>
            <w:gridSpan w:val="19"/>
            <w:shd w:val="clear" w:color="auto" w:fill="auto"/>
          </w:tcPr>
          <w:p w:rsidR="00A1081F" w:rsidRDefault="00B6758C">
            <w:pPr>
              <w:snapToGrid w:val="0"/>
              <w:rPr>
                <w:rStyle w:val="Liguvaikefont1"/>
                <w:rFonts w:ascii="Times New Roman" w:hAnsi="Times New Roman"/>
                <w:sz w:val="20"/>
                <w:szCs w:val="20"/>
              </w:rPr>
            </w:pPr>
            <w:r>
              <w:rPr>
                <w:rFonts w:ascii="Times New Roman" w:hAnsi="Times New Roman"/>
                <w:sz w:val="20"/>
                <w:szCs w:val="20"/>
              </w:rPr>
              <w:t>3.1. Põhitegevusala nimetus</w:t>
            </w:r>
          </w:p>
        </w:tc>
        <w:tc>
          <w:tcPr>
            <w:tcW w:w="2968" w:type="dxa"/>
            <w:gridSpan w:val="11"/>
            <w:shd w:val="clear" w:color="auto" w:fill="auto"/>
          </w:tcPr>
          <w:p w:rsidR="00A1081F" w:rsidRDefault="00B6758C">
            <w:pPr>
              <w:pStyle w:val="CommentText"/>
              <w:snapToGrid w:val="0"/>
            </w:pPr>
            <w:r>
              <w:rPr>
                <w:rStyle w:val="Liguvaikefont1"/>
                <w:rFonts w:ascii="Times New Roman" w:hAnsi="Times New Roman"/>
              </w:rPr>
              <w:t>EMTAKi kood</w:t>
            </w:r>
            <w:r>
              <w:rPr>
                <w:rStyle w:val="Liguvaikefont1"/>
              </w:rPr>
              <w:t xml:space="preserve"> </w:t>
            </w:r>
            <w:r w:rsidR="00606563">
              <w:rPr>
                <w:rStyle w:val="Liguvaikefont1"/>
                <w:vertAlign w:val="superscript"/>
              </w:rPr>
              <w:t>3</w:t>
            </w:r>
            <w:r>
              <w:rPr>
                <w:rStyle w:val="Liguvaikefont1"/>
              </w:rPr>
              <w:t xml:space="preserve"> </w:t>
            </w:r>
          </w:p>
        </w:tc>
      </w:tr>
      <w:tr w:rsidR="00A1081F" w:rsidTr="00281A5B">
        <w:trPr>
          <w:gridBefore w:val="1"/>
          <w:gridAfter w:val="1"/>
          <w:wBefore w:w="12" w:type="dxa"/>
          <w:wAfter w:w="27" w:type="dxa"/>
          <w:trHeight w:val="362"/>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Auru ja konditsioneeritud õhuga varustamine</w:t>
            </w:r>
          </w:p>
        </w:tc>
        <w:tc>
          <w:tcPr>
            <w:tcW w:w="2968" w:type="dxa"/>
            <w:gridSpan w:val="11"/>
            <w:shd w:val="clear" w:color="auto" w:fill="auto"/>
          </w:tcPr>
          <w:p w:rsidR="00A1081F" w:rsidRDefault="00B6758C">
            <w:pPr>
              <w:pStyle w:val="CommentText"/>
              <w:snapToGrid w:val="0"/>
            </w:pPr>
            <w:r>
              <w:rPr>
                <w:rFonts w:ascii="Times New Roman" w:hAnsi="Times New Roman"/>
              </w:rPr>
              <w:t>35301</w:t>
            </w:r>
          </w:p>
        </w:tc>
      </w:tr>
      <w:tr w:rsidR="00A1081F" w:rsidTr="00281A5B">
        <w:trPr>
          <w:gridBefore w:val="1"/>
          <w:gridAfter w:val="1"/>
          <w:wBefore w:w="12" w:type="dxa"/>
          <w:wAfter w:w="27" w:type="dxa"/>
          <w:trHeight w:val="408"/>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Style w:val="Liguvaikefont1"/>
                <w:rFonts w:ascii="Times New Roman" w:hAnsi="Times New Roman"/>
                <w:sz w:val="20"/>
                <w:szCs w:val="20"/>
              </w:rPr>
            </w:pPr>
            <w:r>
              <w:rPr>
                <w:rFonts w:ascii="Times New Roman" w:hAnsi="Times New Roman"/>
                <w:sz w:val="20"/>
                <w:szCs w:val="20"/>
              </w:rPr>
              <w:t>3.2. Muud tegevusalad, millele luba antakse</w:t>
            </w:r>
          </w:p>
        </w:tc>
        <w:tc>
          <w:tcPr>
            <w:tcW w:w="2968" w:type="dxa"/>
            <w:gridSpan w:val="11"/>
            <w:shd w:val="clear" w:color="auto" w:fill="auto"/>
          </w:tcPr>
          <w:p w:rsidR="00A1081F" w:rsidRDefault="00B6758C">
            <w:pPr>
              <w:snapToGrid w:val="0"/>
            </w:pPr>
            <w:r>
              <w:rPr>
                <w:rStyle w:val="Liguvaikefont1"/>
                <w:rFonts w:ascii="Times New Roman" w:hAnsi="Times New Roman"/>
                <w:sz w:val="20"/>
                <w:szCs w:val="20"/>
              </w:rPr>
              <w:t>EMTAKi koodid</w:t>
            </w:r>
            <w:r>
              <w:rPr>
                <w:rStyle w:val="Liguvaikefont1"/>
              </w:rPr>
              <w:t xml:space="preserve"> </w:t>
            </w:r>
            <w:r w:rsidR="00606563">
              <w:rPr>
                <w:rStyle w:val="Liguvaikefont1"/>
                <w:vertAlign w:val="superscript"/>
              </w:rPr>
              <w:t>3</w:t>
            </w:r>
            <w:r>
              <w:rPr>
                <w:rStyle w:val="Liguvaikefont1"/>
              </w:rPr>
              <w:t xml:space="preserve"> </w:t>
            </w:r>
          </w:p>
        </w:tc>
      </w:tr>
      <w:tr w:rsidR="00A1081F" w:rsidTr="00281A5B">
        <w:trPr>
          <w:gridBefore w:val="1"/>
          <w:gridAfter w:val="1"/>
          <w:wBefore w:w="12" w:type="dxa"/>
          <w:wAfter w:w="27" w:type="dxa"/>
          <w:trHeight w:val="370"/>
        </w:trPr>
        <w:tc>
          <w:tcPr>
            <w:tcW w:w="1815" w:type="dxa"/>
            <w:gridSpan w:val="5"/>
            <w:vMerge/>
            <w:shd w:val="clear" w:color="auto" w:fill="auto"/>
          </w:tcPr>
          <w:p w:rsidR="00A1081F" w:rsidRDefault="00A1081F"/>
        </w:tc>
        <w:tc>
          <w:tcPr>
            <w:tcW w:w="6688" w:type="dxa"/>
            <w:gridSpan w:val="30"/>
            <w:shd w:val="clear" w:color="auto" w:fill="auto"/>
          </w:tcPr>
          <w:p w:rsidR="00A1081F" w:rsidRDefault="00A1081F">
            <w:pPr>
              <w:snapToGrid w:val="0"/>
              <w:rPr>
                <w:rFonts w:ascii="Times New Roman" w:hAnsi="Times New Roman"/>
                <w:sz w:val="20"/>
                <w:szCs w:val="20"/>
              </w:rPr>
            </w:pPr>
          </w:p>
        </w:tc>
      </w:tr>
      <w:tr w:rsidR="00A1081F" w:rsidTr="00281A5B">
        <w:trPr>
          <w:gridBefore w:val="1"/>
          <w:gridAfter w:val="1"/>
          <w:wBefore w:w="12" w:type="dxa"/>
          <w:wAfter w:w="27" w:type="dxa"/>
          <w:trHeight w:val="327"/>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pStyle w:val="CommentText"/>
              <w:snapToGrid w:val="0"/>
              <w:rPr>
                <w:rFonts w:ascii="Times New Roman" w:hAnsi="Times New Roman"/>
              </w:rPr>
            </w:pPr>
            <w:r>
              <w:rPr>
                <w:rFonts w:ascii="Times New Roman" w:hAnsi="Times New Roman"/>
              </w:rPr>
              <w:t>3.3. Käitise kategooria</w:t>
            </w:r>
          </w:p>
        </w:tc>
        <w:tc>
          <w:tcPr>
            <w:tcW w:w="2968" w:type="dxa"/>
            <w:gridSpan w:val="11"/>
            <w:shd w:val="clear" w:color="auto" w:fill="auto"/>
          </w:tcPr>
          <w:p w:rsidR="00A1081F" w:rsidRDefault="00A1081F">
            <w:pPr>
              <w:snapToGrid w:val="0"/>
              <w:rPr>
                <w:rFonts w:ascii="Times New Roman" w:hAnsi="Times New Roman"/>
                <w:sz w:val="20"/>
                <w:szCs w:val="20"/>
              </w:rPr>
            </w:pPr>
          </w:p>
        </w:tc>
      </w:tr>
      <w:tr w:rsidR="00A1081F" w:rsidTr="00281A5B">
        <w:trPr>
          <w:gridBefore w:val="1"/>
          <w:gridAfter w:val="1"/>
          <w:wBefore w:w="12" w:type="dxa"/>
          <w:wAfter w:w="27" w:type="dxa"/>
          <w:trHeight w:val="327"/>
        </w:trPr>
        <w:tc>
          <w:tcPr>
            <w:tcW w:w="1815" w:type="dxa"/>
            <w:gridSpan w:val="5"/>
            <w:shd w:val="clear" w:color="auto" w:fill="auto"/>
          </w:tcPr>
          <w:p w:rsidR="00A1081F" w:rsidRDefault="00A1081F">
            <w:pPr>
              <w:rPr>
                <w:rFonts w:ascii="Times New Roman" w:hAnsi="Times New Roman"/>
                <w:sz w:val="20"/>
                <w:szCs w:val="20"/>
              </w:rPr>
            </w:pPr>
          </w:p>
        </w:tc>
        <w:tc>
          <w:tcPr>
            <w:tcW w:w="3720" w:type="dxa"/>
            <w:gridSpan w:val="19"/>
            <w:shd w:val="clear" w:color="auto" w:fill="auto"/>
          </w:tcPr>
          <w:p w:rsidR="00A1081F" w:rsidRDefault="00B6758C">
            <w:pPr>
              <w:snapToGrid w:val="0"/>
              <w:rPr>
                <w:rStyle w:val="Liguvaikefont1"/>
                <w:rFonts w:ascii="Times New Roman" w:eastAsia="LiberationSerif" w:hAnsi="Times New Roman"/>
                <w:sz w:val="20"/>
                <w:szCs w:val="20"/>
              </w:rPr>
            </w:pPr>
            <w:r>
              <w:rPr>
                <w:rFonts w:ascii="Times New Roman" w:hAnsi="Times New Roman"/>
                <w:sz w:val="20"/>
                <w:szCs w:val="20"/>
              </w:rPr>
              <w:t>3.3.1.  Põletusseade</w:t>
            </w:r>
          </w:p>
        </w:tc>
        <w:tc>
          <w:tcPr>
            <w:tcW w:w="2968" w:type="dxa"/>
            <w:gridSpan w:val="11"/>
            <w:shd w:val="clear" w:color="auto" w:fill="auto"/>
          </w:tcPr>
          <w:p w:rsidR="00A1081F" w:rsidRDefault="00B6758C">
            <w:pPr>
              <w:snapToGrid w:val="0"/>
            </w:pPr>
            <w:r>
              <w:rPr>
                <w:rStyle w:val="Liguvaikefont1"/>
                <w:rFonts w:ascii="Times New Roman" w:eastAsia="LiberationSerif" w:hAnsi="Times New Roman"/>
                <w:sz w:val="20"/>
                <w:szCs w:val="20"/>
              </w:rPr>
              <w:t>[X] Jah</w:t>
            </w:r>
            <w:r>
              <w:rPr>
                <w:rStyle w:val="Liguvaikefont1"/>
                <w:rFonts w:ascii="Tahoma" w:hAnsi="Tahoma"/>
                <w:sz w:val="18"/>
                <w:szCs w:val="18"/>
              </w:rPr>
              <w:t xml:space="preserve"> </w:t>
            </w:r>
          </w:p>
        </w:tc>
      </w:tr>
      <w:tr w:rsidR="00A1081F" w:rsidTr="00281A5B">
        <w:trPr>
          <w:gridBefore w:val="1"/>
          <w:gridAfter w:val="1"/>
          <w:wBefore w:w="12" w:type="dxa"/>
          <w:wAfter w:w="27" w:type="dxa"/>
          <w:trHeight w:val="327"/>
        </w:trPr>
        <w:tc>
          <w:tcPr>
            <w:tcW w:w="1815" w:type="dxa"/>
            <w:gridSpan w:val="5"/>
            <w:shd w:val="clear" w:color="auto" w:fill="auto"/>
          </w:tcPr>
          <w:p w:rsidR="00A1081F" w:rsidRDefault="00A1081F">
            <w:pPr>
              <w:rPr>
                <w:rFonts w:ascii="Times New Roman" w:hAnsi="Times New Roman"/>
                <w:sz w:val="20"/>
                <w:szCs w:val="20"/>
              </w:rPr>
            </w:pPr>
          </w:p>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Põletusseadme summaarne soojussisendile vastav nimisoojusvõimsus, MW</w:t>
            </w:r>
            <w:r>
              <w:rPr>
                <w:rFonts w:ascii="Times New Roman" w:hAnsi="Times New Roman"/>
                <w:sz w:val="20"/>
                <w:szCs w:val="20"/>
                <w:vertAlign w:val="subscript"/>
              </w:rPr>
              <w:t xml:space="preserve"> th</w:t>
            </w:r>
            <w:r>
              <w:rPr>
                <w:rFonts w:ascii="Times New Roman" w:hAnsi="Times New Roman"/>
                <w:sz w:val="20"/>
                <w:szCs w:val="20"/>
              </w:rPr>
              <w:t xml:space="preserve"> </w:t>
            </w:r>
          </w:p>
        </w:tc>
        <w:tc>
          <w:tcPr>
            <w:tcW w:w="2968" w:type="dxa"/>
            <w:gridSpan w:val="11"/>
            <w:shd w:val="clear" w:color="auto" w:fill="auto"/>
          </w:tcPr>
          <w:p w:rsidR="00A1081F" w:rsidRDefault="00B6758C">
            <w:pPr>
              <w:snapToGrid w:val="0"/>
            </w:pPr>
            <w:r>
              <w:rPr>
                <w:rFonts w:ascii="Times New Roman" w:hAnsi="Times New Roman"/>
                <w:sz w:val="20"/>
                <w:szCs w:val="20"/>
              </w:rPr>
              <w:t>3.36</w:t>
            </w:r>
          </w:p>
        </w:tc>
      </w:tr>
      <w:tr w:rsidR="00A1081F" w:rsidTr="00281A5B">
        <w:tblPrEx>
          <w:tblCellMar>
            <w:top w:w="100" w:type="dxa"/>
            <w:bottom w:w="100" w:type="dxa"/>
          </w:tblCellMar>
        </w:tblPrEx>
        <w:trPr>
          <w:gridBefore w:val="1"/>
          <w:gridAfter w:val="1"/>
          <w:wBefore w:w="12" w:type="dxa"/>
          <w:wAfter w:w="27" w:type="dxa"/>
          <w:trHeight w:val="327"/>
        </w:trPr>
        <w:tc>
          <w:tcPr>
            <w:tcW w:w="1815" w:type="dxa"/>
            <w:gridSpan w:val="5"/>
            <w:vMerge w:val="restart"/>
            <w:shd w:val="clear" w:color="auto" w:fill="auto"/>
          </w:tcPr>
          <w:p w:rsidR="00A1081F" w:rsidRDefault="00A1081F">
            <w:pPr>
              <w:rPr>
                <w:rFonts w:ascii="Times New Roman" w:hAnsi="Times New Roman"/>
                <w:sz w:val="20"/>
                <w:szCs w:val="20"/>
              </w:rPr>
            </w:pPr>
          </w:p>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Kütuseliigi aastakulu</w:t>
            </w:r>
          </w:p>
        </w:tc>
        <w:tc>
          <w:tcPr>
            <w:tcW w:w="2968" w:type="dxa"/>
            <w:gridSpan w:val="11"/>
            <w:shd w:val="clear" w:color="auto" w:fill="auto"/>
          </w:tcPr>
          <w:p w:rsidR="00A1081F" w:rsidRDefault="00281A5B" w:rsidP="00281A5B">
            <w:pPr>
              <w:snapToGrid w:val="0"/>
            </w:pPr>
            <w:r>
              <w:rPr>
                <w:rFonts w:ascii="Times New Roman" w:hAnsi="Times New Roman"/>
                <w:sz w:val="20"/>
                <w:szCs w:val="20"/>
              </w:rPr>
              <w:t>P</w:t>
            </w:r>
            <w:r w:rsidR="00B6758C">
              <w:rPr>
                <w:rFonts w:ascii="Times New Roman" w:hAnsi="Times New Roman"/>
                <w:sz w:val="20"/>
                <w:szCs w:val="20"/>
              </w:rPr>
              <w:t>õlevkiviõli</w:t>
            </w:r>
            <w:r>
              <w:rPr>
                <w:rFonts w:ascii="Times New Roman" w:hAnsi="Times New Roman"/>
                <w:sz w:val="20"/>
                <w:szCs w:val="20"/>
              </w:rPr>
              <w:t xml:space="preserve"> </w:t>
            </w:r>
            <w:r w:rsidR="00B6758C">
              <w:rPr>
                <w:rFonts w:ascii="Times New Roman" w:hAnsi="Times New Roman"/>
                <w:sz w:val="20"/>
                <w:szCs w:val="20"/>
              </w:rPr>
              <w:t>100 t</w:t>
            </w:r>
          </w:p>
        </w:tc>
      </w:tr>
      <w:tr w:rsidR="00A1081F" w:rsidTr="00281A5B">
        <w:tblPrEx>
          <w:tblCellMar>
            <w:top w:w="100" w:type="dxa"/>
            <w:bottom w:w="100" w:type="dxa"/>
          </w:tblCellMar>
        </w:tblPrEx>
        <w:trPr>
          <w:gridBefore w:val="1"/>
          <w:gridAfter w:val="1"/>
          <w:wBefore w:w="12" w:type="dxa"/>
          <w:wAfter w:w="27" w:type="dxa"/>
          <w:trHeight w:val="327"/>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Style w:val="Liguvaikefont1"/>
                <w:rFonts w:ascii="Times New Roman" w:hAnsi="Times New Roman"/>
                <w:sz w:val="20"/>
                <w:szCs w:val="20"/>
              </w:rPr>
              <w:t>Kütuseliigi maksimaalne erikulu</w:t>
            </w:r>
            <w:r>
              <w:rPr>
                <w:rStyle w:val="Liguvaikefont1"/>
              </w:rPr>
              <w:t xml:space="preserve"> </w:t>
            </w:r>
          </w:p>
        </w:tc>
        <w:tc>
          <w:tcPr>
            <w:tcW w:w="2968" w:type="dxa"/>
            <w:gridSpan w:val="11"/>
            <w:shd w:val="clear" w:color="auto" w:fill="auto"/>
          </w:tcPr>
          <w:p w:rsidR="00A1081F" w:rsidRDefault="00B6758C">
            <w:pPr>
              <w:snapToGrid w:val="0"/>
            </w:pPr>
            <w:r>
              <w:rPr>
                <w:rFonts w:ascii="Times New Roman" w:hAnsi="Times New Roman"/>
                <w:sz w:val="20"/>
                <w:szCs w:val="20"/>
              </w:rPr>
              <w:t>põlevkiviõli 100 kg/h</w:t>
            </w:r>
          </w:p>
        </w:tc>
      </w:tr>
      <w:tr w:rsidR="00A1081F" w:rsidTr="00281A5B">
        <w:tblPrEx>
          <w:tblCellMar>
            <w:top w:w="100" w:type="dxa"/>
            <w:bottom w:w="100" w:type="dxa"/>
          </w:tblCellMar>
        </w:tblPrEx>
        <w:trPr>
          <w:gridBefore w:val="1"/>
          <w:gridAfter w:val="1"/>
          <w:wBefore w:w="12" w:type="dxa"/>
          <w:wAfter w:w="27" w:type="dxa"/>
          <w:trHeight w:val="327"/>
        </w:trPr>
        <w:tc>
          <w:tcPr>
            <w:tcW w:w="1815" w:type="dxa"/>
            <w:gridSpan w:val="5"/>
            <w:vMerge w:val="restart"/>
            <w:shd w:val="clear" w:color="auto" w:fill="auto"/>
          </w:tcPr>
          <w:p w:rsidR="00A1081F" w:rsidRDefault="00A1081F">
            <w:pPr>
              <w:rPr>
                <w:rFonts w:ascii="Times New Roman" w:hAnsi="Times New Roman"/>
                <w:sz w:val="20"/>
                <w:szCs w:val="20"/>
              </w:rPr>
            </w:pPr>
          </w:p>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Kütuseliigi aastakulu</w:t>
            </w:r>
          </w:p>
        </w:tc>
        <w:tc>
          <w:tcPr>
            <w:tcW w:w="2968" w:type="dxa"/>
            <w:gridSpan w:val="11"/>
            <w:shd w:val="clear" w:color="auto" w:fill="auto"/>
          </w:tcPr>
          <w:p w:rsidR="00A1081F" w:rsidRDefault="00B6758C" w:rsidP="00281A5B">
            <w:pPr>
              <w:snapToGrid w:val="0"/>
            </w:pPr>
            <w:r>
              <w:rPr>
                <w:rFonts w:ascii="Times New Roman" w:hAnsi="Times New Roman"/>
                <w:sz w:val="20"/>
                <w:szCs w:val="20"/>
              </w:rPr>
              <w:t>Hakkpuit</w:t>
            </w:r>
            <w:r w:rsidR="00281A5B">
              <w:rPr>
                <w:rFonts w:ascii="Times New Roman" w:hAnsi="Times New Roman"/>
                <w:sz w:val="20"/>
                <w:szCs w:val="20"/>
              </w:rPr>
              <w:t xml:space="preserve"> </w:t>
            </w:r>
            <w:r>
              <w:rPr>
                <w:rFonts w:ascii="Times New Roman" w:hAnsi="Times New Roman"/>
                <w:sz w:val="20"/>
                <w:szCs w:val="20"/>
              </w:rPr>
              <w:t>1900 t</w:t>
            </w:r>
          </w:p>
        </w:tc>
      </w:tr>
      <w:tr w:rsidR="00A1081F" w:rsidTr="00281A5B">
        <w:tblPrEx>
          <w:tblCellMar>
            <w:top w:w="100" w:type="dxa"/>
            <w:bottom w:w="100" w:type="dxa"/>
          </w:tblCellMar>
        </w:tblPrEx>
        <w:trPr>
          <w:gridBefore w:val="1"/>
          <w:gridAfter w:val="1"/>
          <w:wBefore w:w="12" w:type="dxa"/>
          <w:wAfter w:w="27" w:type="dxa"/>
          <w:trHeight w:val="327"/>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Style w:val="Liguvaikefont1"/>
                <w:rFonts w:ascii="Times New Roman" w:hAnsi="Times New Roman"/>
                <w:sz w:val="20"/>
                <w:szCs w:val="20"/>
              </w:rPr>
              <w:t>Kütuseliigi maksimaalne erikulu</w:t>
            </w:r>
            <w:r>
              <w:rPr>
                <w:rStyle w:val="Liguvaikefont1"/>
              </w:rPr>
              <w:t xml:space="preserve"> </w:t>
            </w:r>
          </w:p>
        </w:tc>
        <w:tc>
          <w:tcPr>
            <w:tcW w:w="2968" w:type="dxa"/>
            <w:gridSpan w:val="11"/>
            <w:shd w:val="clear" w:color="auto" w:fill="auto"/>
          </w:tcPr>
          <w:p w:rsidR="00A1081F" w:rsidRDefault="00B6758C">
            <w:pPr>
              <w:snapToGrid w:val="0"/>
            </w:pPr>
            <w:r>
              <w:rPr>
                <w:rFonts w:ascii="Times New Roman" w:hAnsi="Times New Roman"/>
                <w:sz w:val="20"/>
                <w:szCs w:val="20"/>
              </w:rPr>
              <w:t>Hakkpuit 377 kg/h</w:t>
            </w:r>
          </w:p>
        </w:tc>
      </w:tr>
      <w:tr w:rsidR="00A1081F" w:rsidTr="00281A5B">
        <w:tblPrEx>
          <w:tblCellMar>
            <w:top w:w="100" w:type="dxa"/>
            <w:bottom w:w="100" w:type="dxa"/>
          </w:tblCellMar>
        </w:tblPrEx>
        <w:trPr>
          <w:gridBefore w:val="1"/>
          <w:gridAfter w:val="1"/>
          <w:wBefore w:w="12" w:type="dxa"/>
          <w:wAfter w:w="27" w:type="dxa"/>
          <w:trHeight w:val="327"/>
        </w:trPr>
        <w:tc>
          <w:tcPr>
            <w:tcW w:w="1815" w:type="dxa"/>
            <w:gridSpan w:val="5"/>
            <w:vMerge w:val="restart"/>
            <w:shd w:val="clear" w:color="auto" w:fill="auto"/>
          </w:tcPr>
          <w:p w:rsidR="00A1081F" w:rsidRDefault="00A1081F">
            <w:pPr>
              <w:rPr>
                <w:rFonts w:ascii="Times New Roman" w:hAnsi="Times New Roman"/>
                <w:sz w:val="20"/>
                <w:szCs w:val="20"/>
              </w:rPr>
            </w:pPr>
          </w:p>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Kütuseliigi aastakulu</w:t>
            </w:r>
          </w:p>
        </w:tc>
        <w:tc>
          <w:tcPr>
            <w:tcW w:w="2968" w:type="dxa"/>
            <w:gridSpan w:val="11"/>
            <w:shd w:val="clear" w:color="auto" w:fill="auto"/>
          </w:tcPr>
          <w:p w:rsidR="00A1081F" w:rsidRDefault="00B6758C" w:rsidP="00281A5B">
            <w:pPr>
              <w:snapToGrid w:val="0"/>
            </w:pPr>
            <w:r>
              <w:rPr>
                <w:rFonts w:ascii="Times New Roman" w:hAnsi="Times New Roman"/>
                <w:sz w:val="20"/>
                <w:szCs w:val="20"/>
              </w:rPr>
              <w:t>Luhahein</w:t>
            </w:r>
            <w:r w:rsidR="00281A5B">
              <w:rPr>
                <w:rFonts w:ascii="Times New Roman" w:hAnsi="Times New Roman"/>
                <w:sz w:val="20"/>
                <w:szCs w:val="20"/>
              </w:rPr>
              <w:t xml:space="preserve"> </w:t>
            </w:r>
            <w:r>
              <w:rPr>
                <w:rFonts w:ascii="Times New Roman" w:hAnsi="Times New Roman"/>
                <w:sz w:val="20"/>
                <w:szCs w:val="20"/>
              </w:rPr>
              <w:t>1550 t</w:t>
            </w:r>
          </w:p>
        </w:tc>
      </w:tr>
      <w:tr w:rsidR="00A1081F" w:rsidTr="00281A5B">
        <w:tblPrEx>
          <w:tblCellMar>
            <w:top w:w="100" w:type="dxa"/>
            <w:bottom w:w="100" w:type="dxa"/>
          </w:tblCellMar>
        </w:tblPrEx>
        <w:trPr>
          <w:gridBefore w:val="1"/>
          <w:gridAfter w:val="1"/>
          <w:wBefore w:w="12" w:type="dxa"/>
          <w:wAfter w:w="27" w:type="dxa"/>
          <w:trHeight w:val="327"/>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Style w:val="Liguvaikefont1"/>
                <w:rFonts w:ascii="Times New Roman" w:hAnsi="Times New Roman"/>
                <w:sz w:val="20"/>
                <w:szCs w:val="20"/>
              </w:rPr>
              <w:t>Kütuseliigi maksimaalne erikulu</w:t>
            </w:r>
            <w:r>
              <w:rPr>
                <w:rStyle w:val="Liguvaikefont1"/>
              </w:rPr>
              <w:t xml:space="preserve"> </w:t>
            </w:r>
          </w:p>
        </w:tc>
        <w:tc>
          <w:tcPr>
            <w:tcW w:w="2968" w:type="dxa"/>
            <w:gridSpan w:val="11"/>
            <w:shd w:val="clear" w:color="auto" w:fill="auto"/>
          </w:tcPr>
          <w:p w:rsidR="00A1081F" w:rsidRDefault="00B6758C">
            <w:pPr>
              <w:snapToGrid w:val="0"/>
            </w:pPr>
            <w:r>
              <w:rPr>
                <w:rFonts w:ascii="Times New Roman" w:hAnsi="Times New Roman"/>
                <w:sz w:val="20"/>
                <w:szCs w:val="20"/>
              </w:rPr>
              <w:t>Luhahein 308 kg/h</w:t>
            </w:r>
          </w:p>
        </w:tc>
      </w:tr>
      <w:tr w:rsidR="00A1081F" w:rsidTr="00281A5B">
        <w:tblPrEx>
          <w:tblCellMar>
            <w:top w:w="55" w:type="dxa"/>
            <w:left w:w="55" w:type="dxa"/>
            <w:bottom w:w="55" w:type="dxa"/>
            <w:right w:w="55" w:type="dxa"/>
          </w:tblCellMar>
        </w:tblPrEx>
        <w:trPr>
          <w:gridAfter w:val="2"/>
          <w:wAfter w:w="42" w:type="dxa"/>
        </w:trPr>
        <w:tc>
          <w:tcPr>
            <w:tcW w:w="1810" w:type="dxa"/>
            <w:gridSpan w:val="5"/>
            <w:shd w:val="clear" w:color="auto" w:fill="auto"/>
          </w:tcPr>
          <w:p w:rsidR="00A1081F" w:rsidRDefault="00A1081F">
            <w:pPr>
              <w:pStyle w:val="TableContents"/>
              <w:jc w:val="both"/>
              <w:rPr>
                <w:rFonts w:ascii="Times New Roman" w:hAnsi="Times New Roman"/>
                <w:sz w:val="20"/>
                <w:szCs w:val="20"/>
              </w:rPr>
            </w:pPr>
          </w:p>
        </w:tc>
        <w:tc>
          <w:tcPr>
            <w:tcW w:w="3720" w:type="dxa"/>
            <w:gridSpan w:val="19"/>
            <w:shd w:val="clear" w:color="auto" w:fill="auto"/>
          </w:tcPr>
          <w:p w:rsidR="00A1081F" w:rsidRDefault="00B6758C">
            <w:pPr>
              <w:pStyle w:val="CommentText"/>
              <w:snapToGrid w:val="0"/>
              <w:jc w:val="both"/>
              <w:rPr>
                <w:rStyle w:val="Liguvaikefont1"/>
                <w:rFonts w:ascii="Times New Roman" w:eastAsia="LiberationSerif" w:hAnsi="Times New Roman"/>
              </w:rPr>
            </w:pPr>
            <w:r>
              <w:rPr>
                <w:rStyle w:val="Liguvaikefont1"/>
                <w:rFonts w:ascii="Times New Roman" w:hAnsi="Times New Roman"/>
              </w:rPr>
              <w:t>3.3.2. Keskmise võimsusega põletusseade</w:t>
            </w:r>
            <w:r>
              <w:rPr>
                <w:rStyle w:val="Liguvaikefont1"/>
                <w:sz w:val="18"/>
                <w:szCs w:val="18"/>
              </w:rPr>
              <w:t xml:space="preserve"> </w:t>
            </w:r>
            <w:r>
              <w:rPr>
                <w:rStyle w:val="Liguvaikefont1"/>
                <w:rFonts w:ascii="Times New Roman" w:eastAsia="TimesNewRomanPSMT" w:hAnsi="Times New Roman" w:cs="TimesNewRomanPSMT"/>
                <w:vertAlign w:val="superscript"/>
              </w:rPr>
              <w:t>4</w:t>
            </w:r>
            <w:r>
              <w:rPr>
                <w:rStyle w:val="Liguvaikefont1"/>
                <w:sz w:val="18"/>
                <w:szCs w:val="18"/>
              </w:rPr>
              <w:t xml:space="preserve"> </w:t>
            </w:r>
          </w:p>
        </w:tc>
        <w:tc>
          <w:tcPr>
            <w:tcW w:w="2970" w:type="dxa"/>
            <w:gridSpan w:val="11"/>
            <w:shd w:val="clear" w:color="auto" w:fill="auto"/>
          </w:tcPr>
          <w:p w:rsidR="00A1081F" w:rsidRDefault="00B6758C">
            <w:pPr>
              <w:snapToGrid w:val="0"/>
              <w:jc w:val="both"/>
            </w:pPr>
            <w:r>
              <w:rPr>
                <w:rStyle w:val="Liguvaikefont1"/>
                <w:rFonts w:ascii="Times New Roman" w:eastAsia="LiberationSerif" w:hAnsi="Times New Roman"/>
                <w:sz w:val="20"/>
                <w:szCs w:val="20"/>
              </w:rPr>
              <w:t>[X] Jah    [ ] Uus seade</w:t>
            </w:r>
            <w:r>
              <w:rPr>
                <w:rStyle w:val="Liguvaikefont1"/>
                <w:rFonts w:ascii="Tahoma" w:hAnsi="Tahoma"/>
                <w:sz w:val="18"/>
                <w:szCs w:val="18"/>
              </w:rPr>
              <w:t xml:space="preserve"> </w:t>
            </w:r>
            <w:r>
              <w:rPr>
                <w:rStyle w:val="Liguvaikefont1"/>
                <w:rFonts w:ascii="Times New Roman" w:eastAsia="TimesNewRomanPSMT" w:hAnsi="Times New Roman" w:cs="TimesNewRomanPSMT"/>
                <w:sz w:val="20"/>
                <w:szCs w:val="20"/>
                <w:vertAlign w:val="superscript"/>
              </w:rPr>
              <w:t>5</w:t>
            </w:r>
            <w:r>
              <w:rPr>
                <w:rStyle w:val="Liguvaikefont1"/>
                <w:rFonts w:ascii="Tahoma" w:hAnsi="Tahoma"/>
                <w:sz w:val="18"/>
                <w:szCs w:val="18"/>
              </w:rPr>
              <w:t xml:space="preserve"> </w:t>
            </w:r>
          </w:p>
        </w:tc>
      </w:tr>
      <w:tr w:rsidR="00A1081F" w:rsidTr="00281A5B">
        <w:tblPrEx>
          <w:tblCellMar>
            <w:top w:w="55" w:type="dxa"/>
            <w:left w:w="55" w:type="dxa"/>
            <w:bottom w:w="55" w:type="dxa"/>
            <w:right w:w="55" w:type="dxa"/>
          </w:tblCellMar>
        </w:tblPrEx>
        <w:trPr>
          <w:gridBefore w:val="1"/>
          <w:gridAfter w:val="1"/>
          <w:wBefore w:w="12" w:type="dxa"/>
          <w:wAfter w:w="27" w:type="dxa"/>
        </w:trPr>
        <w:tc>
          <w:tcPr>
            <w:tcW w:w="1815" w:type="dxa"/>
            <w:gridSpan w:val="5"/>
            <w:shd w:val="clear" w:color="auto" w:fill="auto"/>
          </w:tcPr>
          <w:p w:rsidR="00A1081F" w:rsidRDefault="00A1081F">
            <w:pPr>
              <w:snapToGrid w:val="0"/>
              <w:rPr>
                <w:rFonts w:ascii="Times New Roman" w:hAnsi="Times New Roman"/>
                <w:sz w:val="20"/>
                <w:szCs w:val="20"/>
              </w:rPr>
            </w:pPr>
          </w:p>
        </w:tc>
        <w:tc>
          <w:tcPr>
            <w:tcW w:w="1116"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Soojus-sisendile vastav nimisoojus-võimsus, MW</w:t>
            </w:r>
            <w:r>
              <w:rPr>
                <w:rFonts w:ascii="Times New Roman" w:hAnsi="Times New Roman"/>
                <w:sz w:val="20"/>
                <w:szCs w:val="20"/>
                <w:vertAlign w:val="subscript"/>
              </w:rPr>
              <w:t xml:space="preserve"> th</w:t>
            </w:r>
            <w:r>
              <w:rPr>
                <w:rFonts w:ascii="Times New Roman" w:hAnsi="Times New Roman"/>
                <w:sz w:val="20"/>
                <w:szCs w:val="20"/>
              </w:rPr>
              <w:t xml:space="preserve"> </w:t>
            </w:r>
          </w:p>
        </w:tc>
        <w:tc>
          <w:tcPr>
            <w:tcW w:w="1020" w:type="dxa"/>
            <w:gridSpan w:val="4"/>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Põletus-seadmete arv</w:t>
            </w:r>
          </w:p>
        </w:tc>
        <w:tc>
          <w:tcPr>
            <w:tcW w:w="1248" w:type="dxa"/>
            <w:gridSpan w:val="5"/>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Liik</w:t>
            </w:r>
            <w:r>
              <w:rPr>
                <w:rFonts w:ascii="Times New Roman" w:eastAsia="TimesNewRomanPSMT" w:hAnsi="Times New Roman" w:cs="TimesNewRomanPSMT"/>
                <w:sz w:val="20"/>
                <w:szCs w:val="20"/>
                <w:vertAlign w:val="superscript"/>
              </w:rPr>
              <w:t xml:space="preserve"> 6</w:t>
            </w:r>
            <w:r>
              <w:rPr>
                <w:rFonts w:ascii="Times New Roman" w:hAnsi="Times New Roman"/>
                <w:sz w:val="20"/>
                <w:szCs w:val="20"/>
              </w:rPr>
              <w:t xml:space="preserve"> </w:t>
            </w:r>
          </w:p>
        </w:tc>
        <w:tc>
          <w:tcPr>
            <w:tcW w:w="1125" w:type="dxa"/>
            <w:gridSpan w:val="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Kütuseliigi aastakulu tonnides, gaaskütuse korral m</w:t>
            </w:r>
            <w:r>
              <w:rPr>
                <w:rFonts w:ascii="Times New Roman" w:eastAsia="TimesNewRomanPSMT" w:hAnsi="Times New Roman" w:cs="TimesNewRomanPSMT"/>
                <w:sz w:val="20"/>
                <w:szCs w:val="20"/>
                <w:vertAlign w:val="superscript"/>
              </w:rPr>
              <w:t xml:space="preserve"> 3</w:t>
            </w:r>
            <w:r>
              <w:rPr>
                <w:rFonts w:ascii="Times New Roman" w:hAnsi="Times New Roman"/>
                <w:sz w:val="20"/>
                <w:szCs w:val="20"/>
              </w:rPr>
              <w:t xml:space="preserve"> ja osakaal</w:t>
            </w:r>
          </w:p>
        </w:tc>
        <w:tc>
          <w:tcPr>
            <w:tcW w:w="1068" w:type="dxa"/>
            <w:gridSpan w:val="4"/>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Eeldatav töötundide arv aastas</w:t>
            </w:r>
            <w:r>
              <w:rPr>
                <w:rFonts w:ascii="Times New Roman" w:eastAsia="TimesNewRomanPSMT" w:hAnsi="Times New Roman" w:cs="TimesNewRomanPSMT"/>
                <w:sz w:val="20"/>
                <w:szCs w:val="20"/>
                <w:vertAlign w:val="superscript"/>
              </w:rPr>
              <w:t xml:space="preserve"> 7</w:t>
            </w:r>
            <w:r>
              <w:rPr>
                <w:rFonts w:ascii="Times New Roman" w:hAnsi="Times New Roman"/>
                <w:sz w:val="20"/>
                <w:szCs w:val="20"/>
              </w:rPr>
              <w:t xml:space="preserve"> ning keskmine koormus</w:t>
            </w:r>
          </w:p>
        </w:tc>
        <w:tc>
          <w:tcPr>
            <w:tcW w:w="1111" w:type="dxa"/>
            <w:gridSpan w:val="3"/>
            <w:shd w:val="clear" w:color="auto" w:fill="auto"/>
          </w:tcPr>
          <w:p w:rsidR="00A1081F" w:rsidRDefault="00B6758C">
            <w:pPr>
              <w:snapToGrid w:val="0"/>
            </w:pPr>
            <w:r>
              <w:rPr>
                <w:rFonts w:ascii="Times New Roman" w:hAnsi="Times New Roman"/>
                <w:sz w:val="20"/>
                <w:szCs w:val="20"/>
              </w:rPr>
              <w:t>Käitamise algus-kuupäev</w:t>
            </w:r>
            <w:r>
              <w:rPr>
                <w:rFonts w:ascii="Times New Roman" w:eastAsia="TimesNewRomanPSMT" w:hAnsi="Times New Roman" w:cs="TimesNewRomanPSMT"/>
                <w:sz w:val="20"/>
                <w:szCs w:val="20"/>
                <w:vertAlign w:val="superscript"/>
              </w:rPr>
              <w:t xml:space="preserve"> 8</w:t>
            </w:r>
            <w:r>
              <w:rPr>
                <w:rFonts w:ascii="Times New Roman" w:hAnsi="Times New Roman"/>
                <w:sz w:val="20"/>
                <w:szCs w:val="20"/>
              </w:rPr>
              <w:t xml:space="preserve"> </w:t>
            </w:r>
          </w:p>
        </w:tc>
      </w:tr>
      <w:tr w:rsidR="00A1081F" w:rsidTr="00281A5B">
        <w:tblPrEx>
          <w:tblCellMar>
            <w:top w:w="55" w:type="dxa"/>
            <w:left w:w="55" w:type="dxa"/>
            <w:bottom w:w="55" w:type="dxa"/>
            <w:right w:w="55" w:type="dxa"/>
          </w:tblCellMar>
        </w:tblPrEx>
        <w:trPr>
          <w:gridBefore w:val="1"/>
          <w:gridAfter w:val="1"/>
          <w:wBefore w:w="12" w:type="dxa"/>
          <w:wAfter w:w="27" w:type="dxa"/>
        </w:trPr>
        <w:tc>
          <w:tcPr>
            <w:tcW w:w="1815" w:type="dxa"/>
            <w:gridSpan w:val="5"/>
            <w:shd w:val="clear" w:color="auto" w:fill="auto"/>
          </w:tcPr>
          <w:p w:rsidR="00A1081F" w:rsidRDefault="00A1081F">
            <w:pPr>
              <w:pStyle w:val="TableContents"/>
              <w:jc w:val="both"/>
              <w:rPr>
                <w:rFonts w:ascii="Times New Roman" w:hAnsi="Times New Roman"/>
                <w:sz w:val="20"/>
                <w:szCs w:val="20"/>
              </w:rPr>
            </w:pPr>
          </w:p>
        </w:tc>
        <w:tc>
          <w:tcPr>
            <w:tcW w:w="1116" w:type="dxa"/>
            <w:gridSpan w:val="8"/>
            <w:shd w:val="clear" w:color="auto" w:fill="auto"/>
          </w:tcPr>
          <w:p w:rsidR="00A1081F" w:rsidRDefault="00B6758C">
            <w:pPr>
              <w:pStyle w:val="TableContents"/>
              <w:jc w:val="both"/>
              <w:rPr>
                <w:rFonts w:ascii="Times New Roman" w:hAnsi="Times New Roman"/>
                <w:sz w:val="18"/>
                <w:szCs w:val="18"/>
              </w:rPr>
            </w:pPr>
            <w:r>
              <w:rPr>
                <w:rFonts w:ascii="Times New Roman" w:hAnsi="Times New Roman"/>
                <w:sz w:val="18"/>
                <w:szCs w:val="18"/>
              </w:rPr>
              <w:t>1</w:t>
            </w:r>
          </w:p>
        </w:tc>
        <w:tc>
          <w:tcPr>
            <w:tcW w:w="1020" w:type="dxa"/>
            <w:gridSpan w:val="4"/>
            <w:shd w:val="clear" w:color="auto" w:fill="auto"/>
          </w:tcPr>
          <w:p w:rsidR="00A1081F" w:rsidRDefault="00B6758C">
            <w:pPr>
              <w:pStyle w:val="TableContents"/>
              <w:jc w:val="both"/>
              <w:rPr>
                <w:rFonts w:ascii="Times New Roman" w:hAnsi="Times New Roman"/>
                <w:sz w:val="18"/>
                <w:szCs w:val="18"/>
              </w:rPr>
            </w:pPr>
            <w:r>
              <w:rPr>
                <w:rFonts w:ascii="Times New Roman" w:hAnsi="Times New Roman"/>
                <w:sz w:val="18"/>
                <w:szCs w:val="18"/>
              </w:rPr>
              <w:t>2</w:t>
            </w:r>
          </w:p>
        </w:tc>
        <w:tc>
          <w:tcPr>
            <w:tcW w:w="1248" w:type="dxa"/>
            <w:gridSpan w:val="5"/>
            <w:shd w:val="clear" w:color="auto" w:fill="auto"/>
          </w:tcPr>
          <w:p w:rsidR="00A1081F" w:rsidRDefault="00B6758C">
            <w:pPr>
              <w:pStyle w:val="TableContents"/>
              <w:jc w:val="both"/>
              <w:rPr>
                <w:rFonts w:ascii="Times New Roman" w:hAnsi="Times New Roman"/>
                <w:sz w:val="18"/>
                <w:szCs w:val="18"/>
              </w:rPr>
            </w:pPr>
            <w:r>
              <w:rPr>
                <w:rFonts w:ascii="Times New Roman" w:hAnsi="Times New Roman"/>
                <w:sz w:val="18"/>
                <w:szCs w:val="18"/>
              </w:rPr>
              <w:t>3</w:t>
            </w:r>
          </w:p>
        </w:tc>
        <w:tc>
          <w:tcPr>
            <w:tcW w:w="1125" w:type="dxa"/>
            <w:gridSpan w:val="6"/>
            <w:shd w:val="clear" w:color="auto" w:fill="auto"/>
          </w:tcPr>
          <w:p w:rsidR="00A1081F" w:rsidRDefault="00B6758C">
            <w:pPr>
              <w:pStyle w:val="TableContents"/>
              <w:jc w:val="both"/>
              <w:rPr>
                <w:rFonts w:ascii="Times New Roman" w:hAnsi="Times New Roman"/>
                <w:sz w:val="18"/>
                <w:szCs w:val="18"/>
              </w:rPr>
            </w:pPr>
            <w:r>
              <w:rPr>
                <w:rFonts w:ascii="Times New Roman" w:hAnsi="Times New Roman"/>
                <w:sz w:val="18"/>
                <w:szCs w:val="18"/>
              </w:rPr>
              <w:t>4</w:t>
            </w:r>
          </w:p>
        </w:tc>
        <w:tc>
          <w:tcPr>
            <w:tcW w:w="1068" w:type="dxa"/>
            <w:gridSpan w:val="4"/>
            <w:shd w:val="clear" w:color="auto" w:fill="auto"/>
          </w:tcPr>
          <w:p w:rsidR="00A1081F" w:rsidRDefault="00B6758C">
            <w:pPr>
              <w:pStyle w:val="TableContents"/>
              <w:jc w:val="both"/>
              <w:rPr>
                <w:rFonts w:ascii="Times New Roman" w:hAnsi="Times New Roman"/>
                <w:sz w:val="18"/>
                <w:szCs w:val="18"/>
              </w:rPr>
            </w:pPr>
            <w:r>
              <w:rPr>
                <w:rFonts w:ascii="Times New Roman" w:hAnsi="Times New Roman"/>
                <w:sz w:val="18"/>
                <w:szCs w:val="18"/>
              </w:rPr>
              <w:t>5</w:t>
            </w:r>
          </w:p>
        </w:tc>
        <w:tc>
          <w:tcPr>
            <w:tcW w:w="1111" w:type="dxa"/>
            <w:gridSpan w:val="3"/>
            <w:shd w:val="clear" w:color="auto" w:fill="auto"/>
          </w:tcPr>
          <w:p w:rsidR="00A1081F" w:rsidRDefault="00B6758C">
            <w:pPr>
              <w:pStyle w:val="TableContents"/>
              <w:jc w:val="both"/>
            </w:pPr>
            <w:r>
              <w:rPr>
                <w:rFonts w:ascii="Times New Roman" w:hAnsi="Times New Roman"/>
                <w:sz w:val="18"/>
                <w:szCs w:val="18"/>
              </w:rPr>
              <w:t>6</w:t>
            </w:r>
          </w:p>
        </w:tc>
      </w:tr>
      <w:tr w:rsidR="00606563" w:rsidTr="00281A5B">
        <w:tblPrEx>
          <w:tblCellMar>
            <w:top w:w="55" w:type="dxa"/>
            <w:left w:w="55" w:type="dxa"/>
            <w:bottom w:w="55" w:type="dxa"/>
            <w:right w:w="55" w:type="dxa"/>
          </w:tblCellMar>
        </w:tblPrEx>
        <w:trPr>
          <w:gridBefore w:val="1"/>
          <w:gridAfter w:val="1"/>
          <w:wBefore w:w="12" w:type="dxa"/>
          <w:wAfter w:w="27" w:type="dxa"/>
        </w:trPr>
        <w:tc>
          <w:tcPr>
            <w:tcW w:w="1815" w:type="dxa"/>
            <w:gridSpan w:val="5"/>
            <w:vMerge w:val="restart"/>
            <w:shd w:val="clear" w:color="auto" w:fill="auto"/>
          </w:tcPr>
          <w:p w:rsidR="00606563" w:rsidRDefault="00606563">
            <w:pPr>
              <w:pStyle w:val="TableContents"/>
              <w:jc w:val="both"/>
              <w:rPr>
                <w:rFonts w:ascii="Times New Roman" w:hAnsi="Times New Roman"/>
                <w:sz w:val="20"/>
                <w:szCs w:val="20"/>
              </w:rPr>
            </w:pPr>
          </w:p>
        </w:tc>
        <w:tc>
          <w:tcPr>
            <w:tcW w:w="1116" w:type="dxa"/>
            <w:gridSpan w:val="8"/>
            <w:vMerge w:val="restart"/>
            <w:shd w:val="clear" w:color="auto" w:fill="auto"/>
          </w:tcPr>
          <w:p w:rsidR="00606563" w:rsidRDefault="00606563">
            <w:pPr>
              <w:pStyle w:val="TableContents"/>
              <w:jc w:val="both"/>
              <w:rPr>
                <w:rFonts w:ascii="Times New Roman" w:hAnsi="Times New Roman"/>
                <w:sz w:val="20"/>
                <w:szCs w:val="20"/>
              </w:rPr>
            </w:pPr>
            <w:r>
              <w:rPr>
                <w:rFonts w:ascii="Times New Roman" w:hAnsi="Times New Roman"/>
                <w:sz w:val="20"/>
                <w:szCs w:val="20"/>
              </w:rPr>
              <w:t>1.98</w:t>
            </w:r>
          </w:p>
        </w:tc>
        <w:tc>
          <w:tcPr>
            <w:tcW w:w="1020" w:type="dxa"/>
            <w:gridSpan w:val="4"/>
            <w:vMerge w:val="restart"/>
            <w:shd w:val="clear" w:color="auto" w:fill="auto"/>
          </w:tcPr>
          <w:p w:rsidR="00606563" w:rsidRDefault="00606563">
            <w:pPr>
              <w:pStyle w:val="TableContents"/>
              <w:jc w:val="both"/>
              <w:rPr>
                <w:rFonts w:ascii="Times New Roman" w:hAnsi="Times New Roman"/>
                <w:sz w:val="20"/>
                <w:szCs w:val="20"/>
              </w:rPr>
            </w:pPr>
            <w:r>
              <w:rPr>
                <w:rFonts w:ascii="Times New Roman" w:hAnsi="Times New Roman"/>
                <w:sz w:val="20"/>
                <w:szCs w:val="20"/>
              </w:rPr>
              <w:t>1</w:t>
            </w:r>
          </w:p>
        </w:tc>
        <w:tc>
          <w:tcPr>
            <w:tcW w:w="1248" w:type="dxa"/>
            <w:gridSpan w:val="5"/>
            <w:vMerge w:val="restart"/>
            <w:shd w:val="clear" w:color="auto" w:fill="auto"/>
          </w:tcPr>
          <w:p w:rsidR="00606563" w:rsidRDefault="00606563">
            <w:pPr>
              <w:pStyle w:val="TableContents"/>
              <w:jc w:val="both"/>
              <w:rPr>
                <w:rFonts w:ascii="Times New Roman" w:hAnsi="Times New Roman"/>
                <w:sz w:val="18"/>
                <w:szCs w:val="18"/>
              </w:rPr>
            </w:pPr>
            <w:r>
              <w:rPr>
                <w:rFonts w:ascii="Times New Roman" w:hAnsi="Times New Roman"/>
                <w:sz w:val="20"/>
                <w:szCs w:val="20"/>
              </w:rPr>
              <w:t>muu põletusseade</w:t>
            </w:r>
          </w:p>
        </w:tc>
        <w:tc>
          <w:tcPr>
            <w:tcW w:w="1125" w:type="dxa"/>
            <w:gridSpan w:val="6"/>
            <w:shd w:val="clear" w:color="auto" w:fill="auto"/>
          </w:tcPr>
          <w:p w:rsidR="00606563" w:rsidRDefault="00606563">
            <w:pPr>
              <w:pStyle w:val="TableContents"/>
              <w:jc w:val="both"/>
              <w:rPr>
                <w:rFonts w:ascii="Times New Roman" w:hAnsi="Times New Roman"/>
                <w:sz w:val="20"/>
                <w:szCs w:val="20"/>
              </w:rPr>
            </w:pPr>
            <w:r>
              <w:rPr>
                <w:rFonts w:ascii="Times New Roman" w:hAnsi="Times New Roman"/>
                <w:sz w:val="18"/>
                <w:szCs w:val="18"/>
              </w:rPr>
              <w:t xml:space="preserve">luhahein </w:t>
            </w:r>
          </w:p>
          <w:p w:rsidR="00606563" w:rsidRDefault="00606563">
            <w:pPr>
              <w:pStyle w:val="TableContents"/>
              <w:jc w:val="both"/>
            </w:pPr>
            <w:r>
              <w:rPr>
                <w:rFonts w:ascii="Times New Roman" w:hAnsi="Times New Roman"/>
                <w:sz w:val="18"/>
                <w:szCs w:val="18"/>
              </w:rPr>
              <w:t>1550 tonni,</w:t>
            </w:r>
          </w:p>
          <w:p w:rsidR="00606563" w:rsidRDefault="00606563" w:rsidP="00281A5B">
            <w:pPr>
              <w:pStyle w:val="TableContents"/>
              <w:rPr>
                <w:rFonts w:ascii="Times New Roman" w:hAnsi="Times New Roman"/>
                <w:sz w:val="18"/>
                <w:szCs w:val="18"/>
              </w:rPr>
            </w:pPr>
            <w:r>
              <w:rPr>
                <w:rFonts w:ascii="Times New Roman" w:hAnsi="Times New Roman"/>
                <w:sz w:val="18"/>
                <w:szCs w:val="18"/>
              </w:rPr>
              <w:t>osakaal 90%</w:t>
            </w:r>
          </w:p>
        </w:tc>
        <w:tc>
          <w:tcPr>
            <w:tcW w:w="1068" w:type="dxa"/>
            <w:gridSpan w:val="4"/>
            <w:vMerge w:val="restart"/>
            <w:shd w:val="clear" w:color="auto" w:fill="auto"/>
          </w:tcPr>
          <w:p w:rsidR="00606563" w:rsidRDefault="00606563">
            <w:pPr>
              <w:pStyle w:val="TableContents"/>
              <w:jc w:val="both"/>
              <w:rPr>
                <w:rFonts w:ascii="Times New Roman" w:hAnsi="Times New Roman"/>
                <w:sz w:val="20"/>
                <w:szCs w:val="20"/>
              </w:rPr>
            </w:pPr>
            <w:r>
              <w:rPr>
                <w:rFonts w:ascii="Times New Roman" w:hAnsi="Times New Roman"/>
                <w:sz w:val="20"/>
                <w:szCs w:val="20"/>
              </w:rPr>
              <w:t>5040 tundi,</w:t>
            </w:r>
          </w:p>
          <w:p w:rsidR="00606563" w:rsidRDefault="00606563">
            <w:pPr>
              <w:pStyle w:val="TableContents"/>
              <w:jc w:val="both"/>
              <w:rPr>
                <w:rFonts w:ascii="Times New Roman" w:hAnsi="Times New Roman"/>
                <w:sz w:val="20"/>
                <w:szCs w:val="20"/>
              </w:rPr>
            </w:pPr>
            <w:r>
              <w:rPr>
                <w:rFonts w:ascii="Times New Roman" w:hAnsi="Times New Roman"/>
                <w:sz w:val="20"/>
                <w:szCs w:val="20"/>
              </w:rPr>
              <w:t>1,3 MWth</w:t>
            </w:r>
          </w:p>
        </w:tc>
        <w:tc>
          <w:tcPr>
            <w:tcW w:w="1111" w:type="dxa"/>
            <w:gridSpan w:val="3"/>
            <w:vMerge w:val="restart"/>
            <w:shd w:val="clear" w:color="auto" w:fill="auto"/>
          </w:tcPr>
          <w:p w:rsidR="00606563" w:rsidRDefault="00606563">
            <w:pPr>
              <w:pStyle w:val="TableContents"/>
              <w:jc w:val="both"/>
            </w:pPr>
            <w:r>
              <w:rPr>
                <w:rFonts w:ascii="Times New Roman" w:hAnsi="Times New Roman"/>
                <w:sz w:val="20"/>
                <w:szCs w:val="20"/>
              </w:rPr>
              <w:t>01.01.2009</w:t>
            </w:r>
          </w:p>
        </w:tc>
      </w:tr>
      <w:tr w:rsidR="00606563" w:rsidTr="00281A5B">
        <w:tblPrEx>
          <w:tblCellMar>
            <w:top w:w="55" w:type="dxa"/>
            <w:left w:w="55" w:type="dxa"/>
            <w:bottom w:w="55" w:type="dxa"/>
            <w:right w:w="55" w:type="dxa"/>
          </w:tblCellMar>
        </w:tblPrEx>
        <w:trPr>
          <w:gridBefore w:val="1"/>
          <w:gridAfter w:val="1"/>
          <w:wBefore w:w="12" w:type="dxa"/>
          <w:wAfter w:w="27" w:type="dxa"/>
          <w:trHeight w:val="584"/>
        </w:trPr>
        <w:tc>
          <w:tcPr>
            <w:tcW w:w="1815" w:type="dxa"/>
            <w:gridSpan w:val="5"/>
            <w:vMerge/>
            <w:shd w:val="clear" w:color="auto" w:fill="auto"/>
          </w:tcPr>
          <w:p w:rsidR="00606563" w:rsidRDefault="00606563">
            <w:pPr>
              <w:pStyle w:val="TableContents"/>
              <w:jc w:val="both"/>
              <w:rPr>
                <w:rFonts w:ascii="Times New Roman" w:hAnsi="Times New Roman"/>
                <w:sz w:val="20"/>
                <w:szCs w:val="20"/>
              </w:rPr>
            </w:pPr>
          </w:p>
        </w:tc>
        <w:tc>
          <w:tcPr>
            <w:tcW w:w="1116" w:type="dxa"/>
            <w:gridSpan w:val="8"/>
            <w:vMerge/>
            <w:shd w:val="clear" w:color="auto" w:fill="auto"/>
          </w:tcPr>
          <w:p w:rsidR="00606563" w:rsidRDefault="00606563">
            <w:pPr>
              <w:pStyle w:val="TableContents"/>
              <w:jc w:val="both"/>
              <w:rPr>
                <w:rFonts w:ascii="Times New Roman" w:hAnsi="Times New Roman"/>
                <w:sz w:val="20"/>
                <w:szCs w:val="20"/>
              </w:rPr>
            </w:pPr>
          </w:p>
        </w:tc>
        <w:tc>
          <w:tcPr>
            <w:tcW w:w="1020" w:type="dxa"/>
            <w:gridSpan w:val="4"/>
            <w:vMerge/>
            <w:shd w:val="clear" w:color="auto" w:fill="auto"/>
          </w:tcPr>
          <w:p w:rsidR="00606563" w:rsidRDefault="00606563">
            <w:pPr>
              <w:pStyle w:val="TableContents"/>
              <w:jc w:val="both"/>
              <w:rPr>
                <w:rFonts w:ascii="Times New Roman" w:hAnsi="Times New Roman"/>
                <w:sz w:val="20"/>
                <w:szCs w:val="20"/>
              </w:rPr>
            </w:pPr>
          </w:p>
        </w:tc>
        <w:tc>
          <w:tcPr>
            <w:tcW w:w="1248" w:type="dxa"/>
            <w:gridSpan w:val="5"/>
            <w:vMerge/>
            <w:shd w:val="clear" w:color="auto" w:fill="auto"/>
          </w:tcPr>
          <w:p w:rsidR="00606563" w:rsidRDefault="00606563">
            <w:pPr>
              <w:pStyle w:val="TableContents"/>
              <w:jc w:val="both"/>
              <w:rPr>
                <w:rFonts w:ascii="Times New Roman" w:hAnsi="Times New Roman"/>
                <w:sz w:val="20"/>
                <w:szCs w:val="20"/>
              </w:rPr>
            </w:pPr>
          </w:p>
        </w:tc>
        <w:tc>
          <w:tcPr>
            <w:tcW w:w="1125" w:type="dxa"/>
            <w:gridSpan w:val="6"/>
            <w:shd w:val="clear" w:color="auto" w:fill="auto"/>
          </w:tcPr>
          <w:p w:rsidR="00606563" w:rsidRDefault="00606563" w:rsidP="00281A5B">
            <w:pPr>
              <w:pStyle w:val="TableContents"/>
              <w:jc w:val="both"/>
              <w:rPr>
                <w:rFonts w:ascii="Times New Roman" w:hAnsi="Times New Roman"/>
                <w:sz w:val="20"/>
                <w:szCs w:val="20"/>
              </w:rPr>
            </w:pPr>
            <w:r>
              <w:rPr>
                <w:rFonts w:ascii="Times New Roman" w:hAnsi="Times New Roman"/>
                <w:sz w:val="18"/>
                <w:szCs w:val="18"/>
              </w:rPr>
              <w:t>Hakkpuit 1900 tonni, osakaal 10%</w:t>
            </w:r>
          </w:p>
        </w:tc>
        <w:tc>
          <w:tcPr>
            <w:tcW w:w="1068" w:type="dxa"/>
            <w:gridSpan w:val="4"/>
            <w:vMerge/>
            <w:shd w:val="clear" w:color="auto" w:fill="auto"/>
          </w:tcPr>
          <w:p w:rsidR="00606563" w:rsidRDefault="00606563">
            <w:pPr>
              <w:pStyle w:val="TableContents"/>
              <w:jc w:val="both"/>
              <w:rPr>
                <w:rFonts w:ascii="Times New Roman" w:hAnsi="Times New Roman"/>
                <w:sz w:val="20"/>
                <w:szCs w:val="20"/>
              </w:rPr>
            </w:pPr>
          </w:p>
        </w:tc>
        <w:tc>
          <w:tcPr>
            <w:tcW w:w="1111" w:type="dxa"/>
            <w:gridSpan w:val="3"/>
            <w:vMerge/>
            <w:shd w:val="clear" w:color="auto" w:fill="auto"/>
          </w:tcPr>
          <w:p w:rsidR="00606563" w:rsidRDefault="00606563">
            <w:pPr>
              <w:pStyle w:val="TableContents"/>
              <w:jc w:val="both"/>
              <w:rPr>
                <w:rFonts w:ascii="Times New Roman" w:hAnsi="Times New Roman"/>
                <w:sz w:val="20"/>
                <w:szCs w:val="20"/>
              </w:rPr>
            </w:pPr>
          </w:p>
        </w:tc>
      </w:tr>
      <w:tr w:rsidR="00606563" w:rsidTr="00606563">
        <w:tblPrEx>
          <w:tblCellMar>
            <w:top w:w="55" w:type="dxa"/>
            <w:left w:w="55" w:type="dxa"/>
            <w:bottom w:w="55" w:type="dxa"/>
            <w:right w:w="55" w:type="dxa"/>
          </w:tblCellMar>
        </w:tblPrEx>
        <w:trPr>
          <w:gridBefore w:val="1"/>
          <w:gridAfter w:val="1"/>
          <w:wBefore w:w="12" w:type="dxa"/>
          <w:wAfter w:w="27" w:type="dxa"/>
          <w:trHeight w:val="552"/>
        </w:trPr>
        <w:tc>
          <w:tcPr>
            <w:tcW w:w="1815" w:type="dxa"/>
            <w:gridSpan w:val="5"/>
            <w:shd w:val="clear" w:color="auto" w:fill="auto"/>
          </w:tcPr>
          <w:p w:rsidR="00606563" w:rsidRDefault="00606563">
            <w:pPr>
              <w:pStyle w:val="TableContents"/>
              <w:jc w:val="both"/>
              <w:rPr>
                <w:rFonts w:ascii="Times New Roman" w:hAnsi="Times New Roman"/>
                <w:sz w:val="20"/>
                <w:szCs w:val="20"/>
              </w:rPr>
            </w:pPr>
          </w:p>
        </w:tc>
        <w:tc>
          <w:tcPr>
            <w:tcW w:w="1116" w:type="dxa"/>
            <w:gridSpan w:val="8"/>
            <w:shd w:val="clear" w:color="auto" w:fill="auto"/>
          </w:tcPr>
          <w:p w:rsidR="00606563" w:rsidRDefault="00606563">
            <w:pPr>
              <w:pStyle w:val="TableContents"/>
              <w:jc w:val="both"/>
              <w:rPr>
                <w:rFonts w:ascii="Times New Roman" w:hAnsi="Times New Roman"/>
                <w:sz w:val="20"/>
                <w:szCs w:val="20"/>
              </w:rPr>
            </w:pPr>
            <w:r>
              <w:rPr>
                <w:rFonts w:ascii="Times New Roman" w:hAnsi="Times New Roman"/>
                <w:sz w:val="20"/>
                <w:szCs w:val="20"/>
              </w:rPr>
              <w:t>1.38</w:t>
            </w:r>
          </w:p>
        </w:tc>
        <w:tc>
          <w:tcPr>
            <w:tcW w:w="1020" w:type="dxa"/>
            <w:gridSpan w:val="4"/>
            <w:shd w:val="clear" w:color="auto" w:fill="auto"/>
          </w:tcPr>
          <w:p w:rsidR="00606563" w:rsidRDefault="00606563">
            <w:pPr>
              <w:pStyle w:val="TableContents"/>
              <w:jc w:val="both"/>
              <w:rPr>
                <w:rFonts w:ascii="Times New Roman" w:hAnsi="Times New Roman"/>
                <w:sz w:val="20"/>
                <w:szCs w:val="20"/>
              </w:rPr>
            </w:pPr>
            <w:r>
              <w:rPr>
                <w:rFonts w:ascii="Times New Roman" w:hAnsi="Times New Roman"/>
                <w:sz w:val="20"/>
                <w:szCs w:val="20"/>
              </w:rPr>
              <w:t>1</w:t>
            </w:r>
          </w:p>
        </w:tc>
        <w:tc>
          <w:tcPr>
            <w:tcW w:w="1248" w:type="dxa"/>
            <w:gridSpan w:val="5"/>
            <w:shd w:val="clear" w:color="auto" w:fill="auto"/>
          </w:tcPr>
          <w:p w:rsidR="00606563" w:rsidRDefault="00606563">
            <w:pPr>
              <w:pStyle w:val="TableContents"/>
              <w:jc w:val="both"/>
              <w:rPr>
                <w:rFonts w:ascii="Times New Roman" w:hAnsi="Times New Roman"/>
                <w:sz w:val="18"/>
                <w:szCs w:val="18"/>
              </w:rPr>
            </w:pPr>
            <w:r>
              <w:rPr>
                <w:rFonts w:ascii="Times New Roman" w:hAnsi="Times New Roman"/>
                <w:sz w:val="20"/>
                <w:szCs w:val="20"/>
              </w:rPr>
              <w:t>muu põletusseade</w:t>
            </w:r>
          </w:p>
        </w:tc>
        <w:tc>
          <w:tcPr>
            <w:tcW w:w="1125" w:type="dxa"/>
            <w:gridSpan w:val="6"/>
            <w:shd w:val="clear" w:color="auto" w:fill="auto"/>
          </w:tcPr>
          <w:p w:rsidR="00606563" w:rsidRDefault="00606563">
            <w:pPr>
              <w:pStyle w:val="TableContents"/>
              <w:jc w:val="both"/>
              <w:rPr>
                <w:rFonts w:ascii="Times New Roman" w:hAnsi="Times New Roman"/>
                <w:sz w:val="20"/>
                <w:szCs w:val="20"/>
              </w:rPr>
            </w:pPr>
            <w:r>
              <w:rPr>
                <w:rFonts w:ascii="Times New Roman" w:hAnsi="Times New Roman"/>
                <w:sz w:val="18"/>
                <w:szCs w:val="18"/>
              </w:rPr>
              <w:t>põlevkiviõli</w:t>
            </w:r>
          </w:p>
          <w:p w:rsidR="00606563" w:rsidRDefault="00606563">
            <w:pPr>
              <w:pStyle w:val="TableContents"/>
              <w:jc w:val="both"/>
            </w:pPr>
            <w:r>
              <w:rPr>
                <w:rFonts w:ascii="Times New Roman" w:hAnsi="Times New Roman"/>
                <w:sz w:val="18"/>
                <w:szCs w:val="18"/>
              </w:rPr>
              <w:t>100 tonni</w:t>
            </w:r>
          </w:p>
          <w:p w:rsidR="00606563" w:rsidRDefault="00606563" w:rsidP="00096B11">
            <w:pPr>
              <w:pStyle w:val="TableContents"/>
              <w:jc w:val="right"/>
              <w:rPr>
                <w:rFonts w:ascii="Times New Roman" w:hAnsi="Times New Roman"/>
                <w:sz w:val="18"/>
                <w:szCs w:val="18"/>
              </w:rPr>
            </w:pPr>
          </w:p>
        </w:tc>
        <w:tc>
          <w:tcPr>
            <w:tcW w:w="1068" w:type="dxa"/>
            <w:gridSpan w:val="4"/>
            <w:shd w:val="clear" w:color="auto" w:fill="auto"/>
          </w:tcPr>
          <w:p w:rsidR="00606563" w:rsidRDefault="00606563">
            <w:pPr>
              <w:pStyle w:val="TableContents"/>
              <w:jc w:val="both"/>
              <w:rPr>
                <w:rFonts w:ascii="Times New Roman" w:hAnsi="Times New Roman"/>
                <w:sz w:val="20"/>
                <w:szCs w:val="20"/>
              </w:rPr>
            </w:pPr>
            <w:r>
              <w:rPr>
                <w:rFonts w:ascii="Times New Roman" w:hAnsi="Times New Roman"/>
                <w:sz w:val="20"/>
                <w:szCs w:val="20"/>
              </w:rPr>
              <w:t>1000 tundi,</w:t>
            </w:r>
          </w:p>
          <w:p w:rsidR="00606563" w:rsidRDefault="00606563">
            <w:pPr>
              <w:pStyle w:val="TableContents"/>
              <w:jc w:val="both"/>
              <w:rPr>
                <w:rFonts w:ascii="Times New Roman" w:hAnsi="Times New Roman"/>
                <w:sz w:val="20"/>
                <w:szCs w:val="20"/>
              </w:rPr>
            </w:pPr>
            <w:r>
              <w:rPr>
                <w:rFonts w:ascii="Times New Roman" w:hAnsi="Times New Roman"/>
                <w:sz w:val="20"/>
                <w:szCs w:val="20"/>
              </w:rPr>
              <w:t>1,11 MWth</w:t>
            </w:r>
          </w:p>
        </w:tc>
        <w:tc>
          <w:tcPr>
            <w:tcW w:w="1111" w:type="dxa"/>
            <w:gridSpan w:val="3"/>
            <w:shd w:val="clear" w:color="auto" w:fill="auto"/>
          </w:tcPr>
          <w:p w:rsidR="00606563" w:rsidRDefault="00606563">
            <w:pPr>
              <w:pStyle w:val="TableContents"/>
              <w:jc w:val="both"/>
            </w:pPr>
            <w:r>
              <w:rPr>
                <w:rFonts w:ascii="Times New Roman" w:hAnsi="Times New Roman"/>
                <w:sz w:val="20"/>
                <w:szCs w:val="20"/>
              </w:rPr>
              <w:t>01.01.1994</w:t>
            </w:r>
          </w:p>
        </w:tc>
      </w:tr>
      <w:tr w:rsidR="00A1081F" w:rsidTr="00281A5B">
        <w:tblPrEx>
          <w:tblCellMar>
            <w:top w:w="100" w:type="dxa"/>
            <w:bottom w:w="100" w:type="dxa"/>
          </w:tblCellMar>
        </w:tblPrEx>
        <w:trPr>
          <w:gridBefore w:val="1"/>
          <w:gridAfter w:val="1"/>
          <w:wBefore w:w="12" w:type="dxa"/>
          <w:wAfter w:w="27" w:type="dxa"/>
          <w:trHeight w:val="327"/>
        </w:trPr>
        <w:tc>
          <w:tcPr>
            <w:tcW w:w="1815" w:type="dxa"/>
            <w:gridSpan w:val="5"/>
            <w:shd w:val="clear" w:color="auto" w:fill="auto"/>
          </w:tcPr>
          <w:p w:rsidR="00A1081F" w:rsidRDefault="00A1081F">
            <w:pPr>
              <w:rPr>
                <w:rFonts w:ascii="Times New Roman" w:hAnsi="Times New Roman"/>
                <w:sz w:val="20"/>
                <w:szCs w:val="20"/>
              </w:rPr>
            </w:pPr>
          </w:p>
        </w:tc>
        <w:tc>
          <w:tcPr>
            <w:tcW w:w="3720" w:type="dxa"/>
            <w:gridSpan w:val="19"/>
            <w:shd w:val="clear" w:color="auto" w:fill="auto"/>
          </w:tcPr>
          <w:p w:rsidR="00A1081F" w:rsidRDefault="00B6758C">
            <w:pPr>
              <w:snapToGrid w:val="0"/>
              <w:rPr>
                <w:rFonts w:ascii="Times New Roman" w:hAnsi="Times New Roman"/>
                <w:sz w:val="20"/>
                <w:szCs w:val="20"/>
              </w:rPr>
            </w:pPr>
            <w:r>
              <w:rPr>
                <w:rStyle w:val="Liguvaikefont1"/>
                <w:rFonts w:ascii="Times New Roman" w:eastAsia="EUAlbertina-Regular-Identity-H" w:hAnsi="Times New Roman"/>
                <w:sz w:val="20"/>
                <w:szCs w:val="20"/>
              </w:rPr>
              <w:t>3.3.10. Muu</w:t>
            </w:r>
            <w:r>
              <w:rPr>
                <w:rStyle w:val="Liguvaikefont1"/>
              </w:rPr>
              <w:t xml:space="preserve"> </w:t>
            </w:r>
          </w:p>
        </w:tc>
        <w:tc>
          <w:tcPr>
            <w:tcW w:w="2968" w:type="dxa"/>
            <w:gridSpan w:val="11"/>
            <w:shd w:val="clear" w:color="auto" w:fill="auto"/>
          </w:tcPr>
          <w:p w:rsidR="00A1081F" w:rsidRDefault="00A1081F">
            <w:pPr>
              <w:snapToGrid w:val="0"/>
              <w:rPr>
                <w:rFonts w:ascii="Times New Roman" w:hAnsi="Times New Roman"/>
                <w:sz w:val="20"/>
                <w:szCs w:val="20"/>
              </w:rPr>
            </w:pPr>
          </w:p>
        </w:tc>
      </w:tr>
      <w:tr w:rsidR="00A1081F" w:rsidTr="00281A5B">
        <w:trPr>
          <w:gridBefore w:val="1"/>
          <w:gridAfter w:val="1"/>
          <w:wBefore w:w="12" w:type="dxa"/>
          <w:wAfter w:w="27" w:type="dxa"/>
          <w:trHeight w:val="383"/>
        </w:trPr>
        <w:tc>
          <w:tcPr>
            <w:tcW w:w="1815" w:type="dxa"/>
            <w:gridSpan w:val="5"/>
            <w:vMerge w:val="restart"/>
            <w:shd w:val="clear" w:color="auto" w:fill="auto"/>
          </w:tcPr>
          <w:p w:rsidR="00A1081F" w:rsidRDefault="00B6758C">
            <w:pPr>
              <w:snapToGrid w:val="0"/>
              <w:rPr>
                <w:rFonts w:ascii="Times New Roman" w:hAnsi="Times New Roman"/>
                <w:sz w:val="20"/>
                <w:szCs w:val="20"/>
              </w:rPr>
            </w:pPr>
            <w:r>
              <w:rPr>
                <w:rStyle w:val="Liguvaikefont1"/>
                <w:rFonts w:ascii="Times New Roman" w:hAnsi="Times New Roman"/>
                <w:b/>
                <w:bCs/>
                <w:sz w:val="20"/>
                <w:szCs w:val="20"/>
              </w:rPr>
              <w:t xml:space="preserve">4. </w:t>
            </w:r>
            <w:r>
              <w:rPr>
                <w:rStyle w:val="Liguvaikefont1"/>
                <w:rFonts w:ascii="Times New Roman" w:hAnsi="Times New Roman"/>
                <w:sz w:val="20"/>
                <w:szCs w:val="20"/>
              </w:rPr>
              <w:t>Saasteainete lubatud heitkoguste (LHK) projekti koostaja</w:t>
            </w:r>
            <w:r>
              <w:rPr>
                <w:rStyle w:val="Liguvaikefont1"/>
              </w:rPr>
              <w:t xml:space="preserve"> </w:t>
            </w:r>
          </w:p>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4.1. Nimi</w:t>
            </w:r>
          </w:p>
        </w:tc>
        <w:tc>
          <w:tcPr>
            <w:tcW w:w="2968" w:type="dxa"/>
            <w:gridSpan w:val="11"/>
            <w:shd w:val="clear" w:color="auto" w:fill="auto"/>
          </w:tcPr>
          <w:p w:rsidR="00A1081F" w:rsidRDefault="00B6758C">
            <w:pPr>
              <w:snapToGrid w:val="0"/>
            </w:pPr>
            <w:r>
              <w:rPr>
                <w:rFonts w:ascii="Times New Roman" w:hAnsi="Times New Roman"/>
                <w:sz w:val="20"/>
                <w:szCs w:val="20"/>
              </w:rPr>
              <w:t>Osaühing GeoKes</w:t>
            </w:r>
          </w:p>
        </w:tc>
      </w:tr>
      <w:tr w:rsidR="00A1081F" w:rsidTr="00281A5B">
        <w:trPr>
          <w:gridBefore w:val="1"/>
          <w:gridAfter w:val="1"/>
          <w:wBefore w:w="12" w:type="dxa"/>
          <w:wAfter w:w="27" w:type="dxa"/>
          <w:trHeight w:val="382"/>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4.2. Registrikood/Isikukood</w:t>
            </w:r>
          </w:p>
        </w:tc>
        <w:tc>
          <w:tcPr>
            <w:tcW w:w="2968" w:type="dxa"/>
            <w:gridSpan w:val="11"/>
            <w:shd w:val="clear" w:color="auto" w:fill="auto"/>
          </w:tcPr>
          <w:p w:rsidR="00A1081F" w:rsidRDefault="00B6758C">
            <w:pPr>
              <w:snapToGrid w:val="0"/>
            </w:pPr>
            <w:r>
              <w:rPr>
                <w:rFonts w:ascii="Times New Roman" w:hAnsi="Times New Roman"/>
                <w:sz w:val="20"/>
                <w:szCs w:val="20"/>
              </w:rPr>
              <w:t>10748403</w:t>
            </w:r>
          </w:p>
        </w:tc>
      </w:tr>
      <w:tr w:rsidR="00A1081F" w:rsidTr="00281A5B">
        <w:trPr>
          <w:gridBefore w:val="1"/>
          <w:gridAfter w:val="1"/>
          <w:wBefore w:w="12" w:type="dxa"/>
          <w:wAfter w:w="27" w:type="dxa"/>
          <w:trHeight w:val="382"/>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4.3. Postiaadress</w:t>
            </w:r>
          </w:p>
        </w:tc>
        <w:tc>
          <w:tcPr>
            <w:tcW w:w="2968" w:type="dxa"/>
            <w:gridSpan w:val="11"/>
            <w:shd w:val="clear" w:color="auto" w:fill="auto"/>
          </w:tcPr>
          <w:p w:rsidR="00A1081F" w:rsidRDefault="00B6758C">
            <w:pPr>
              <w:snapToGrid w:val="0"/>
            </w:pPr>
            <w:r>
              <w:rPr>
                <w:rFonts w:ascii="Times New Roman" w:hAnsi="Times New Roman"/>
                <w:sz w:val="20"/>
                <w:szCs w:val="20"/>
              </w:rPr>
              <w:t>Timuti 20-1, 10319 Tallinn</w:t>
            </w:r>
          </w:p>
        </w:tc>
      </w:tr>
      <w:tr w:rsidR="00A1081F" w:rsidTr="00281A5B">
        <w:trPr>
          <w:gridBefore w:val="1"/>
          <w:gridAfter w:val="1"/>
          <w:wBefore w:w="12" w:type="dxa"/>
          <w:wAfter w:w="27" w:type="dxa"/>
          <w:trHeight w:val="382"/>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telefon</w:t>
            </w:r>
          </w:p>
        </w:tc>
        <w:tc>
          <w:tcPr>
            <w:tcW w:w="2968" w:type="dxa"/>
            <w:gridSpan w:val="11"/>
            <w:shd w:val="clear" w:color="auto" w:fill="auto"/>
          </w:tcPr>
          <w:p w:rsidR="00A1081F" w:rsidRDefault="00B6758C">
            <w:pPr>
              <w:snapToGrid w:val="0"/>
            </w:pPr>
            <w:r>
              <w:rPr>
                <w:rFonts w:ascii="Times New Roman" w:hAnsi="Times New Roman"/>
                <w:sz w:val="20"/>
                <w:szCs w:val="20"/>
              </w:rPr>
              <w:t>511 8371</w:t>
            </w:r>
          </w:p>
        </w:tc>
      </w:tr>
      <w:tr w:rsidR="00A1081F" w:rsidTr="00281A5B">
        <w:trPr>
          <w:gridBefore w:val="1"/>
          <w:gridAfter w:val="1"/>
          <w:wBefore w:w="12" w:type="dxa"/>
          <w:wAfter w:w="27" w:type="dxa"/>
          <w:trHeight w:val="382"/>
        </w:trPr>
        <w:tc>
          <w:tcPr>
            <w:tcW w:w="1815" w:type="dxa"/>
            <w:gridSpan w:val="5"/>
            <w:vMerge/>
            <w:shd w:val="clear" w:color="auto" w:fill="auto"/>
          </w:tcPr>
          <w:p w:rsidR="00A1081F" w:rsidRDefault="00A1081F"/>
        </w:tc>
        <w:tc>
          <w:tcPr>
            <w:tcW w:w="3720" w:type="dxa"/>
            <w:gridSpan w:val="19"/>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e-posti aadress</w:t>
            </w:r>
          </w:p>
        </w:tc>
        <w:tc>
          <w:tcPr>
            <w:tcW w:w="2968" w:type="dxa"/>
            <w:gridSpan w:val="11"/>
            <w:shd w:val="clear" w:color="auto" w:fill="auto"/>
          </w:tcPr>
          <w:p w:rsidR="00A1081F" w:rsidRDefault="00B6758C">
            <w:pPr>
              <w:snapToGrid w:val="0"/>
            </w:pPr>
            <w:r>
              <w:rPr>
                <w:rFonts w:ascii="Times New Roman" w:hAnsi="Times New Roman"/>
                <w:sz w:val="20"/>
                <w:szCs w:val="20"/>
              </w:rPr>
              <w:t>steve@geokes.ee</w:t>
            </w:r>
          </w:p>
        </w:tc>
      </w:tr>
      <w:tr w:rsidR="00A1081F" w:rsidTr="00281A5B">
        <w:trPr>
          <w:gridBefore w:val="1"/>
          <w:gridAfter w:val="1"/>
          <w:wBefore w:w="12" w:type="dxa"/>
          <w:wAfter w:w="27" w:type="dxa"/>
          <w:trHeight w:val="403"/>
        </w:trPr>
        <w:tc>
          <w:tcPr>
            <w:tcW w:w="8503" w:type="dxa"/>
            <w:gridSpan w:val="35"/>
            <w:shd w:val="clear" w:color="auto" w:fill="auto"/>
          </w:tcPr>
          <w:p w:rsidR="00A1081F" w:rsidRDefault="00B6758C">
            <w:pPr>
              <w:snapToGrid w:val="0"/>
            </w:pPr>
            <w:r>
              <w:rPr>
                <w:rStyle w:val="Liguvaikefont1"/>
                <w:rFonts w:ascii="Times New Roman" w:hAnsi="Times New Roman"/>
                <w:b/>
                <w:bCs/>
                <w:sz w:val="20"/>
                <w:szCs w:val="20"/>
              </w:rPr>
              <w:t>5. Välisõhku väljutatavate saasteainete loetelu ja nende lubatud heitkogused aastas</w:t>
            </w:r>
            <w:r>
              <w:rPr>
                <w:rStyle w:val="Liguvaikefont1"/>
              </w:rPr>
              <w:t xml:space="preserve"> </w:t>
            </w:r>
          </w:p>
        </w:tc>
      </w:tr>
      <w:tr w:rsidR="00A1081F" w:rsidTr="00281A5B">
        <w:tblPrEx>
          <w:tblCellMar>
            <w:top w:w="57" w:type="dxa"/>
            <w:left w:w="57" w:type="dxa"/>
            <w:bottom w:w="57" w:type="dxa"/>
            <w:right w:w="57" w:type="dxa"/>
          </w:tblCellMar>
        </w:tblPrEx>
        <w:trPr>
          <w:gridBefore w:val="1"/>
          <w:gridAfter w:val="1"/>
          <w:wBefore w:w="12" w:type="dxa"/>
          <w:wAfter w:w="27" w:type="dxa"/>
          <w:trHeight w:val="403"/>
        </w:trPr>
        <w:tc>
          <w:tcPr>
            <w:tcW w:w="8503" w:type="dxa"/>
            <w:gridSpan w:val="35"/>
            <w:shd w:val="clear" w:color="auto" w:fill="auto"/>
          </w:tcPr>
          <w:p w:rsidR="00A1081F" w:rsidRDefault="00B6758C">
            <w:pPr>
              <w:snapToGrid w:val="0"/>
            </w:pPr>
            <w:r>
              <w:rPr>
                <w:rFonts w:ascii="Times New Roman" w:hAnsi="Times New Roman"/>
                <w:sz w:val="20"/>
                <w:szCs w:val="20"/>
              </w:rPr>
              <w:t>Saasteaine</w:t>
            </w:r>
          </w:p>
        </w:tc>
      </w:tr>
      <w:tr w:rsidR="00A1081F" w:rsidTr="00281A5B">
        <w:tblPrEx>
          <w:tblCellMar>
            <w:top w:w="57" w:type="dxa"/>
            <w:left w:w="57" w:type="dxa"/>
            <w:bottom w:w="57" w:type="dxa"/>
            <w:right w:w="57" w:type="dxa"/>
          </w:tblCellMar>
        </w:tblPrEx>
        <w:trPr>
          <w:gridBefore w:val="1"/>
          <w:gridAfter w:val="1"/>
          <w:wBefore w:w="12" w:type="dxa"/>
          <w:wAfter w:w="27" w:type="dxa"/>
          <w:trHeight w:val="403"/>
        </w:trPr>
        <w:tc>
          <w:tcPr>
            <w:tcW w:w="1815" w:type="dxa"/>
            <w:gridSpan w:val="5"/>
            <w:shd w:val="clear" w:color="auto" w:fill="auto"/>
          </w:tcPr>
          <w:p w:rsidR="00A1081F" w:rsidRDefault="00B6758C">
            <w:pPr>
              <w:shd w:val="clear" w:color="auto" w:fill="FFFFFF"/>
              <w:snapToGrid w:val="0"/>
              <w:rPr>
                <w:rFonts w:ascii="Times New Roman" w:hAnsi="Times New Roman"/>
                <w:sz w:val="18"/>
                <w:szCs w:val="18"/>
              </w:rPr>
            </w:pPr>
            <w:r>
              <w:rPr>
                <w:rStyle w:val="Liguvaikefont1"/>
                <w:rFonts w:ascii="Times New Roman" w:hAnsi="Times New Roman"/>
                <w:sz w:val="18"/>
                <w:szCs w:val="18"/>
              </w:rPr>
              <w:t xml:space="preserve">CAS nr </w:t>
            </w:r>
            <w:r>
              <w:rPr>
                <w:rStyle w:val="Liguvaikefont1"/>
                <w:rFonts w:ascii="Times New Roman" w:hAnsi="Times New Roman"/>
                <w:sz w:val="18"/>
                <w:szCs w:val="18"/>
                <w:vertAlign w:val="superscript"/>
              </w:rPr>
              <w:t>10</w:t>
            </w:r>
            <w:r>
              <w:rPr>
                <w:rStyle w:val="Liguvaikefont1"/>
              </w:rPr>
              <w:t xml:space="preserve"> </w:t>
            </w:r>
          </w:p>
        </w:tc>
        <w:tc>
          <w:tcPr>
            <w:tcW w:w="4057" w:type="dxa"/>
            <w:gridSpan w:val="20"/>
            <w:shd w:val="clear" w:color="auto" w:fill="auto"/>
          </w:tcPr>
          <w:p w:rsidR="00A1081F" w:rsidRDefault="00B6758C">
            <w:pPr>
              <w:snapToGrid w:val="0"/>
              <w:rPr>
                <w:rFonts w:ascii="Times New Roman" w:hAnsi="Times New Roman"/>
                <w:sz w:val="18"/>
                <w:szCs w:val="18"/>
              </w:rPr>
            </w:pPr>
            <w:r>
              <w:rPr>
                <w:rFonts w:ascii="Times New Roman" w:hAnsi="Times New Roman"/>
                <w:sz w:val="18"/>
                <w:szCs w:val="18"/>
              </w:rPr>
              <w:t>Nimetus</w:t>
            </w:r>
          </w:p>
        </w:tc>
        <w:tc>
          <w:tcPr>
            <w:tcW w:w="2631" w:type="dxa"/>
            <w:gridSpan w:val="10"/>
            <w:shd w:val="clear" w:color="auto" w:fill="auto"/>
          </w:tcPr>
          <w:p w:rsidR="00A1081F" w:rsidRDefault="00B6758C" w:rsidP="000C2068">
            <w:pPr>
              <w:snapToGrid w:val="0"/>
              <w:ind w:right="-664"/>
              <w:rPr>
                <w:rStyle w:val="Liguvaikefont1"/>
                <w:rFonts w:ascii="Times New Roman" w:hAnsi="Times New Roman"/>
                <w:sz w:val="18"/>
                <w:szCs w:val="18"/>
              </w:rPr>
            </w:pPr>
            <w:r>
              <w:rPr>
                <w:rFonts w:ascii="Times New Roman" w:hAnsi="Times New Roman"/>
                <w:sz w:val="18"/>
                <w:szCs w:val="18"/>
              </w:rPr>
              <w:t>Heitkogus</w:t>
            </w:r>
            <w:r w:rsidR="000C2068">
              <w:rPr>
                <w:rFonts w:ascii="Times New Roman" w:hAnsi="Times New Roman"/>
                <w:sz w:val="18"/>
                <w:szCs w:val="18"/>
              </w:rPr>
              <w:t xml:space="preserve"> </w:t>
            </w:r>
            <w:r>
              <w:rPr>
                <w:rFonts w:ascii="Times New Roman" w:hAnsi="Times New Roman"/>
                <w:sz w:val="18"/>
                <w:szCs w:val="18"/>
              </w:rPr>
              <w:t>tonnides (täpsus 0,001);</w:t>
            </w:r>
          </w:p>
          <w:p w:rsidR="00A1081F" w:rsidRDefault="00B6758C">
            <w:pPr>
              <w:ind w:right="-664"/>
              <w:rPr>
                <w:rStyle w:val="Liguvaikefont1"/>
                <w:rFonts w:ascii="Times New Roman" w:hAnsi="Times New Roman"/>
                <w:sz w:val="18"/>
                <w:szCs w:val="18"/>
              </w:rPr>
            </w:pPr>
            <w:r>
              <w:rPr>
                <w:rStyle w:val="Liguvaikefont1"/>
                <w:rFonts w:ascii="Times New Roman" w:hAnsi="Times New Roman"/>
                <w:sz w:val="18"/>
                <w:szCs w:val="18"/>
              </w:rPr>
              <w:t>RM</w:t>
            </w:r>
            <w:r>
              <w:rPr>
                <w:rStyle w:val="Liguvaikefont1"/>
              </w:rPr>
              <w:t xml:space="preserve"> </w:t>
            </w:r>
            <w:r>
              <w:rPr>
                <w:rStyle w:val="Liguvaikefont1"/>
                <w:rFonts w:ascii="Times New Roman" w:hAnsi="Times New Roman"/>
                <w:sz w:val="18"/>
                <w:szCs w:val="18"/>
                <w:vertAlign w:val="superscript"/>
              </w:rPr>
              <w:t>11</w:t>
            </w:r>
            <w:r>
              <w:rPr>
                <w:rStyle w:val="Liguvaikefont1"/>
              </w:rPr>
              <w:t xml:space="preserve"> </w:t>
            </w:r>
            <w:r>
              <w:rPr>
                <w:rStyle w:val="Liguvaikefont1"/>
                <w:rFonts w:ascii="Times New Roman" w:hAnsi="Times New Roman"/>
                <w:sz w:val="18"/>
                <w:szCs w:val="18"/>
              </w:rPr>
              <w:t>ja POSid</w:t>
            </w:r>
            <w:r>
              <w:rPr>
                <w:rStyle w:val="Liguvaikefont1"/>
              </w:rPr>
              <w:t xml:space="preserve"> </w:t>
            </w:r>
            <w:r>
              <w:rPr>
                <w:rStyle w:val="Liguvaikefont1"/>
                <w:rFonts w:ascii="Times New Roman" w:hAnsi="Times New Roman"/>
                <w:sz w:val="18"/>
                <w:szCs w:val="18"/>
                <w:vertAlign w:val="superscript"/>
              </w:rPr>
              <w:t>12</w:t>
            </w:r>
            <w:r>
              <w:rPr>
                <w:rStyle w:val="Liguvaikefont1"/>
              </w:rPr>
              <w:t xml:space="preserve"> </w:t>
            </w:r>
            <w:r>
              <w:rPr>
                <w:rStyle w:val="Liguvaikefont1"/>
                <w:rFonts w:ascii="Times New Roman" w:hAnsi="Times New Roman"/>
                <w:sz w:val="18"/>
                <w:szCs w:val="18"/>
              </w:rPr>
              <w:t>–</w:t>
            </w:r>
            <w:r>
              <w:rPr>
                <w:rStyle w:val="Liguvaikefont1"/>
              </w:rPr>
              <w:t xml:space="preserve"> </w:t>
            </w:r>
            <w:r>
              <w:rPr>
                <w:rFonts w:ascii="Times New Roman" w:hAnsi="Times New Roman"/>
                <w:sz w:val="18"/>
                <w:szCs w:val="18"/>
              </w:rPr>
              <w:t>kg-des (täpsus 0,001);</w:t>
            </w:r>
          </w:p>
          <w:p w:rsidR="00A1081F" w:rsidRDefault="00B6758C" w:rsidP="000C2068">
            <w:pPr>
              <w:ind w:right="-664"/>
            </w:pPr>
            <w:r>
              <w:rPr>
                <w:rStyle w:val="Liguvaikefont1"/>
                <w:rFonts w:ascii="Times New Roman" w:hAnsi="Times New Roman"/>
                <w:sz w:val="18"/>
                <w:szCs w:val="18"/>
              </w:rPr>
              <w:t>PCDD/PCDF</w:t>
            </w:r>
            <w:r>
              <w:rPr>
                <w:rStyle w:val="Liguvaikefont1"/>
              </w:rPr>
              <w:t xml:space="preserve"> </w:t>
            </w:r>
            <w:r>
              <w:rPr>
                <w:rStyle w:val="Liguvaikefont1"/>
                <w:rFonts w:ascii="Times New Roman" w:hAnsi="Times New Roman"/>
                <w:sz w:val="18"/>
                <w:szCs w:val="18"/>
                <w:vertAlign w:val="superscript"/>
              </w:rPr>
              <w:t>13</w:t>
            </w:r>
            <w:r>
              <w:rPr>
                <w:rStyle w:val="Liguvaikefont1"/>
              </w:rPr>
              <w:t xml:space="preserve"> </w:t>
            </w:r>
            <w:r>
              <w:rPr>
                <w:rStyle w:val="Liguvaikefont1"/>
                <w:rFonts w:ascii="Times New Roman" w:hAnsi="Times New Roman"/>
                <w:i/>
                <w:iCs/>
                <w:sz w:val="18"/>
                <w:szCs w:val="18"/>
              </w:rPr>
              <w:t xml:space="preserve">– </w:t>
            </w:r>
            <w:r>
              <w:rPr>
                <w:rFonts w:ascii="Times New Roman" w:hAnsi="Times New Roman"/>
                <w:sz w:val="18"/>
                <w:szCs w:val="18"/>
              </w:rPr>
              <w:t>mg-des (täpsus 0,000001)</w:t>
            </w:r>
          </w:p>
        </w:tc>
      </w:tr>
      <w:tr w:rsidR="00A1081F" w:rsidTr="00281A5B">
        <w:tblPrEx>
          <w:tblCellMar>
            <w:top w:w="57" w:type="dxa"/>
            <w:left w:w="57" w:type="dxa"/>
            <w:bottom w:w="57" w:type="dxa"/>
            <w:right w:w="57" w:type="dxa"/>
          </w:tblCellMar>
        </w:tblPrEx>
        <w:trPr>
          <w:gridBefore w:val="1"/>
          <w:gridAfter w:val="1"/>
          <w:wBefore w:w="12" w:type="dxa"/>
          <w:wAfter w:w="27" w:type="dxa"/>
          <w:trHeight w:val="318"/>
        </w:trPr>
        <w:tc>
          <w:tcPr>
            <w:tcW w:w="1815" w:type="dxa"/>
            <w:gridSpan w:val="5"/>
            <w:shd w:val="clear" w:color="auto" w:fill="auto"/>
          </w:tcPr>
          <w:p w:rsidR="00A1081F" w:rsidRDefault="00B6758C">
            <w:pPr>
              <w:snapToGrid w:val="0"/>
              <w:rPr>
                <w:rFonts w:ascii="Times New Roman" w:hAnsi="Times New Roman"/>
                <w:b/>
                <w:bCs/>
                <w:sz w:val="18"/>
                <w:szCs w:val="18"/>
              </w:rPr>
            </w:pPr>
            <w:r>
              <w:rPr>
                <w:rFonts w:ascii="Times New Roman" w:hAnsi="Times New Roman"/>
                <w:b/>
                <w:bCs/>
                <w:sz w:val="18"/>
                <w:szCs w:val="18"/>
              </w:rPr>
              <w:t>1</w:t>
            </w:r>
          </w:p>
        </w:tc>
        <w:tc>
          <w:tcPr>
            <w:tcW w:w="4057" w:type="dxa"/>
            <w:gridSpan w:val="20"/>
            <w:shd w:val="clear" w:color="auto" w:fill="auto"/>
          </w:tcPr>
          <w:p w:rsidR="00A1081F" w:rsidRDefault="00B6758C">
            <w:pPr>
              <w:snapToGrid w:val="0"/>
              <w:rPr>
                <w:rFonts w:ascii="Times New Roman" w:hAnsi="Times New Roman"/>
                <w:b/>
                <w:bCs/>
                <w:sz w:val="18"/>
                <w:szCs w:val="18"/>
              </w:rPr>
            </w:pPr>
            <w:r>
              <w:rPr>
                <w:rFonts w:ascii="Times New Roman" w:hAnsi="Times New Roman"/>
                <w:b/>
                <w:bCs/>
                <w:sz w:val="18"/>
                <w:szCs w:val="18"/>
              </w:rPr>
              <w:t>2</w:t>
            </w:r>
          </w:p>
        </w:tc>
        <w:tc>
          <w:tcPr>
            <w:tcW w:w="2631" w:type="dxa"/>
            <w:gridSpan w:val="10"/>
            <w:shd w:val="clear" w:color="auto" w:fill="auto"/>
          </w:tcPr>
          <w:p w:rsidR="00A1081F" w:rsidRDefault="00B6758C">
            <w:pPr>
              <w:snapToGrid w:val="0"/>
            </w:pPr>
            <w:r>
              <w:rPr>
                <w:rFonts w:ascii="Times New Roman" w:hAnsi="Times New Roman"/>
                <w:b/>
                <w:bCs/>
                <w:sz w:val="18"/>
                <w:szCs w:val="18"/>
              </w:rPr>
              <w:t>3</w:t>
            </w:r>
          </w:p>
        </w:tc>
      </w:tr>
      <w:tr w:rsidR="00A1081F" w:rsidTr="00281A5B">
        <w:trPr>
          <w:gridBefore w:val="1"/>
          <w:gridAfter w:val="1"/>
          <w:wBefore w:w="12" w:type="dxa"/>
          <w:wAfter w:w="27" w:type="dxa"/>
          <w:trHeight w:val="345"/>
        </w:trPr>
        <w:tc>
          <w:tcPr>
            <w:tcW w:w="1815" w:type="dxa"/>
            <w:gridSpan w:val="5"/>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lang w:eastAsia="ar-SA"/>
              </w:rPr>
              <w:t>124-38-9</w:t>
            </w:r>
          </w:p>
        </w:tc>
        <w:tc>
          <w:tcPr>
            <w:tcW w:w="4057" w:type="dxa"/>
            <w:gridSpan w:val="20"/>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rPr>
              <w:t>Süsinikdioksiid</w:t>
            </w:r>
          </w:p>
        </w:tc>
        <w:tc>
          <w:tcPr>
            <w:tcW w:w="2631" w:type="dxa"/>
            <w:gridSpan w:val="10"/>
            <w:shd w:val="clear" w:color="auto" w:fill="auto"/>
            <w:vAlign w:val="center"/>
          </w:tcPr>
          <w:p w:rsidR="00A1081F" w:rsidRDefault="00B6758C">
            <w:pPr>
              <w:snapToGrid w:val="0"/>
            </w:pPr>
            <w:r>
              <w:rPr>
                <w:rFonts w:ascii="Times New Roman" w:hAnsi="Times New Roman"/>
                <w:sz w:val="18"/>
                <w:szCs w:val="18"/>
              </w:rPr>
              <w:t>309.242</w:t>
            </w:r>
          </w:p>
        </w:tc>
      </w:tr>
      <w:tr w:rsidR="00A1081F" w:rsidTr="00281A5B">
        <w:trPr>
          <w:gridBefore w:val="1"/>
          <w:gridAfter w:val="1"/>
          <w:wBefore w:w="12" w:type="dxa"/>
          <w:wAfter w:w="27" w:type="dxa"/>
          <w:trHeight w:val="345"/>
        </w:trPr>
        <w:tc>
          <w:tcPr>
            <w:tcW w:w="1815" w:type="dxa"/>
            <w:gridSpan w:val="5"/>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lang w:eastAsia="ar-SA"/>
              </w:rPr>
              <w:lastRenderedPageBreak/>
              <w:t>7440-66-6</w:t>
            </w:r>
          </w:p>
        </w:tc>
        <w:tc>
          <w:tcPr>
            <w:tcW w:w="4057" w:type="dxa"/>
            <w:gridSpan w:val="20"/>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rPr>
              <w:t>Tsingiühendid, ümberarvutatuna tsingiks</w:t>
            </w:r>
          </w:p>
        </w:tc>
        <w:tc>
          <w:tcPr>
            <w:tcW w:w="2631" w:type="dxa"/>
            <w:gridSpan w:val="10"/>
            <w:shd w:val="clear" w:color="auto" w:fill="auto"/>
            <w:vAlign w:val="center"/>
          </w:tcPr>
          <w:p w:rsidR="00A1081F" w:rsidRDefault="00B6758C">
            <w:pPr>
              <w:snapToGrid w:val="0"/>
            </w:pPr>
            <w:r>
              <w:rPr>
                <w:rFonts w:ascii="Times New Roman" w:hAnsi="Times New Roman"/>
                <w:sz w:val="18"/>
                <w:szCs w:val="18"/>
              </w:rPr>
              <w:t>1.16</w:t>
            </w:r>
          </w:p>
        </w:tc>
      </w:tr>
      <w:tr w:rsidR="00A1081F" w:rsidTr="00281A5B">
        <w:trPr>
          <w:gridBefore w:val="1"/>
          <w:gridAfter w:val="1"/>
          <w:wBefore w:w="12" w:type="dxa"/>
          <w:wAfter w:w="27" w:type="dxa"/>
          <w:trHeight w:val="345"/>
        </w:trPr>
        <w:tc>
          <w:tcPr>
            <w:tcW w:w="1815" w:type="dxa"/>
            <w:gridSpan w:val="5"/>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lang w:eastAsia="ar-SA"/>
              </w:rPr>
              <w:t>7439-92-1</w:t>
            </w:r>
          </w:p>
        </w:tc>
        <w:tc>
          <w:tcPr>
            <w:tcW w:w="4057" w:type="dxa"/>
            <w:gridSpan w:val="20"/>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rPr>
              <w:t>Plii ja anorgaanilised ühendid, ümberarvutatuna pliiks</w:t>
            </w:r>
          </w:p>
        </w:tc>
        <w:tc>
          <w:tcPr>
            <w:tcW w:w="2631" w:type="dxa"/>
            <w:gridSpan w:val="10"/>
            <w:shd w:val="clear" w:color="auto" w:fill="auto"/>
            <w:vAlign w:val="center"/>
          </w:tcPr>
          <w:p w:rsidR="00A1081F" w:rsidRDefault="00B6758C">
            <w:pPr>
              <w:snapToGrid w:val="0"/>
            </w:pPr>
            <w:r>
              <w:rPr>
                <w:rFonts w:ascii="Times New Roman" w:hAnsi="Times New Roman"/>
                <w:sz w:val="18"/>
                <w:szCs w:val="18"/>
              </w:rPr>
              <w:t>1.601</w:t>
            </w:r>
          </w:p>
        </w:tc>
      </w:tr>
      <w:tr w:rsidR="00A1081F" w:rsidTr="00281A5B">
        <w:trPr>
          <w:gridBefore w:val="1"/>
          <w:gridAfter w:val="1"/>
          <w:wBefore w:w="12" w:type="dxa"/>
          <w:wAfter w:w="27" w:type="dxa"/>
          <w:trHeight w:val="345"/>
        </w:trPr>
        <w:tc>
          <w:tcPr>
            <w:tcW w:w="1815" w:type="dxa"/>
            <w:gridSpan w:val="5"/>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lang w:eastAsia="ar-SA"/>
              </w:rPr>
              <w:t>VOC-com</w:t>
            </w:r>
          </w:p>
        </w:tc>
        <w:tc>
          <w:tcPr>
            <w:tcW w:w="4057" w:type="dxa"/>
            <w:gridSpan w:val="20"/>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rPr>
              <w:t>Lenduvad orgaanilised ühendid kütuse põletamisel</w:t>
            </w:r>
          </w:p>
        </w:tc>
        <w:tc>
          <w:tcPr>
            <w:tcW w:w="2631" w:type="dxa"/>
            <w:gridSpan w:val="10"/>
            <w:shd w:val="clear" w:color="auto" w:fill="auto"/>
            <w:vAlign w:val="center"/>
          </w:tcPr>
          <w:p w:rsidR="00A1081F" w:rsidRDefault="00B6758C">
            <w:pPr>
              <w:snapToGrid w:val="0"/>
            </w:pPr>
            <w:r>
              <w:rPr>
                <w:rFonts w:ascii="Times New Roman" w:hAnsi="Times New Roman"/>
                <w:sz w:val="18"/>
                <w:szCs w:val="18"/>
              </w:rPr>
              <w:t>0.925</w:t>
            </w:r>
          </w:p>
        </w:tc>
      </w:tr>
      <w:tr w:rsidR="00A1081F" w:rsidTr="00281A5B">
        <w:trPr>
          <w:gridBefore w:val="1"/>
          <w:gridAfter w:val="1"/>
          <w:wBefore w:w="12" w:type="dxa"/>
          <w:wAfter w:w="27" w:type="dxa"/>
          <w:trHeight w:val="345"/>
        </w:trPr>
        <w:tc>
          <w:tcPr>
            <w:tcW w:w="1815" w:type="dxa"/>
            <w:gridSpan w:val="5"/>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lang w:eastAsia="ar-SA"/>
              </w:rPr>
              <w:t>630-08-0</w:t>
            </w:r>
          </w:p>
        </w:tc>
        <w:tc>
          <w:tcPr>
            <w:tcW w:w="4057" w:type="dxa"/>
            <w:gridSpan w:val="20"/>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rPr>
              <w:t>Süsinikmonooksiid</w:t>
            </w:r>
          </w:p>
        </w:tc>
        <w:tc>
          <w:tcPr>
            <w:tcW w:w="2631" w:type="dxa"/>
            <w:gridSpan w:val="10"/>
            <w:shd w:val="clear" w:color="auto" w:fill="auto"/>
            <w:vAlign w:val="center"/>
          </w:tcPr>
          <w:p w:rsidR="00A1081F" w:rsidRDefault="00B6758C">
            <w:pPr>
              <w:snapToGrid w:val="0"/>
            </w:pPr>
            <w:r>
              <w:rPr>
                <w:rFonts w:ascii="Times New Roman" w:hAnsi="Times New Roman"/>
                <w:sz w:val="18"/>
                <w:szCs w:val="18"/>
              </w:rPr>
              <w:t>34.994</w:t>
            </w:r>
          </w:p>
        </w:tc>
      </w:tr>
      <w:tr w:rsidR="00A1081F" w:rsidTr="00281A5B">
        <w:trPr>
          <w:gridBefore w:val="1"/>
          <w:gridAfter w:val="1"/>
          <w:wBefore w:w="12" w:type="dxa"/>
          <w:wAfter w:w="27" w:type="dxa"/>
          <w:trHeight w:val="345"/>
        </w:trPr>
        <w:tc>
          <w:tcPr>
            <w:tcW w:w="1815" w:type="dxa"/>
            <w:gridSpan w:val="5"/>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lang w:eastAsia="ar-SA"/>
              </w:rPr>
              <w:t>10102-44-0</w:t>
            </w:r>
          </w:p>
        </w:tc>
        <w:tc>
          <w:tcPr>
            <w:tcW w:w="4057" w:type="dxa"/>
            <w:gridSpan w:val="20"/>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rPr>
              <w:t>Lämmastikdioksiid</w:t>
            </w:r>
          </w:p>
        </w:tc>
        <w:tc>
          <w:tcPr>
            <w:tcW w:w="2631" w:type="dxa"/>
            <w:gridSpan w:val="10"/>
            <w:shd w:val="clear" w:color="auto" w:fill="auto"/>
            <w:vAlign w:val="center"/>
          </w:tcPr>
          <w:p w:rsidR="00A1081F" w:rsidRDefault="00B6758C">
            <w:pPr>
              <w:snapToGrid w:val="0"/>
            </w:pPr>
            <w:r>
              <w:rPr>
                <w:rFonts w:ascii="Times New Roman" w:hAnsi="Times New Roman"/>
                <w:sz w:val="18"/>
                <w:szCs w:val="18"/>
              </w:rPr>
              <w:t>7.58</w:t>
            </w:r>
          </w:p>
        </w:tc>
      </w:tr>
      <w:tr w:rsidR="00A1081F" w:rsidTr="00281A5B">
        <w:trPr>
          <w:gridBefore w:val="1"/>
          <w:gridAfter w:val="1"/>
          <w:wBefore w:w="12" w:type="dxa"/>
          <w:wAfter w:w="27" w:type="dxa"/>
          <w:trHeight w:val="345"/>
        </w:trPr>
        <w:tc>
          <w:tcPr>
            <w:tcW w:w="1815" w:type="dxa"/>
            <w:gridSpan w:val="5"/>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lang w:eastAsia="ar-SA"/>
              </w:rPr>
              <w:t>TSP</w:t>
            </w:r>
          </w:p>
        </w:tc>
        <w:tc>
          <w:tcPr>
            <w:tcW w:w="4057" w:type="dxa"/>
            <w:gridSpan w:val="20"/>
            <w:shd w:val="clear" w:color="auto" w:fill="auto"/>
            <w:vAlign w:val="center"/>
          </w:tcPr>
          <w:p w:rsidR="00A1081F" w:rsidRDefault="000C2068">
            <w:pPr>
              <w:snapToGrid w:val="0"/>
              <w:rPr>
                <w:rFonts w:ascii="Times New Roman" w:hAnsi="Times New Roman"/>
                <w:sz w:val="18"/>
                <w:szCs w:val="18"/>
              </w:rPr>
            </w:pPr>
            <w:r>
              <w:rPr>
                <w:rFonts w:ascii="Times New Roman" w:hAnsi="Times New Roman"/>
                <w:sz w:val="18"/>
                <w:szCs w:val="18"/>
              </w:rPr>
              <w:t>O</w:t>
            </w:r>
            <w:r w:rsidR="00B6758C">
              <w:rPr>
                <w:rFonts w:ascii="Times New Roman" w:hAnsi="Times New Roman"/>
                <w:sz w:val="18"/>
                <w:szCs w:val="18"/>
              </w:rPr>
              <w:t>sakesed, summaarselt</w:t>
            </w:r>
          </w:p>
        </w:tc>
        <w:tc>
          <w:tcPr>
            <w:tcW w:w="2631" w:type="dxa"/>
            <w:gridSpan w:val="10"/>
            <w:shd w:val="clear" w:color="auto" w:fill="auto"/>
            <w:vAlign w:val="center"/>
          </w:tcPr>
          <w:p w:rsidR="00A1081F" w:rsidRDefault="00B6758C">
            <w:pPr>
              <w:snapToGrid w:val="0"/>
            </w:pPr>
            <w:r>
              <w:rPr>
                <w:rFonts w:ascii="Times New Roman" w:hAnsi="Times New Roman"/>
                <w:sz w:val="18"/>
                <w:szCs w:val="18"/>
              </w:rPr>
              <w:t>14.382</w:t>
            </w:r>
          </w:p>
        </w:tc>
      </w:tr>
      <w:tr w:rsidR="00A1081F" w:rsidTr="00281A5B">
        <w:trPr>
          <w:gridBefore w:val="1"/>
          <w:gridAfter w:val="1"/>
          <w:wBefore w:w="12" w:type="dxa"/>
          <w:wAfter w:w="27" w:type="dxa"/>
          <w:trHeight w:val="345"/>
        </w:trPr>
        <w:tc>
          <w:tcPr>
            <w:tcW w:w="1815" w:type="dxa"/>
            <w:gridSpan w:val="5"/>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lang w:eastAsia="ar-SA"/>
              </w:rPr>
              <w:t>7446-09-5</w:t>
            </w:r>
          </w:p>
        </w:tc>
        <w:tc>
          <w:tcPr>
            <w:tcW w:w="4057" w:type="dxa"/>
            <w:gridSpan w:val="20"/>
            <w:shd w:val="clear" w:color="auto" w:fill="auto"/>
            <w:vAlign w:val="center"/>
          </w:tcPr>
          <w:p w:rsidR="00A1081F" w:rsidRDefault="00B6758C">
            <w:pPr>
              <w:snapToGrid w:val="0"/>
              <w:rPr>
                <w:rFonts w:ascii="Times New Roman" w:hAnsi="Times New Roman"/>
                <w:sz w:val="18"/>
                <w:szCs w:val="18"/>
              </w:rPr>
            </w:pPr>
            <w:r>
              <w:rPr>
                <w:rFonts w:ascii="Times New Roman" w:hAnsi="Times New Roman"/>
                <w:sz w:val="18"/>
                <w:szCs w:val="18"/>
              </w:rPr>
              <w:t>Vääveldioksiid</w:t>
            </w:r>
          </w:p>
        </w:tc>
        <w:tc>
          <w:tcPr>
            <w:tcW w:w="2631" w:type="dxa"/>
            <w:gridSpan w:val="10"/>
            <w:shd w:val="clear" w:color="auto" w:fill="auto"/>
            <w:vAlign w:val="center"/>
          </w:tcPr>
          <w:p w:rsidR="00A1081F" w:rsidRDefault="00B6758C">
            <w:pPr>
              <w:snapToGrid w:val="0"/>
            </w:pPr>
            <w:r>
              <w:rPr>
                <w:rFonts w:ascii="Times New Roman" w:hAnsi="Times New Roman"/>
                <w:sz w:val="18"/>
                <w:szCs w:val="18"/>
              </w:rPr>
              <w:t>4.425</w:t>
            </w:r>
          </w:p>
        </w:tc>
      </w:tr>
      <w:tr w:rsidR="00A1081F" w:rsidTr="00281A5B">
        <w:trPr>
          <w:gridBefore w:val="1"/>
          <w:gridAfter w:val="1"/>
          <w:wBefore w:w="12" w:type="dxa"/>
          <w:wAfter w:w="27" w:type="dxa"/>
          <w:trHeight w:val="403"/>
        </w:trPr>
        <w:tc>
          <w:tcPr>
            <w:tcW w:w="8503" w:type="dxa"/>
            <w:gridSpan w:val="35"/>
            <w:shd w:val="clear" w:color="auto" w:fill="auto"/>
          </w:tcPr>
          <w:p w:rsidR="00A1081F" w:rsidRDefault="00B6758C">
            <w:pPr>
              <w:snapToGrid w:val="0"/>
            </w:pPr>
            <w:r>
              <w:rPr>
                <w:rStyle w:val="Liguvaikefont1"/>
                <w:rFonts w:ascii="Times New Roman" w:hAnsi="Times New Roman"/>
                <w:b/>
                <w:bCs/>
                <w:sz w:val="20"/>
                <w:szCs w:val="20"/>
              </w:rPr>
              <w:t>6. Välisõhku väljutatavate saasteainete lubatud hetkelised heitkogused (g/s) heiteallikate kaupa (väljavõte LHK-projektist)</w:t>
            </w:r>
            <w:r>
              <w:rPr>
                <w:rStyle w:val="Liguvaikefont1"/>
              </w:rPr>
              <w:t xml:space="preserve"> </w:t>
            </w:r>
          </w:p>
        </w:tc>
      </w:tr>
      <w:tr w:rsidR="00A1081F" w:rsidTr="00281A5B">
        <w:tblPrEx>
          <w:tblCellMar>
            <w:top w:w="57" w:type="dxa"/>
            <w:left w:w="57" w:type="dxa"/>
            <w:bottom w:w="57" w:type="dxa"/>
            <w:right w:w="57" w:type="dxa"/>
          </w:tblCellMar>
        </w:tblPrEx>
        <w:trPr>
          <w:gridBefore w:val="1"/>
          <w:gridAfter w:val="1"/>
          <w:wBefore w:w="12" w:type="dxa"/>
          <w:wAfter w:w="27" w:type="dxa"/>
          <w:trHeight w:val="403"/>
        </w:trPr>
        <w:tc>
          <w:tcPr>
            <w:tcW w:w="2016"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Heiteallikas</w:t>
            </w:r>
          </w:p>
        </w:tc>
        <w:tc>
          <w:tcPr>
            <w:tcW w:w="6487" w:type="dxa"/>
            <w:gridSpan w:val="27"/>
            <w:shd w:val="clear" w:color="auto" w:fill="auto"/>
          </w:tcPr>
          <w:p w:rsidR="00A1081F" w:rsidRDefault="00B6758C">
            <w:pPr>
              <w:snapToGrid w:val="0"/>
            </w:pPr>
            <w:r>
              <w:rPr>
                <w:rFonts w:ascii="Times New Roman" w:hAnsi="Times New Roman"/>
                <w:sz w:val="20"/>
                <w:szCs w:val="20"/>
              </w:rPr>
              <w:t>Saasteaine</w:t>
            </w:r>
          </w:p>
        </w:tc>
      </w:tr>
      <w:tr w:rsidR="00A1081F" w:rsidTr="00281A5B">
        <w:tblPrEx>
          <w:tblCellMar>
            <w:top w:w="57" w:type="dxa"/>
            <w:left w:w="57" w:type="dxa"/>
            <w:bottom w:w="57" w:type="dxa"/>
            <w:right w:w="57" w:type="dxa"/>
          </w:tblCellMar>
        </w:tblPrEx>
        <w:trPr>
          <w:gridBefore w:val="1"/>
          <w:gridAfter w:val="1"/>
          <w:wBefore w:w="12" w:type="dxa"/>
          <w:wAfter w:w="27" w:type="dxa"/>
          <w:trHeight w:val="403"/>
        </w:trPr>
        <w:tc>
          <w:tcPr>
            <w:tcW w:w="1236" w:type="dxa"/>
            <w:gridSpan w:val="2"/>
            <w:vMerge w:val="restart"/>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Nimetus</w:t>
            </w:r>
          </w:p>
          <w:p w:rsidR="00A1081F" w:rsidRDefault="00A1081F">
            <w:pPr>
              <w:snapToGrid w:val="0"/>
              <w:rPr>
                <w:rFonts w:ascii="Times New Roman" w:hAnsi="Times New Roman"/>
                <w:sz w:val="20"/>
                <w:szCs w:val="20"/>
              </w:rPr>
            </w:pPr>
          </w:p>
        </w:tc>
        <w:tc>
          <w:tcPr>
            <w:tcW w:w="780" w:type="dxa"/>
            <w:gridSpan w:val="6"/>
            <w:vMerge w:val="restart"/>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nr plaanil või kaardil</w:t>
            </w:r>
          </w:p>
        </w:tc>
        <w:tc>
          <w:tcPr>
            <w:tcW w:w="1296" w:type="dxa"/>
            <w:gridSpan w:val="7"/>
            <w:vMerge w:val="restart"/>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CASi nr</w:t>
            </w:r>
          </w:p>
        </w:tc>
        <w:tc>
          <w:tcPr>
            <w:tcW w:w="1872" w:type="dxa"/>
            <w:gridSpan w:val="6"/>
            <w:vMerge w:val="restart"/>
            <w:shd w:val="clear" w:color="auto" w:fill="auto"/>
          </w:tcPr>
          <w:p w:rsidR="00A1081F" w:rsidRDefault="00B6758C">
            <w:pPr>
              <w:pStyle w:val="CommentText"/>
              <w:snapToGrid w:val="0"/>
              <w:rPr>
                <w:rFonts w:ascii="Times New Roman" w:hAnsi="Times New Roman"/>
              </w:rPr>
            </w:pPr>
            <w:r>
              <w:rPr>
                <w:rFonts w:ascii="Times New Roman" w:hAnsi="Times New Roman"/>
              </w:rPr>
              <w:t>Nimetus</w:t>
            </w:r>
          </w:p>
        </w:tc>
        <w:tc>
          <w:tcPr>
            <w:tcW w:w="1140" w:type="dxa"/>
            <w:gridSpan w:val="7"/>
            <w:vMerge w:val="restart"/>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Hetkeline</w:t>
            </w:r>
          </w:p>
          <w:p w:rsidR="00A1081F" w:rsidRDefault="00B6758C">
            <w:pPr>
              <w:rPr>
                <w:rFonts w:ascii="Times New Roman" w:hAnsi="Times New Roman"/>
                <w:sz w:val="20"/>
                <w:szCs w:val="20"/>
              </w:rPr>
            </w:pPr>
            <w:r>
              <w:rPr>
                <w:rFonts w:ascii="Times New Roman" w:hAnsi="Times New Roman"/>
                <w:sz w:val="20"/>
                <w:szCs w:val="20"/>
              </w:rPr>
              <w:t>heitkogus, g/s (täpsus 0,001;</w:t>
            </w:r>
          </w:p>
          <w:p w:rsidR="00A1081F" w:rsidRDefault="00B6758C">
            <w:pPr>
              <w:rPr>
                <w:rFonts w:ascii="Times New Roman" w:hAnsi="Times New Roman"/>
                <w:sz w:val="20"/>
                <w:szCs w:val="20"/>
              </w:rPr>
            </w:pPr>
            <w:r>
              <w:rPr>
                <w:rFonts w:ascii="Times New Roman" w:hAnsi="Times New Roman"/>
                <w:sz w:val="20"/>
                <w:szCs w:val="20"/>
              </w:rPr>
              <w:t>RM</w:t>
            </w:r>
            <w:r>
              <w:rPr>
                <w:rFonts w:ascii="Times New Roman" w:hAnsi="Times New Roman"/>
                <w:sz w:val="20"/>
                <w:szCs w:val="20"/>
                <w:vertAlign w:val="superscript"/>
              </w:rPr>
              <w:t xml:space="preserve"> 11</w:t>
            </w:r>
            <w:r>
              <w:rPr>
                <w:rFonts w:ascii="Times New Roman" w:hAnsi="Times New Roman"/>
                <w:sz w:val="20"/>
                <w:szCs w:val="20"/>
              </w:rPr>
              <w:t xml:space="preserve"> mg/s)</w:t>
            </w:r>
          </w:p>
        </w:tc>
        <w:tc>
          <w:tcPr>
            <w:tcW w:w="2179" w:type="dxa"/>
            <w:gridSpan w:val="7"/>
            <w:shd w:val="clear" w:color="auto" w:fill="auto"/>
          </w:tcPr>
          <w:p w:rsidR="00A1081F" w:rsidRDefault="00B6758C">
            <w:pPr>
              <w:snapToGrid w:val="0"/>
            </w:pPr>
            <w:r>
              <w:rPr>
                <w:rFonts w:ascii="Times New Roman" w:hAnsi="Times New Roman"/>
                <w:sz w:val="20"/>
                <w:szCs w:val="20"/>
              </w:rPr>
              <w:t>Heide väljuvate gaaside mahuühiku kohta, mg/Nm3 (täidetakse heite piirväärtuse olemasolul)</w:t>
            </w:r>
          </w:p>
        </w:tc>
      </w:tr>
      <w:tr w:rsidR="00A1081F" w:rsidTr="00281A5B">
        <w:tblPrEx>
          <w:tblCellMar>
            <w:top w:w="57" w:type="dxa"/>
            <w:left w:w="57" w:type="dxa"/>
            <w:bottom w:w="57" w:type="dxa"/>
            <w:right w:w="57" w:type="dxa"/>
          </w:tblCellMar>
        </w:tblPrEx>
        <w:trPr>
          <w:gridBefore w:val="1"/>
          <w:gridAfter w:val="1"/>
          <w:wBefore w:w="12" w:type="dxa"/>
          <w:wAfter w:w="27" w:type="dxa"/>
          <w:trHeight w:val="403"/>
        </w:trPr>
        <w:tc>
          <w:tcPr>
            <w:tcW w:w="1236" w:type="dxa"/>
            <w:gridSpan w:val="2"/>
            <w:vMerge/>
            <w:shd w:val="clear" w:color="auto" w:fill="auto"/>
          </w:tcPr>
          <w:p w:rsidR="00A1081F" w:rsidRDefault="00A1081F"/>
        </w:tc>
        <w:tc>
          <w:tcPr>
            <w:tcW w:w="780" w:type="dxa"/>
            <w:gridSpan w:val="6"/>
            <w:vMerge/>
            <w:shd w:val="clear" w:color="auto" w:fill="auto"/>
          </w:tcPr>
          <w:p w:rsidR="00A1081F" w:rsidRDefault="00A1081F"/>
        </w:tc>
        <w:tc>
          <w:tcPr>
            <w:tcW w:w="1296" w:type="dxa"/>
            <w:gridSpan w:val="7"/>
            <w:vMerge/>
            <w:shd w:val="clear" w:color="auto" w:fill="auto"/>
          </w:tcPr>
          <w:p w:rsidR="00A1081F" w:rsidRDefault="00A1081F"/>
        </w:tc>
        <w:tc>
          <w:tcPr>
            <w:tcW w:w="1872" w:type="dxa"/>
            <w:gridSpan w:val="6"/>
            <w:vMerge/>
            <w:shd w:val="clear" w:color="auto" w:fill="auto"/>
          </w:tcPr>
          <w:p w:rsidR="00A1081F" w:rsidRDefault="00A1081F"/>
        </w:tc>
        <w:tc>
          <w:tcPr>
            <w:tcW w:w="1140" w:type="dxa"/>
            <w:gridSpan w:val="7"/>
            <w:vMerge/>
            <w:shd w:val="clear" w:color="auto" w:fill="auto"/>
          </w:tcPr>
          <w:p w:rsidR="00A1081F" w:rsidRDefault="00A1081F"/>
        </w:tc>
        <w:tc>
          <w:tcPr>
            <w:tcW w:w="936" w:type="dxa"/>
            <w:gridSpan w:val="3"/>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Piir-</w:t>
            </w:r>
          </w:p>
          <w:p w:rsidR="00A1081F" w:rsidRDefault="00B6758C">
            <w:pPr>
              <w:snapToGrid w:val="0"/>
              <w:rPr>
                <w:rFonts w:ascii="Times New Roman" w:hAnsi="Times New Roman"/>
                <w:sz w:val="20"/>
                <w:szCs w:val="20"/>
              </w:rPr>
            </w:pPr>
            <w:r>
              <w:rPr>
                <w:rFonts w:ascii="Times New Roman" w:hAnsi="Times New Roman"/>
                <w:sz w:val="20"/>
                <w:szCs w:val="20"/>
              </w:rPr>
              <w:t>väärtus</w:t>
            </w:r>
          </w:p>
        </w:tc>
        <w:tc>
          <w:tcPr>
            <w:tcW w:w="1243" w:type="dxa"/>
            <w:gridSpan w:val="4"/>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Prognoositav kontsent-</w:t>
            </w:r>
          </w:p>
          <w:p w:rsidR="00A1081F" w:rsidRDefault="00B6758C">
            <w:pPr>
              <w:snapToGrid w:val="0"/>
            </w:pPr>
            <w:r>
              <w:rPr>
                <w:rFonts w:ascii="Times New Roman" w:hAnsi="Times New Roman"/>
                <w:sz w:val="20"/>
                <w:szCs w:val="20"/>
              </w:rPr>
              <w:t>ratsioon</w:t>
            </w:r>
          </w:p>
        </w:tc>
      </w:tr>
      <w:tr w:rsidR="00A1081F" w:rsidTr="00281A5B">
        <w:tblPrEx>
          <w:tblCellMar>
            <w:top w:w="57" w:type="dxa"/>
            <w:left w:w="57" w:type="dxa"/>
            <w:bottom w:w="57" w:type="dxa"/>
            <w:right w:w="57" w:type="dxa"/>
          </w:tblCellMar>
        </w:tblPrEx>
        <w:trPr>
          <w:gridBefore w:val="1"/>
          <w:gridAfter w:val="1"/>
          <w:wBefore w:w="12" w:type="dxa"/>
          <w:wAfter w:w="27" w:type="dxa"/>
          <w:trHeight w:val="403"/>
        </w:trPr>
        <w:tc>
          <w:tcPr>
            <w:tcW w:w="1236" w:type="dxa"/>
            <w:gridSpan w:val="2"/>
            <w:shd w:val="clear" w:color="auto" w:fill="auto"/>
          </w:tcPr>
          <w:p w:rsidR="00A1081F" w:rsidRDefault="00B6758C">
            <w:pPr>
              <w:pStyle w:val="Kommentaariteema"/>
              <w:snapToGrid w:val="0"/>
              <w:rPr>
                <w:rFonts w:ascii="Tahoma" w:hAnsi="Tahoma"/>
                <w:sz w:val="18"/>
                <w:szCs w:val="18"/>
              </w:rPr>
            </w:pPr>
            <w:r>
              <w:rPr>
                <w:rFonts w:ascii="Tahoma" w:hAnsi="Tahoma"/>
                <w:sz w:val="18"/>
                <w:szCs w:val="18"/>
              </w:rPr>
              <w:t>1</w:t>
            </w:r>
          </w:p>
        </w:tc>
        <w:tc>
          <w:tcPr>
            <w:tcW w:w="780" w:type="dxa"/>
            <w:gridSpan w:val="6"/>
            <w:shd w:val="clear" w:color="auto" w:fill="auto"/>
          </w:tcPr>
          <w:p w:rsidR="00A1081F" w:rsidRDefault="00B6758C">
            <w:pPr>
              <w:snapToGrid w:val="0"/>
              <w:rPr>
                <w:rFonts w:ascii="Tahoma" w:hAnsi="Tahoma"/>
                <w:b/>
                <w:bCs/>
                <w:sz w:val="18"/>
                <w:szCs w:val="18"/>
              </w:rPr>
            </w:pPr>
            <w:r>
              <w:rPr>
                <w:rFonts w:ascii="Tahoma" w:hAnsi="Tahoma"/>
                <w:b/>
                <w:bCs/>
                <w:sz w:val="18"/>
                <w:szCs w:val="18"/>
              </w:rPr>
              <w:t>2</w:t>
            </w:r>
          </w:p>
        </w:tc>
        <w:tc>
          <w:tcPr>
            <w:tcW w:w="1296" w:type="dxa"/>
            <w:gridSpan w:val="7"/>
            <w:shd w:val="clear" w:color="auto" w:fill="auto"/>
          </w:tcPr>
          <w:p w:rsidR="00A1081F" w:rsidRDefault="00B6758C">
            <w:pPr>
              <w:snapToGrid w:val="0"/>
              <w:rPr>
                <w:rFonts w:ascii="Tahoma" w:hAnsi="Tahoma"/>
                <w:b/>
                <w:bCs/>
                <w:sz w:val="18"/>
                <w:szCs w:val="18"/>
              </w:rPr>
            </w:pPr>
            <w:r>
              <w:rPr>
                <w:rFonts w:ascii="Tahoma" w:hAnsi="Tahoma"/>
                <w:b/>
                <w:bCs/>
                <w:sz w:val="18"/>
                <w:szCs w:val="18"/>
              </w:rPr>
              <w:t>3</w:t>
            </w:r>
          </w:p>
        </w:tc>
        <w:tc>
          <w:tcPr>
            <w:tcW w:w="1872" w:type="dxa"/>
            <w:gridSpan w:val="6"/>
            <w:shd w:val="clear" w:color="auto" w:fill="auto"/>
          </w:tcPr>
          <w:p w:rsidR="00A1081F" w:rsidRDefault="00B6758C">
            <w:pPr>
              <w:snapToGrid w:val="0"/>
              <w:rPr>
                <w:rFonts w:ascii="Tahoma" w:hAnsi="Tahoma"/>
                <w:b/>
                <w:bCs/>
                <w:sz w:val="18"/>
                <w:szCs w:val="18"/>
              </w:rPr>
            </w:pPr>
            <w:r>
              <w:rPr>
                <w:rFonts w:ascii="Tahoma" w:hAnsi="Tahoma"/>
                <w:b/>
                <w:bCs/>
                <w:sz w:val="18"/>
                <w:szCs w:val="18"/>
              </w:rPr>
              <w:t>4</w:t>
            </w:r>
          </w:p>
        </w:tc>
        <w:tc>
          <w:tcPr>
            <w:tcW w:w="1140" w:type="dxa"/>
            <w:gridSpan w:val="7"/>
            <w:shd w:val="clear" w:color="auto" w:fill="auto"/>
          </w:tcPr>
          <w:p w:rsidR="00A1081F" w:rsidRDefault="00B6758C">
            <w:pPr>
              <w:snapToGrid w:val="0"/>
              <w:rPr>
                <w:rFonts w:ascii="Tahoma" w:hAnsi="Tahoma"/>
                <w:b/>
                <w:bCs/>
                <w:sz w:val="18"/>
                <w:szCs w:val="18"/>
              </w:rPr>
            </w:pPr>
            <w:r>
              <w:rPr>
                <w:rFonts w:ascii="Tahoma" w:hAnsi="Tahoma"/>
                <w:b/>
                <w:bCs/>
                <w:sz w:val="18"/>
                <w:szCs w:val="18"/>
              </w:rPr>
              <w:t>5</w:t>
            </w:r>
          </w:p>
        </w:tc>
        <w:tc>
          <w:tcPr>
            <w:tcW w:w="936" w:type="dxa"/>
            <w:gridSpan w:val="3"/>
            <w:shd w:val="clear" w:color="auto" w:fill="auto"/>
          </w:tcPr>
          <w:p w:rsidR="00A1081F" w:rsidRDefault="00B6758C">
            <w:pPr>
              <w:snapToGrid w:val="0"/>
              <w:rPr>
                <w:rFonts w:ascii="Tahoma" w:hAnsi="Tahoma"/>
                <w:b/>
                <w:bCs/>
                <w:sz w:val="18"/>
                <w:szCs w:val="18"/>
              </w:rPr>
            </w:pPr>
            <w:r>
              <w:rPr>
                <w:rFonts w:ascii="Tahoma" w:hAnsi="Tahoma"/>
                <w:b/>
                <w:bCs/>
                <w:sz w:val="18"/>
                <w:szCs w:val="18"/>
              </w:rPr>
              <w:t>6</w:t>
            </w:r>
          </w:p>
        </w:tc>
        <w:tc>
          <w:tcPr>
            <w:tcW w:w="1243" w:type="dxa"/>
            <w:gridSpan w:val="4"/>
            <w:shd w:val="clear" w:color="auto" w:fill="auto"/>
          </w:tcPr>
          <w:p w:rsidR="00A1081F" w:rsidRDefault="00B6758C">
            <w:pPr>
              <w:snapToGrid w:val="0"/>
            </w:pPr>
            <w:r>
              <w:rPr>
                <w:rFonts w:ascii="Tahoma" w:hAnsi="Tahoma"/>
                <w:b/>
                <w:bCs/>
                <w:sz w:val="18"/>
                <w:szCs w:val="18"/>
              </w:rPr>
              <w:t>7</w:t>
            </w:r>
          </w:p>
        </w:tc>
      </w:tr>
      <w:tr w:rsidR="00A1081F" w:rsidTr="00281A5B">
        <w:tblPrEx>
          <w:tblCellMar>
            <w:top w:w="100" w:type="dxa"/>
            <w:bottom w:w="100" w:type="dxa"/>
          </w:tblCellMar>
        </w:tblPrEx>
        <w:trPr>
          <w:gridBefore w:val="1"/>
          <w:gridAfter w:val="1"/>
          <w:wBefore w:w="12" w:type="dxa"/>
          <w:wAfter w:w="27" w:type="dxa"/>
          <w:trHeight w:val="390"/>
        </w:trPr>
        <w:tc>
          <w:tcPr>
            <w:tcW w:w="1248" w:type="dxa"/>
            <w:gridSpan w:val="3"/>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Katlamaja korsten</w:t>
            </w:r>
          </w:p>
        </w:tc>
        <w:tc>
          <w:tcPr>
            <w:tcW w:w="744" w:type="dxa"/>
            <w:gridSpan w:val="4"/>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1</w:t>
            </w:r>
          </w:p>
        </w:tc>
        <w:tc>
          <w:tcPr>
            <w:tcW w:w="1320"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PM-sum</w:t>
            </w:r>
          </w:p>
        </w:tc>
        <w:tc>
          <w:tcPr>
            <w:tcW w:w="1848" w:type="dxa"/>
            <w:gridSpan w:val="5"/>
            <w:shd w:val="clear" w:color="auto" w:fill="auto"/>
          </w:tcPr>
          <w:p w:rsidR="00A1081F" w:rsidRDefault="000C2068">
            <w:pPr>
              <w:snapToGrid w:val="0"/>
              <w:rPr>
                <w:rFonts w:ascii="Times New Roman" w:hAnsi="Times New Roman"/>
                <w:sz w:val="20"/>
                <w:szCs w:val="20"/>
              </w:rPr>
            </w:pPr>
            <w:r>
              <w:rPr>
                <w:rFonts w:ascii="Times New Roman" w:hAnsi="Times New Roman"/>
                <w:sz w:val="20"/>
                <w:szCs w:val="20"/>
              </w:rPr>
              <w:t>O</w:t>
            </w:r>
            <w:r w:rsidR="00B6758C">
              <w:rPr>
                <w:rFonts w:ascii="Times New Roman" w:hAnsi="Times New Roman"/>
                <w:sz w:val="20"/>
                <w:szCs w:val="20"/>
              </w:rPr>
              <w:t>sakesed, summaarsed</w:t>
            </w:r>
          </w:p>
        </w:tc>
        <w:tc>
          <w:tcPr>
            <w:tcW w:w="1140" w:type="dxa"/>
            <w:gridSpan w:val="7"/>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1.339</w:t>
            </w:r>
          </w:p>
        </w:tc>
        <w:tc>
          <w:tcPr>
            <w:tcW w:w="936" w:type="dxa"/>
            <w:gridSpan w:val="3"/>
            <w:shd w:val="clear" w:color="auto" w:fill="auto"/>
          </w:tcPr>
          <w:p w:rsidR="00A1081F" w:rsidRDefault="00A1081F">
            <w:pPr>
              <w:snapToGrid w:val="0"/>
              <w:rPr>
                <w:rFonts w:ascii="Times New Roman" w:hAnsi="Times New Roman"/>
                <w:sz w:val="20"/>
                <w:szCs w:val="20"/>
              </w:rPr>
            </w:pPr>
          </w:p>
        </w:tc>
        <w:tc>
          <w:tcPr>
            <w:tcW w:w="1267" w:type="dxa"/>
            <w:gridSpan w:val="5"/>
            <w:shd w:val="clear" w:color="auto" w:fill="auto"/>
          </w:tcPr>
          <w:p w:rsidR="00A1081F" w:rsidRDefault="00A1081F">
            <w:pPr>
              <w:snapToGrid w:val="0"/>
              <w:rPr>
                <w:rFonts w:ascii="Times New Roman" w:hAnsi="Times New Roman"/>
                <w:sz w:val="20"/>
                <w:szCs w:val="20"/>
              </w:rPr>
            </w:pPr>
          </w:p>
        </w:tc>
      </w:tr>
      <w:tr w:rsidR="00A1081F" w:rsidTr="00281A5B">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A1081F" w:rsidRDefault="00A1081F">
            <w:pPr>
              <w:snapToGrid w:val="0"/>
              <w:rPr>
                <w:rFonts w:ascii="Times New Roman" w:hAnsi="Times New Roman"/>
                <w:sz w:val="20"/>
                <w:szCs w:val="20"/>
              </w:rPr>
            </w:pPr>
          </w:p>
        </w:tc>
        <w:tc>
          <w:tcPr>
            <w:tcW w:w="744" w:type="dxa"/>
            <w:gridSpan w:val="4"/>
            <w:shd w:val="clear" w:color="auto" w:fill="auto"/>
          </w:tcPr>
          <w:p w:rsidR="00A1081F" w:rsidRDefault="00A1081F">
            <w:pPr>
              <w:snapToGrid w:val="0"/>
              <w:rPr>
                <w:rFonts w:ascii="Times New Roman" w:hAnsi="Times New Roman"/>
                <w:sz w:val="20"/>
                <w:szCs w:val="20"/>
              </w:rPr>
            </w:pPr>
          </w:p>
        </w:tc>
        <w:tc>
          <w:tcPr>
            <w:tcW w:w="1320"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630-08-0</w:t>
            </w:r>
          </w:p>
        </w:tc>
        <w:tc>
          <w:tcPr>
            <w:tcW w:w="1860" w:type="dxa"/>
            <w:gridSpan w:val="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7"/>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3.088</w:t>
            </w:r>
          </w:p>
        </w:tc>
        <w:tc>
          <w:tcPr>
            <w:tcW w:w="936" w:type="dxa"/>
            <w:gridSpan w:val="3"/>
            <w:shd w:val="clear" w:color="auto" w:fill="auto"/>
          </w:tcPr>
          <w:p w:rsidR="00A1081F" w:rsidRDefault="00A1081F">
            <w:pPr>
              <w:snapToGrid w:val="0"/>
              <w:rPr>
                <w:rFonts w:ascii="Times New Roman" w:hAnsi="Times New Roman"/>
                <w:sz w:val="20"/>
                <w:szCs w:val="20"/>
              </w:rPr>
            </w:pPr>
          </w:p>
        </w:tc>
        <w:tc>
          <w:tcPr>
            <w:tcW w:w="1267" w:type="dxa"/>
            <w:gridSpan w:val="5"/>
            <w:shd w:val="clear" w:color="auto" w:fill="auto"/>
          </w:tcPr>
          <w:p w:rsidR="00A1081F" w:rsidRDefault="00A1081F">
            <w:pPr>
              <w:snapToGrid w:val="0"/>
              <w:rPr>
                <w:rFonts w:ascii="Times New Roman" w:hAnsi="Times New Roman"/>
                <w:sz w:val="20"/>
                <w:szCs w:val="20"/>
              </w:rPr>
            </w:pPr>
          </w:p>
        </w:tc>
      </w:tr>
      <w:tr w:rsidR="00A1081F" w:rsidTr="00281A5B">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A1081F" w:rsidRDefault="00A1081F">
            <w:pPr>
              <w:snapToGrid w:val="0"/>
              <w:rPr>
                <w:rFonts w:ascii="Times New Roman" w:hAnsi="Times New Roman"/>
                <w:sz w:val="20"/>
                <w:szCs w:val="20"/>
              </w:rPr>
            </w:pPr>
          </w:p>
        </w:tc>
        <w:tc>
          <w:tcPr>
            <w:tcW w:w="744" w:type="dxa"/>
            <w:gridSpan w:val="4"/>
            <w:shd w:val="clear" w:color="auto" w:fill="auto"/>
          </w:tcPr>
          <w:p w:rsidR="00A1081F" w:rsidRDefault="00A1081F">
            <w:pPr>
              <w:snapToGrid w:val="0"/>
              <w:rPr>
                <w:rFonts w:ascii="Times New Roman" w:hAnsi="Times New Roman"/>
                <w:sz w:val="20"/>
                <w:szCs w:val="20"/>
              </w:rPr>
            </w:pPr>
          </w:p>
        </w:tc>
        <w:tc>
          <w:tcPr>
            <w:tcW w:w="1320"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10102-44-0</w:t>
            </w:r>
          </w:p>
        </w:tc>
        <w:tc>
          <w:tcPr>
            <w:tcW w:w="1860" w:type="dxa"/>
            <w:gridSpan w:val="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7"/>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0.822</w:t>
            </w:r>
          </w:p>
        </w:tc>
        <w:tc>
          <w:tcPr>
            <w:tcW w:w="936" w:type="dxa"/>
            <w:gridSpan w:val="3"/>
            <w:shd w:val="clear" w:color="auto" w:fill="auto"/>
          </w:tcPr>
          <w:p w:rsidR="00A1081F" w:rsidRDefault="00A1081F">
            <w:pPr>
              <w:snapToGrid w:val="0"/>
              <w:rPr>
                <w:rFonts w:ascii="Times New Roman" w:hAnsi="Times New Roman"/>
                <w:sz w:val="20"/>
                <w:szCs w:val="20"/>
              </w:rPr>
            </w:pPr>
          </w:p>
        </w:tc>
        <w:tc>
          <w:tcPr>
            <w:tcW w:w="1267" w:type="dxa"/>
            <w:gridSpan w:val="5"/>
            <w:shd w:val="clear" w:color="auto" w:fill="auto"/>
          </w:tcPr>
          <w:p w:rsidR="00A1081F" w:rsidRDefault="00A1081F">
            <w:pPr>
              <w:snapToGrid w:val="0"/>
              <w:rPr>
                <w:rFonts w:ascii="Times New Roman" w:hAnsi="Times New Roman"/>
                <w:sz w:val="20"/>
                <w:szCs w:val="20"/>
              </w:rPr>
            </w:pPr>
          </w:p>
        </w:tc>
      </w:tr>
      <w:tr w:rsidR="00A1081F" w:rsidTr="00281A5B">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A1081F" w:rsidRDefault="00A1081F">
            <w:pPr>
              <w:snapToGrid w:val="0"/>
              <w:rPr>
                <w:rFonts w:ascii="Times New Roman" w:hAnsi="Times New Roman"/>
                <w:sz w:val="20"/>
                <w:szCs w:val="20"/>
              </w:rPr>
            </w:pPr>
          </w:p>
        </w:tc>
        <w:tc>
          <w:tcPr>
            <w:tcW w:w="744" w:type="dxa"/>
            <w:gridSpan w:val="4"/>
            <w:shd w:val="clear" w:color="auto" w:fill="auto"/>
          </w:tcPr>
          <w:p w:rsidR="00A1081F" w:rsidRDefault="00A1081F">
            <w:pPr>
              <w:snapToGrid w:val="0"/>
              <w:rPr>
                <w:rFonts w:ascii="Times New Roman" w:hAnsi="Times New Roman"/>
                <w:sz w:val="20"/>
                <w:szCs w:val="20"/>
              </w:rPr>
            </w:pPr>
          </w:p>
        </w:tc>
        <w:tc>
          <w:tcPr>
            <w:tcW w:w="1320"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VOC-com</w:t>
            </w:r>
          </w:p>
        </w:tc>
        <w:tc>
          <w:tcPr>
            <w:tcW w:w="1860" w:type="dxa"/>
            <w:gridSpan w:val="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Lenduvad orgaanilised ühendid kütuse põletamisel</w:t>
            </w:r>
          </w:p>
        </w:tc>
        <w:tc>
          <w:tcPr>
            <w:tcW w:w="1140" w:type="dxa"/>
            <w:gridSpan w:val="7"/>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0.097</w:t>
            </w:r>
          </w:p>
        </w:tc>
        <w:tc>
          <w:tcPr>
            <w:tcW w:w="936" w:type="dxa"/>
            <w:gridSpan w:val="3"/>
            <w:shd w:val="clear" w:color="auto" w:fill="auto"/>
          </w:tcPr>
          <w:p w:rsidR="00A1081F" w:rsidRDefault="00A1081F">
            <w:pPr>
              <w:snapToGrid w:val="0"/>
              <w:rPr>
                <w:rFonts w:ascii="Times New Roman" w:hAnsi="Times New Roman"/>
                <w:sz w:val="20"/>
                <w:szCs w:val="20"/>
              </w:rPr>
            </w:pPr>
          </w:p>
        </w:tc>
        <w:tc>
          <w:tcPr>
            <w:tcW w:w="1267" w:type="dxa"/>
            <w:gridSpan w:val="5"/>
            <w:shd w:val="clear" w:color="auto" w:fill="auto"/>
          </w:tcPr>
          <w:p w:rsidR="00A1081F" w:rsidRDefault="00A1081F">
            <w:pPr>
              <w:snapToGrid w:val="0"/>
              <w:rPr>
                <w:rFonts w:ascii="Times New Roman" w:hAnsi="Times New Roman"/>
                <w:sz w:val="20"/>
                <w:szCs w:val="20"/>
              </w:rPr>
            </w:pPr>
          </w:p>
        </w:tc>
      </w:tr>
      <w:tr w:rsidR="00A1081F" w:rsidTr="00281A5B">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A1081F" w:rsidRDefault="00A1081F">
            <w:pPr>
              <w:snapToGrid w:val="0"/>
              <w:rPr>
                <w:rFonts w:ascii="Times New Roman" w:hAnsi="Times New Roman"/>
                <w:sz w:val="20"/>
                <w:szCs w:val="20"/>
              </w:rPr>
            </w:pPr>
          </w:p>
        </w:tc>
        <w:tc>
          <w:tcPr>
            <w:tcW w:w="744" w:type="dxa"/>
            <w:gridSpan w:val="4"/>
            <w:shd w:val="clear" w:color="auto" w:fill="auto"/>
          </w:tcPr>
          <w:p w:rsidR="00A1081F" w:rsidRDefault="00A1081F">
            <w:pPr>
              <w:snapToGrid w:val="0"/>
              <w:rPr>
                <w:rFonts w:ascii="Times New Roman" w:hAnsi="Times New Roman"/>
                <w:sz w:val="20"/>
                <w:szCs w:val="20"/>
              </w:rPr>
            </w:pPr>
          </w:p>
        </w:tc>
        <w:tc>
          <w:tcPr>
            <w:tcW w:w="1320"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7446-09-5</w:t>
            </w:r>
          </w:p>
        </w:tc>
        <w:tc>
          <w:tcPr>
            <w:tcW w:w="1860" w:type="dxa"/>
            <w:gridSpan w:val="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7"/>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0.853</w:t>
            </w:r>
          </w:p>
        </w:tc>
        <w:tc>
          <w:tcPr>
            <w:tcW w:w="936" w:type="dxa"/>
            <w:gridSpan w:val="3"/>
            <w:shd w:val="clear" w:color="auto" w:fill="auto"/>
          </w:tcPr>
          <w:p w:rsidR="00A1081F" w:rsidRDefault="00A1081F">
            <w:pPr>
              <w:snapToGrid w:val="0"/>
              <w:rPr>
                <w:rFonts w:ascii="Times New Roman" w:hAnsi="Times New Roman"/>
                <w:sz w:val="20"/>
                <w:szCs w:val="20"/>
              </w:rPr>
            </w:pPr>
          </w:p>
        </w:tc>
        <w:tc>
          <w:tcPr>
            <w:tcW w:w="1267" w:type="dxa"/>
            <w:gridSpan w:val="5"/>
            <w:shd w:val="clear" w:color="auto" w:fill="auto"/>
          </w:tcPr>
          <w:p w:rsidR="00A1081F" w:rsidRDefault="00A1081F">
            <w:pPr>
              <w:snapToGrid w:val="0"/>
              <w:rPr>
                <w:rFonts w:ascii="Times New Roman" w:hAnsi="Times New Roman"/>
                <w:sz w:val="20"/>
                <w:szCs w:val="20"/>
              </w:rPr>
            </w:pPr>
          </w:p>
        </w:tc>
      </w:tr>
      <w:tr w:rsidR="00A1081F" w:rsidTr="00281A5B">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A1081F" w:rsidRDefault="00A1081F">
            <w:pPr>
              <w:snapToGrid w:val="0"/>
              <w:rPr>
                <w:rFonts w:ascii="Times New Roman" w:hAnsi="Times New Roman"/>
                <w:sz w:val="20"/>
                <w:szCs w:val="20"/>
              </w:rPr>
            </w:pPr>
          </w:p>
        </w:tc>
        <w:tc>
          <w:tcPr>
            <w:tcW w:w="744" w:type="dxa"/>
            <w:gridSpan w:val="4"/>
            <w:shd w:val="clear" w:color="auto" w:fill="auto"/>
          </w:tcPr>
          <w:p w:rsidR="00A1081F" w:rsidRDefault="00A1081F">
            <w:pPr>
              <w:snapToGrid w:val="0"/>
              <w:rPr>
                <w:rFonts w:ascii="Times New Roman" w:hAnsi="Times New Roman"/>
                <w:sz w:val="20"/>
                <w:szCs w:val="20"/>
              </w:rPr>
            </w:pPr>
          </w:p>
        </w:tc>
        <w:tc>
          <w:tcPr>
            <w:tcW w:w="1320"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7439-92-1</w:t>
            </w:r>
          </w:p>
        </w:tc>
        <w:tc>
          <w:tcPr>
            <w:tcW w:w="1860" w:type="dxa"/>
            <w:gridSpan w:val="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Plii ja anorgaanili</w:t>
            </w:r>
            <w:r w:rsidR="000C2068">
              <w:rPr>
                <w:rFonts w:ascii="Times New Roman" w:hAnsi="Times New Roman"/>
                <w:sz w:val="20"/>
                <w:szCs w:val="20"/>
              </w:rPr>
              <w:t>-</w:t>
            </w:r>
            <w:r>
              <w:rPr>
                <w:rFonts w:ascii="Times New Roman" w:hAnsi="Times New Roman"/>
                <w:sz w:val="20"/>
                <w:szCs w:val="20"/>
              </w:rPr>
              <w:t>sed ühendid, ümber</w:t>
            </w:r>
            <w:r w:rsidR="000C2068">
              <w:rPr>
                <w:rFonts w:ascii="Times New Roman" w:hAnsi="Times New Roman"/>
                <w:sz w:val="20"/>
                <w:szCs w:val="20"/>
              </w:rPr>
              <w:t>-</w:t>
            </w:r>
            <w:r>
              <w:rPr>
                <w:rFonts w:ascii="Times New Roman" w:hAnsi="Times New Roman"/>
                <w:sz w:val="20"/>
                <w:szCs w:val="20"/>
              </w:rPr>
              <w:t>arvutatuna pliiks</w:t>
            </w:r>
          </w:p>
        </w:tc>
        <w:tc>
          <w:tcPr>
            <w:tcW w:w="1140" w:type="dxa"/>
            <w:gridSpan w:val="7"/>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0.196</w:t>
            </w:r>
          </w:p>
        </w:tc>
        <w:tc>
          <w:tcPr>
            <w:tcW w:w="936" w:type="dxa"/>
            <w:gridSpan w:val="3"/>
            <w:shd w:val="clear" w:color="auto" w:fill="auto"/>
          </w:tcPr>
          <w:p w:rsidR="00A1081F" w:rsidRDefault="00A1081F">
            <w:pPr>
              <w:snapToGrid w:val="0"/>
              <w:rPr>
                <w:rFonts w:ascii="Times New Roman" w:hAnsi="Times New Roman"/>
                <w:sz w:val="20"/>
                <w:szCs w:val="20"/>
              </w:rPr>
            </w:pPr>
          </w:p>
        </w:tc>
        <w:tc>
          <w:tcPr>
            <w:tcW w:w="1267" w:type="dxa"/>
            <w:gridSpan w:val="5"/>
            <w:shd w:val="clear" w:color="auto" w:fill="auto"/>
          </w:tcPr>
          <w:p w:rsidR="00A1081F" w:rsidRDefault="00A1081F">
            <w:pPr>
              <w:snapToGrid w:val="0"/>
              <w:rPr>
                <w:rFonts w:ascii="Times New Roman" w:hAnsi="Times New Roman"/>
                <w:sz w:val="20"/>
                <w:szCs w:val="20"/>
              </w:rPr>
            </w:pPr>
          </w:p>
        </w:tc>
      </w:tr>
      <w:tr w:rsidR="00A1081F" w:rsidTr="00281A5B">
        <w:tblPrEx>
          <w:tblCellMar>
            <w:top w:w="100" w:type="dxa"/>
            <w:bottom w:w="100" w:type="dxa"/>
          </w:tblCellMar>
        </w:tblPrEx>
        <w:trPr>
          <w:gridBefore w:val="1"/>
          <w:gridAfter w:val="1"/>
          <w:wBefore w:w="12" w:type="dxa"/>
          <w:wAfter w:w="27" w:type="dxa"/>
          <w:trHeight w:val="390"/>
        </w:trPr>
        <w:tc>
          <w:tcPr>
            <w:tcW w:w="1236" w:type="dxa"/>
            <w:gridSpan w:val="2"/>
            <w:shd w:val="clear" w:color="auto" w:fill="auto"/>
          </w:tcPr>
          <w:p w:rsidR="00A1081F" w:rsidRDefault="00A1081F">
            <w:pPr>
              <w:snapToGrid w:val="0"/>
              <w:rPr>
                <w:rFonts w:ascii="Times New Roman" w:hAnsi="Times New Roman"/>
                <w:sz w:val="20"/>
                <w:szCs w:val="20"/>
              </w:rPr>
            </w:pPr>
          </w:p>
        </w:tc>
        <w:tc>
          <w:tcPr>
            <w:tcW w:w="744" w:type="dxa"/>
            <w:gridSpan w:val="4"/>
            <w:shd w:val="clear" w:color="auto" w:fill="auto"/>
          </w:tcPr>
          <w:p w:rsidR="00A1081F" w:rsidRDefault="00A1081F">
            <w:pPr>
              <w:snapToGrid w:val="0"/>
              <w:rPr>
                <w:rFonts w:ascii="Times New Roman" w:hAnsi="Times New Roman"/>
                <w:sz w:val="20"/>
                <w:szCs w:val="20"/>
              </w:rPr>
            </w:pPr>
          </w:p>
        </w:tc>
        <w:tc>
          <w:tcPr>
            <w:tcW w:w="1320"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7440-66-6</w:t>
            </w:r>
          </w:p>
        </w:tc>
        <w:tc>
          <w:tcPr>
            <w:tcW w:w="1860" w:type="dxa"/>
            <w:gridSpan w:val="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Tsingiühendid, ümberarvutatuna tsingiks</w:t>
            </w:r>
          </w:p>
        </w:tc>
        <w:tc>
          <w:tcPr>
            <w:tcW w:w="1140" w:type="dxa"/>
            <w:gridSpan w:val="7"/>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0.445</w:t>
            </w:r>
          </w:p>
        </w:tc>
        <w:tc>
          <w:tcPr>
            <w:tcW w:w="936" w:type="dxa"/>
            <w:gridSpan w:val="3"/>
            <w:shd w:val="clear" w:color="auto" w:fill="auto"/>
          </w:tcPr>
          <w:p w:rsidR="00A1081F" w:rsidRDefault="00A1081F">
            <w:pPr>
              <w:snapToGrid w:val="0"/>
              <w:rPr>
                <w:rFonts w:ascii="Times New Roman" w:hAnsi="Times New Roman"/>
                <w:sz w:val="20"/>
                <w:szCs w:val="20"/>
              </w:rPr>
            </w:pPr>
          </w:p>
        </w:tc>
        <w:tc>
          <w:tcPr>
            <w:tcW w:w="1267" w:type="dxa"/>
            <w:gridSpan w:val="5"/>
            <w:shd w:val="clear" w:color="auto" w:fill="auto"/>
          </w:tcPr>
          <w:p w:rsidR="00A1081F" w:rsidRDefault="00A1081F">
            <w:pPr>
              <w:snapToGrid w:val="0"/>
              <w:rPr>
                <w:rFonts w:ascii="Times New Roman" w:hAnsi="Times New Roman"/>
                <w:sz w:val="20"/>
                <w:szCs w:val="20"/>
              </w:rPr>
            </w:pPr>
          </w:p>
        </w:tc>
      </w:tr>
      <w:tr w:rsidR="00A1081F" w:rsidTr="00281A5B">
        <w:tblPrEx>
          <w:tblCellMar>
            <w:top w:w="100" w:type="dxa"/>
            <w:bottom w:w="100" w:type="dxa"/>
          </w:tblCellMar>
        </w:tblPrEx>
        <w:trPr>
          <w:gridBefore w:val="1"/>
          <w:gridAfter w:val="1"/>
          <w:wBefore w:w="12" w:type="dxa"/>
          <w:wAfter w:w="27" w:type="dxa"/>
          <w:trHeight w:val="390"/>
        </w:trPr>
        <w:tc>
          <w:tcPr>
            <w:tcW w:w="1248" w:type="dxa"/>
            <w:gridSpan w:val="3"/>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Põlevkiviõli mahuti õhutustoru</w:t>
            </w:r>
          </w:p>
        </w:tc>
        <w:tc>
          <w:tcPr>
            <w:tcW w:w="744" w:type="dxa"/>
            <w:gridSpan w:val="4"/>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2</w:t>
            </w:r>
          </w:p>
        </w:tc>
        <w:tc>
          <w:tcPr>
            <w:tcW w:w="1320"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NMVOC</w:t>
            </w:r>
          </w:p>
        </w:tc>
        <w:tc>
          <w:tcPr>
            <w:tcW w:w="1848" w:type="dxa"/>
            <w:gridSpan w:val="5"/>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Mittemetaansed lenduvad orgaa</w:t>
            </w:r>
            <w:r w:rsidR="000C2068">
              <w:rPr>
                <w:rFonts w:ascii="Times New Roman" w:hAnsi="Times New Roman"/>
                <w:sz w:val="20"/>
                <w:szCs w:val="20"/>
              </w:rPr>
              <w:t>-</w:t>
            </w:r>
            <w:r>
              <w:rPr>
                <w:rFonts w:ascii="Times New Roman" w:hAnsi="Times New Roman"/>
                <w:sz w:val="20"/>
                <w:szCs w:val="20"/>
              </w:rPr>
              <w:t>nilised ühendid</w:t>
            </w:r>
          </w:p>
        </w:tc>
        <w:tc>
          <w:tcPr>
            <w:tcW w:w="1140" w:type="dxa"/>
            <w:gridSpan w:val="7"/>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2.416</w:t>
            </w:r>
          </w:p>
        </w:tc>
        <w:tc>
          <w:tcPr>
            <w:tcW w:w="936" w:type="dxa"/>
            <w:gridSpan w:val="3"/>
            <w:shd w:val="clear" w:color="auto" w:fill="auto"/>
          </w:tcPr>
          <w:p w:rsidR="00A1081F" w:rsidRDefault="00A1081F">
            <w:pPr>
              <w:snapToGrid w:val="0"/>
              <w:rPr>
                <w:rFonts w:ascii="Times New Roman" w:hAnsi="Times New Roman"/>
                <w:sz w:val="20"/>
                <w:szCs w:val="20"/>
              </w:rPr>
            </w:pPr>
          </w:p>
        </w:tc>
        <w:tc>
          <w:tcPr>
            <w:tcW w:w="1267" w:type="dxa"/>
            <w:gridSpan w:val="5"/>
            <w:shd w:val="clear" w:color="auto" w:fill="auto"/>
          </w:tcPr>
          <w:p w:rsidR="00A1081F" w:rsidRDefault="00A1081F">
            <w:pPr>
              <w:snapToGrid w:val="0"/>
              <w:rPr>
                <w:rFonts w:ascii="Times New Roman" w:hAnsi="Times New Roman"/>
                <w:sz w:val="20"/>
                <w:szCs w:val="20"/>
              </w:rPr>
            </w:pPr>
          </w:p>
        </w:tc>
      </w:tr>
      <w:tr w:rsidR="00A1081F" w:rsidTr="00281A5B">
        <w:trPr>
          <w:gridBefore w:val="1"/>
          <w:gridAfter w:val="1"/>
          <w:wBefore w:w="12" w:type="dxa"/>
          <w:wAfter w:w="27" w:type="dxa"/>
          <w:trHeight w:val="403"/>
        </w:trPr>
        <w:tc>
          <w:tcPr>
            <w:tcW w:w="8503" w:type="dxa"/>
            <w:gridSpan w:val="35"/>
            <w:shd w:val="clear" w:color="auto" w:fill="auto"/>
          </w:tcPr>
          <w:p w:rsidR="00606563" w:rsidRDefault="00606563">
            <w:pPr>
              <w:snapToGrid w:val="0"/>
              <w:rPr>
                <w:rStyle w:val="Liguvaikefont1"/>
                <w:rFonts w:ascii="Times New Roman" w:hAnsi="Times New Roman"/>
                <w:b/>
                <w:bCs/>
                <w:sz w:val="20"/>
                <w:szCs w:val="20"/>
              </w:rPr>
            </w:pPr>
          </w:p>
          <w:p w:rsidR="00606563" w:rsidRDefault="00606563">
            <w:pPr>
              <w:snapToGrid w:val="0"/>
              <w:rPr>
                <w:rStyle w:val="Liguvaikefont1"/>
                <w:rFonts w:ascii="Times New Roman" w:hAnsi="Times New Roman"/>
                <w:b/>
                <w:bCs/>
                <w:sz w:val="20"/>
                <w:szCs w:val="20"/>
              </w:rPr>
            </w:pPr>
          </w:p>
          <w:p w:rsidR="00A1081F" w:rsidRDefault="00B6758C">
            <w:pPr>
              <w:snapToGrid w:val="0"/>
            </w:pPr>
            <w:r>
              <w:rPr>
                <w:rStyle w:val="Liguvaikefont1"/>
                <w:rFonts w:ascii="Times New Roman" w:hAnsi="Times New Roman"/>
                <w:b/>
                <w:bCs/>
                <w:sz w:val="20"/>
                <w:szCs w:val="20"/>
              </w:rPr>
              <w:lastRenderedPageBreak/>
              <w:t>7. Saasteainete püüdeseadmed ja nende efektiivsuse kontrollimise sagedus</w:t>
            </w:r>
            <w:r>
              <w:rPr>
                <w:rStyle w:val="Liguvaikefont1"/>
              </w:rPr>
              <w:t xml:space="preserve"> </w:t>
            </w:r>
          </w:p>
        </w:tc>
      </w:tr>
      <w:tr w:rsidR="00A1081F" w:rsidTr="00281A5B">
        <w:trPr>
          <w:gridBefore w:val="1"/>
          <w:wBefore w:w="12" w:type="dxa"/>
          <w:trHeight w:val="403"/>
        </w:trPr>
        <w:tc>
          <w:tcPr>
            <w:tcW w:w="1191" w:type="dxa"/>
            <w:vMerge w:val="restart"/>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lastRenderedPageBreak/>
              <w:t>Heiteallika nr plaanil või kaardil</w:t>
            </w:r>
          </w:p>
          <w:p w:rsidR="00A1081F" w:rsidRDefault="00A1081F">
            <w:pPr>
              <w:rPr>
                <w:rFonts w:ascii="Times New Roman" w:hAnsi="Times New Roman"/>
                <w:sz w:val="20"/>
                <w:szCs w:val="20"/>
              </w:rPr>
            </w:pPr>
          </w:p>
        </w:tc>
        <w:tc>
          <w:tcPr>
            <w:tcW w:w="1692" w:type="dxa"/>
            <w:gridSpan w:val="11"/>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Püüdeseade</w:t>
            </w:r>
          </w:p>
        </w:tc>
        <w:tc>
          <w:tcPr>
            <w:tcW w:w="950" w:type="dxa"/>
            <w:gridSpan w:val="4"/>
            <w:vMerge w:val="restart"/>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Püüde-</w:t>
            </w:r>
          </w:p>
          <w:p w:rsidR="00A1081F" w:rsidRDefault="00B6758C">
            <w:pPr>
              <w:snapToGrid w:val="0"/>
              <w:rPr>
                <w:rFonts w:ascii="Times New Roman" w:hAnsi="Times New Roman"/>
                <w:sz w:val="20"/>
                <w:szCs w:val="20"/>
              </w:rPr>
            </w:pPr>
            <w:r>
              <w:rPr>
                <w:rFonts w:ascii="Times New Roman" w:hAnsi="Times New Roman"/>
                <w:sz w:val="20"/>
                <w:szCs w:val="20"/>
              </w:rPr>
              <w:t>seadme</w:t>
            </w:r>
          </w:p>
          <w:p w:rsidR="00A1081F" w:rsidRDefault="00B6758C">
            <w:pPr>
              <w:snapToGrid w:val="0"/>
              <w:rPr>
                <w:rFonts w:ascii="Times New Roman" w:hAnsi="Times New Roman"/>
                <w:sz w:val="20"/>
                <w:szCs w:val="20"/>
              </w:rPr>
            </w:pPr>
            <w:r>
              <w:rPr>
                <w:rFonts w:ascii="Times New Roman" w:hAnsi="Times New Roman"/>
                <w:sz w:val="20"/>
                <w:szCs w:val="20"/>
              </w:rPr>
              <w:t>efek-</w:t>
            </w:r>
          </w:p>
          <w:p w:rsidR="00A1081F" w:rsidRDefault="00B6758C">
            <w:pPr>
              <w:snapToGrid w:val="0"/>
              <w:rPr>
                <w:rFonts w:ascii="Times New Roman" w:hAnsi="Times New Roman"/>
                <w:sz w:val="20"/>
                <w:szCs w:val="20"/>
              </w:rPr>
            </w:pPr>
            <w:r>
              <w:rPr>
                <w:rFonts w:ascii="Times New Roman" w:hAnsi="Times New Roman"/>
                <w:sz w:val="20"/>
                <w:szCs w:val="20"/>
              </w:rPr>
              <w:t>tiivsuse</w:t>
            </w:r>
          </w:p>
          <w:p w:rsidR="00A1081F" w:rsidRDefault="00B6758C">
            <w:pPr>
              <w:snapToGrid w:val="0"/>
              <w:rPr>
                <w:rFonts w:ascii="Times New Roman" w:hAnsi="Times New Roman"/>
                <w:sz w:val="20"/>
                <w:szCs w:val="20"/>
              </w:rPr>
            </w:pPr>
            <w:r>
              <w:rPr>
                <w:rFonts w:ascii="Times New Roman" w:hAnsi="Times New Roman"/>
                <w:sz w:val="20"/>
                <w:szCs w:val="20"/>
              </w:rPr>
              <w:t>kontrolli</w:t>
            </w:r>
          </w:p>
          <w:p w:rsidR="00A1081F" w:rsidRDefault="00B6758C">
            <w:pPr>
              <w:snapToGrid w:val="0"/>
              <w:rPr>
                <w:rFonts w:ascii="Times New Roman" w:hAnsi="Times New Roman"/>
                <w:sz w:val="20"/>
                <w:szCs w:val="20"/>
              </w:rPr>
            </w:pPr>
            <w:r>
              <w:rPr>
                <w:rFonts w:ascii="Times New Roman" w:hAnsi="Times New Roman"/>
                <w:sz w:val="20"/>
                <w:szCs w:val="20"/>
              </w:rPr>
              <w:t>sagedus</w:t>
            </w:r>
          </w:p>
        </w:tc>
        <w:tc>
          <w:tcPr>
            <w:tcW w:w="1327" w:type="dxa"/>
            <w:gridSpan w:val="4"/>
            <w:vMerge w:val="restart"/>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Tegevusala või tehnoloogia-</w:t>
            </w:r>
          </w:p>
          <w:p w:rsidR="00A1081F" w:rsidRDefault="00B6758C">
            <w:pPr>
              <w:rPr>
                <w:rFonts w:ascii="Times New Roman" w:hAnsi="Times New Roman"/>
                <w:sz w:val="20"/>
                <w:szCs w:val="20"/>
              </w:rPr>
            </w:pPr>
            <w:r>
              <w:rPr>
                <w:rFonts w:ascii="Times New Roman" w:hAnsi="Times New Roman"/>
                <w:sz w:val="20"/>
                <w:szCs w:val="20"/>
              </w:rPr>
              <w:t>protsess/</w:t>
            </w:r>
          </w:p>
          <w:p w:rsidR="00A1081F" w:rsidRDefault="00B6758C">
            <w:pPr>
              <w:snapToGrid w:val="0"/>
              <w:rPr>
                <w:rFonts w:ascii="Times New Roman" w:hAnsi="Times New Roman"/>
                <w:sz w:val="20"/>
                <w:szCs w:val="20"/>
              </w:rPr>
            </w:pPr>
            <w:r>
              <w:rPr>
                <w:rFonts w:ascii="Times New Roman" w:hAnsi="Times New Roman"/>
                <w:sz w:val="20"/>
                <w:szCs w:val="20"/>
              </w:rPr>
              <w:t>osakond, tsehh, tehnoloogia-seade</w:t>
            </w:r>
          </w:p>
        </w:tc>
        <w:tc>
          <w:tcPr>
            <w:tcW w:w="2076" w:type="dxa"/>
            <w:gridSpan w:val="10"/>
            <w:shd w:val="clear" w:color="auto" w:fill="auto"/>
          </w:tcPr>
          <w:p w:rsidR="00A1081F" w:rsidRDefault="00B6758C">
            <w:pPr>
              <w:snapToGrid w:val="0"/>
              <w:rPr>
                <w:rFonts w:ascii="Times New Roman" w:hAnsi="Times New Roman"/>
                <w:sz w:val="18"/>
                <w:szCs w:val="18"/>
              </w:rPr>
            </w:pPr>
            <w:r>
              <w:rPr>
                <w:rFonts w:ascii="Times New Roman" w:hAnsi="Times New Roman"/>
                <w:sz w:val="20"/>
                <w:szCs w:val="20"/>
              </w:rPr>
              <w:t>Püütav saasteaine</w:t>
            </w:r>
          </w:p>
        </w:tc>
        <w:tc>
          <w:tcPr>
            <w:tcW w:w="1294" w:type="dxa"/>
            <w:gridSpan w:val="6"/>
            <w:vMerge w:val="restart"/>
            <w:shd w:val="clear" w:color="auto" w:fill="auto"/>
          </w:tcPr>
          <w:p w:rsidR="00A1081F" w:rsidRDefault="00B6758C">
            <w:pPr>
              <w:snapToGrid w:val="0"/>
            </w:pPr>
            <w:r>
              <w:rPr>
                <w:rFonts w:ascii="Times New Roman" w:hAnsi="Times New Roman"/>
                <w:sz w:val="18"/>
                <w:szCs w:val="18"/>
              </w:rPr>
              <w:t>Projekteeritud puhastusaste, %</w:t>
            </w:r>
          </w:p>
        </w:tc>
      </w:tr>
      <w:tr w:rsidR="00A1081F" w:rsidTr="00281A5B">
        <w:trPr>
          <w:gridBefore w:val="1"/>
          <w:wBefore w:w="12" w:type="dxa"/>
          <w:trHeight w:val="403"/>
        </w:trPr>
        <w:tc>
          <w:tcPr>
            <w:tcW w:w="1191" w:type="dxa"/>
            <w:vMerge/>
            <w:shd w:val="clear" w:color="auto" w:fill="auto"/>
          </w:tcPr>
          <w:p w:rsidR="00A1081F" w:rsidRDefault="00A1081F"/>
        </w:tc>
        <w:tc>
          <w:tcPr>
            <w:tcW w:w="967" w:type="dxa"/>
            <w:gridSpan w:val="8"/>
            <w:shd w:val="clear" w:color="auto" w:fill="auto"/>
          </w:tcPr>
          <w:p w:rsidR="00A1081F" w:rsidRDefault="00B6758C">
            <w:pPr>
              <w:snapToGrid w:val="0"/>
              <w:rPr>
                <w:rFonts w:ascii="Tahoma" w:hAnsi="Tahoma"/>
                <w:sz w:val="18"/>
                <w:szCs w:val="18"/>
              </w:rPr>
            </w:pPr>
            <w:r>
              <w:rPr>
                <w:rFonts w:ascii="Tahoma" w:hAnsi="Tahoma"/>
                <w:sz w:val="18"/>
                <w:szCs w:val="18"/>
              </w:rPr>
              <w:t>Nimetus, tüüp</w:t>
            </w:r>
          </w:p>
        </w:tc>
        <w:tc>
          <w:tcPr>
            <w:tcW w:w="725" w:type="dxa"/>
            <w:gridSpan w:val="3"/>
            <w:shd w:val="clear" w:color="auto" w:fill="auto"/>
          </w:tcPr>
          <w:p w:rsidR="00A1081F" w:rsidRDefault="00B6758C">
            <w:pPr>
              <w:snapToGrid w:val="0"/>
            </w:pPr>
            <w:r>
              <w:rPr>
                <w:rFonts w:ascii="Tahoma" w:hAnsi="Tahoma"/>
                <w:sz w:val="18"/>
                <w:szCs w:val="18"/>
              </w:rPr>
              <w:t>Arv</w:t>
            </w:r>
          </w:p>
        </w:tc>
        <w:tc>
          <w:tcPr>
            <w:tcW w:w="950" w:type="dxa"/>
            <w:gridSpan w:val="4"/>
            <w:vMerge/>
            <w:shd w:val="clear" w:color="auto" w:fill="auto"/>
          </w:tcPr>
          <w:p w:rsidR="00A1081F" w:rsidRDefault="00A1081F"/>
        </w:tc>
        <w:tc>
          <w:tcPr>
            <w:tcW w:w="1327" w:type="dxa"/>
            <w:gridSpan w:val="4"/>
            <w:vMerge/>
            <w:shd w:val="clear" w:color="auto" w:fill="auto"/>
          </w:tcPr>
          <w:p w:rsidR="00A1081F" w:rsidRDefault="00A1081F"/>
        </w:tc>
        <w:tc>
          <w:tcPr>
            <w:tcW w:w="1164" w:type="dxa"/>
            <w:gridSpan w:val="8"/>
            <w:shd w:val="clear" w:color="auto" w:fill="auto"/>
          </w:tcPr>
          <w:p w:rsidR="00A1081F" w:rsidRDefault="00B6758C">
            <w:pPr>
              <w:snapToGrid w:val="0"/>
              <w:rPr>
                <w:rFonts w:ascii="Tahoma" w:hAnsi="Tahoma"/>
                <w:sz w:val="18"/>
                <w:szCs w:val="18"/>
              </w:rPr>
            </w:pPr>
            <w:r>
              <w:rPr>
                <w:rFonts w:ascii="Tahoma" w:hAnsi="Tahoma"/>
                <w:sz w:val="18"/>
                <w:szCs w:val="18"/>
              </w:rPr>
              <w:t>CAS nr</w:t>
            </w:r>
          </w:p>
        </w:tc>
        <w:tc>
          <w:tcPr>
            <w:tcW w:w="912" w:type="dxa"/>
            <w:gridSpan w:val="2"/>
            <w:shd w:val="clear" w:color="auto" w:fill="auto"/>
          </w:tcPr>
          <w:p w:rsidR="00A1081F" w:rsidRDefault="00B6758C">
            <w:pPr>
              <w:snapToGrid w:val="0"/>
            </w:pPr>
            <w:r>
              <w:rPr>
                <w:rFonts w:ascii="Tahoma" w:hAnsi="Tahoma"/>
                <w:sz w:val="18"/>
                <w:szCs w:val="18"/>
              </w:rPr>
              <w:t>Nimetus</w:t>
            </w:r>
          </w:p>
        </w:tc>
        <w:tc>
          <w:tcPr>
            <w:tcW w:w="1294" w:type="dxa"/>
            <w:gridSpan w:val="6"/>
            <w:vMerge/>
            <w:shd w:val="clear" w:color="auto" w:fill="auto"/>
          </w:tcPr>
          <w:p w:rsidR="00A1081F" w:rsidRDefault="00A1081F"/>
        </w:tc>
      </w:tr>
      <w:tr w:rsidR="00A1081F" w:rsidTr="00281A5B">
        <w:trPr>
          <w:gridBefore w:val="1"/>
          <w:wBefore w:w="12" w:type="dxa"/>
          <w:trHeight w:val="300"/>
        </w:trPr>
        <w:tc>
          <w:tcPr>
            <w:tcW w:w="1191" w:type="dxa"/>
            <w:shd w:val="clear" w:color="auto" w:fill="auto"/>
          </w:tcPr>
          <w:p w:rsidR="00A1081F" w:rsidRDefault="00B6758C">
            <w:pPr>
              <w:snapToGrid w:val="0"/>
              <w:rPr>
                <w:rFonts w:ascii="Tahoma" w:hAnsi="Tahoma"/>
                <w:b/>
                <w:bCs/>
                <w:sz w:val="18"/>
                <w:szCs w:val="18"/>
              </w:rPr>
            </w:pPr>
            <w:r>
              <w:rPr>
                <w:rStyle w:val="Liguvaikefont1"/>
                <w:rFonts w:ascii="Tahoma" w:hAnsi="Tahoma"/>
                <w:b/>
                <w:bCs/>
                <w:sz w:val="18"/>
                <w:szCs w:val="18"/>
              </w:rPr>
              <w:t>1</w:t>
            </w:r>
            <w:r>
              <w:rPr>
                <w:rStyle w:val="Liguvaikefont1"/>
              </w:rPr>
              <w:t xml:space="preserve"> </w:t>
            </w:r>
          </w:p>
        </w:tc>
        <w:tc>
          <w:tcPr>
            <w:tcW w:w="967" w:type="dxa"/>
            <w:gridSpan w:val="8"/>
            <w:shd w:val="clear" w:color="auto" w:fill="auto"/>
          </w:tcPr>
          <w:p w:rsidR="00A1081F" w:rsidRDefault="00B6758C">
            <w:pPr>
              <w:snapToGrid w:val="0"/>
              <w:rPr>
                <w:rFonts w:ascii="Tahoma" w:hAnsi="Tahoma"/>
                <w:b/>
                <w:bCs/>
                <w:sz w:val="18"/>
                <w:szCs w:val="18"/>
              </w:rPr>
            </w:pPr>
            <w:r>
              <w:rPr>
                <w:rFonts w:ascii="Tahoma" w:hAnsi="Tahoma"/>
                <w:b/>
                <w:bCs/>
                <w:sz w:val="18"/>
                <w:szCs w:val="18"/>
              </w:rPr>
              <w:t>2</w:t>
            </w:r>
          </w:p>
        </w:tc>
        <w:tc>
          <w:tcPr>
            <w:tcW w:w="725" w:type="dxa"/>
            <w:gridSpan w:val="3"/>
            <w:shd w:val="clear" w:color="auto" w:fill="auto"/>
          </w:tcPr>
          <w:p w:rsidR="00A1081F" w:rsidRDefault="00B6758C">
            <w:pPr>
              <w:snapToGrid w:val="0"/>
              <w:rPr>
                <w:rFonts w:ascii="Tahoma" w:hAnsi="Tahoma"/>
                <w:b/>
                <w:bCs/>
                <w:sz w:val="18"/>
                <w:szCs w:val="18"/>
              </w:rPr>
            </w:pPr>
            <w:r>
              <w:rPr>
                <w:rFonts w:ascii="Tahoma" w:hAnsi="Tahoma"/>
                <w:b/>
                <w:bCs/>
                <w:sz w:val="18"/>
                <w:szCs w:val="18"/>
              </w:rPr>
              <w:t>3</w:t>
            </w:r>
          </w:p>
        </w:tc>
        <w:tc>
          <w:tcPr>
            <w:tcW w:w="950" w:type="dxa"/>
            <w:gridSpan w:val="4"/>
            <w:shd w:val="clear" w:color="auto" w:fill="auto"/>
          </w:tcPr>
          <w:p w:rsidR="00A1081F" w:rsidRDefault="00B6758C">
            <w:pPr>
              <w:snapToGrid w:val="0"/>
              <w:rPr>
                <w:rFonts w:ascii="Tahoma" w:hAnsi="Tahoma"/>
                <w:b/>
                <w:bCs/>
                <w:sz w:val="18"/>
                <w:szCs w:val="18"/>
              </w:rPr>
            </w:pPr>
            <w:r>
              <w:rPr>
                <w:rFonts w:ascii="Tahoma" w:hAnsi="Tahoma"/>
                <w:b/>
                <w:bCs/>
                <w:sz w:val="18"/>
                <w:szCs w:val="18"/>
              </w:rPr>
              <w:t>4</w:t>
            </w:r>
          </w:p>
        </w:tc>
        <w:tc>
          <w:tcPr>
            <w:tcW w:w="1327" w:type="dxa"/>
            <w:gridSpan w:val="4"/>
            <w:shd w:val="clear" w:color="auto" w:fill="auto"/>
          </w:tcPr>
          <w:p w:rsidR="00A1081F" w:rsidRDefault="00B6758C">
            <w:pPr>
              <w:snapToGrid w:val="0"/>
              <w:rPr>
                <w:rFonts w:ascii="Tahoma" w:hAnsi="Tahoma"/>
                <w:b/>
                <w:bCs/>
                <w:sz w:val="18"/>
                <w:szCs w:val="18"/>
              </w:rPr>
            </w:pPr>
            <w:r>
              <w:rPr>
                <w:rFonts w:ascii="Tahoma" w:hAnsi="Tahoma"/>
                <w:b/>
                <w:bCs/>
                <w:sz w:val="18"/>
                <w:szCs w:val="18"/>
              </w:rPr>
              <w:t>5</w:t>
            </w:r>
          </w:p>
        </w:tc>
        <w:tc>
          <w:tcPr>
            <w:tcW w:w="1164" w:type="dxa"/>
            <w:gridSpan w:val="8"/>
            <w:shd w:val="clear" w:color="auto" w:fill="auto"/>
          </w:tcPr>
          <w:p w:rsidR="00A1081F" w:rsidRDefault="00B6758C">
            <w:pPr>
              <w:snapToGrid w:val="0"/>
              <w:rPr>
                <w:rFonts w:ascii="Tahoma" w:hAnsi="Tahoma"/>
                <w:b/>
                <w:bCs/>
                <w:sz w:val="18"/>
                <w:szCs w:val="18"/>
              </w:rPr>
            </w:pPr>
            <w:r>
              <w:rPr>
                <w:rFonts w:ascii="Tahoma" w:hAnsi="Tahoma"/>
                <w:b/>
                <w:bCs/>
                <w:sz w:val="18"/>
                <w:szCs w:val="18"/>
              </w:rPr>
              <w:t>6</w:t>
            </w:r>
          </w:p>
        </w:tc>
        <w:tc>
          <w:tcPr>
            <w:tcW w:w="912" w:type="dxa"/>
            <w:gridSpan w:val="2"/>
            <w:shd w:val="clear" w:color="auto" w:fill="auto"/>
          </w:tcPr>
          <w:p w:rsidR="00A1081F" w:rsidRDefault="00B6758C">
            <w:pPr>
              <w:snapToGrid w:val="0"/>
              <w:rPr>
                <w:rFonts w:ascii="Tahoma" w:hAnsi="Tahoma"/>
                <w:b/>
                <w:bCs/>
                <w:sz w:val="18"/>
                <w:szCs w:val="18"/>
              </w:rPr>
            </w:pPr>
            <w:r>
              <w:rPr>
                <w:rFonts w:ascii="Tahoma" w:hAnsi="Tahoma"/>
                <w:b/>
                <w:bCs/>
                <w:sz w:val="18"/>
                <w:szCs w:val="18"/>
              </w:rPr>
              <w:t>7</w:t>
            </w:r>
          </w:p>
        </w:tc>
        <w:tc>
          <w:tcPr>
            <w:tcW w:w="1294" w:type="dxa"/>
            <w:gridSpan w:val="6"/>
            <w:shd w:val="clear" w:color="auto" w:fill="auto"/>
          </w:tcPr>
          <w:p w:rsidR="00A1081F" w:rsidRDefault="00B6758C">
            <w:pPr>
              <w:snapToGrid w:val="0"/>
            </w:pPr>
            <w:r>
              <w:rPr>
                <w:rFonts w:ascii="Tahoma" w:hAnsi="Tahoma"/>
                <w:b/>
                <w:bCs/>
                <w:sz w:val="18"/>
                <w:szCs w:val="18"/>
              </w:rPr>
              <w:t>8</w:t>
            </w:r>
          </w:p>
        </w:tc>
      </w:tr>
      <w:tr w:rsidR="00A1081F" w:rsidTr="00281A5B">
        <w:tblPrEx>
          <w:tblCellMar>
            <w:top w:w="100" w:type="dxa"/>
            <w:bottom w:w="100" w:type="dxa"/>
          </w:tblCellMar>
        </w:tblPrEx>
        <w:trPr>
          <w:gridBefore w:val="1"/>
          <w:gridAfter w:val="2"/>
          <w:wBefore w:w="12" w:type="dxa"/>
          <w:wAfter w:w="42" w:type="dxa"/>
          <w:trHeight w:val="345"/>
        </w:trPr>
        <w:tc>
          <w:tcPr>
            <w:tcW w:w="1191" w:type="dxa"/>
            <w:shd w:val="clear" w:color="auto" w:fill="auto"/>
          </w:tcPr>
          <w:p w:rsidR="00A1081F" w:rsidRDefault="00B6758C">
            <w:pPr>
              <w:snapToGrid w:val="0"/>
              <w:rPr>
                <w:rFonts w:ascii="Times New Roman" w:hAnsi="Times New Roman"/>
                <w:sz w:val="20"/>
                <w:szCs w:val="20"/>
              </w:rPr>
            </w:pPr>
            <w:r>
              <w:rPr>
                <w:color w:val="FFFFFF"/>
                <w:sz w:val="18"/>
                <w:szCs w:val="18"/>
              </w:rPr>
              <w:t>1</w:t>
            </w:r>
            <w:r>
              <w:rPr>
                <w:rFonts w:ascii="Times New Roman" w:hAnsi="Times New Roman"/>
                <w:sz w:val="20"/>
                <w:szCs w:val="20"/>
              </w:rPr>
              <w:t>1</w:t>
            </w:r>
          </w:p>
        </w:tc>
        <w:tc>
          <w:tcPr>
            <w:tcW w:w="967"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tsüklon</w:t>
            </w:r>
          </w:p>
        </w:tc>
        <w:tc>
          <w:tcPr>
            <w:tcW w:w="715" w:type="dxa"/>
            <w:gridSpan w:val="2"/>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1</w:t>
            </w:r>
          </w:p>
        </w:tc>
        <w:tc>
          <w:tcPr>
            <w:tcW w:w="960" w:type="dxa"/>
            <w:gridSpan w:val="5"/>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Tsükloni hooldus ja puhas</w:t>
            </w:r>
            <w:r w:rsidR="0030238B">
              <w:rPr>
                <w:rFonts w:ascii="Times New Roman" w:hAnsi="Times New Roman"/>
                <w:sz w:val="20"/>
                <w:szCs w:val="20"/>
              </w:rPr>
              <w:t>-</w:t>
            </w:r>
            <w:r>
              <w:rPr>
                <w:rFonts w:ascii="Times New Roman" w:hAnsi="Times New Roman"/>
                <w:sz w:val="20"/>
                <w:szCs w:val="20"/>
              </w:rPr>
              <w:t>tus kord kuus</w:t>
            </w:r>
          </w:p>
        </w:tc>
        <w:tc>
          <w:tcPr>
            <w:tcW w:w="1140" w:type="dxa"/>
            <w:gridSpan w:val="3"/>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Biokütuse katel</w:t>
            </w:r>
          </w:p>
        </w:tc>
        <w:tc>
          <w:tcPr>
            <w:tcW w:w="1420" w:type="dxa"/>
            <w:gridSpan w:val="10"/>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PM-sum</w:t>
            </w:r>
          </w:p>
        </w:tc>
        <w:tc>
          <w:tcPr>
            <w:tcW w:w="1028" w:type="dxa"/>
            <w:gridSpan w:val="4"/>
            <w:shd w:val="clear" w:color="auto" w:fill="auto"/>
          </w:tcPr>
          <w:p w:rsidR="00A1081F" w:rsidRDefault="000C2068">
            <w:pPr>
              <w:snapToGrid w:val="0"/>
              <w:rPr>
                <w:rFonts w:ascii="Times New Roman" w:hAnsi="Times New Roman"/>
                <w:sz w:val="20"/>
                <w:szCs w:val="20"/>
              </w:rPr>
            </w:pPr>
            <w:r>
              <w:rPr>
                <w:rFonts w:ascii="Times New Roman" w:hAnsi="Times New Roman"/>
                <w:sz w:val="20"/>
                <w:szCs w:val="20"/>
              </w:rPr>
              <w:t>O</w:t>
            </w:r>
            <w:r w:rsidR="00B6758C">
              <w:rPr>
                <w:rFonts w:ascii="Times New Roman" w:hAnsi="Times New Roman"/>
                <w:sz w:val="20"/>
                <w:szCs w:val="20"/>
              </w:rPr>
              <w:t>sakesed, summaarsed</w:t>
            </w:r>
          </w:p>
        </w:tc>
        <w:tc>
          <w:tcPr>
            <w:tcW w:w="1067" w:type="dxa"/>
            <w:shd w:val="clear" w:color="auto" w:fill="auto"/>
          </w:tcPr>
          <w:p w:rsidR="00A1081F" w:rsidRDefault="00B6758C">
            <w:pPr>
              <w:snapToGrid w:val="0"/>
            </w:pPr>
            <w:r>
              <w:rPr>
                <w:rFonts w:ascii="Times New Roman" w:hAnsi="Times New Roman"/>
                <w:sz w:val="20"/>
                <w:szCs w:val="20"/>
              </w:rPr>
              <w:t>58.7</w:t>
            </w:r>
          </w:p>
        </w:tc>
      </w:tr>
      <w:tr w:rsidR="00A1081F" w:rsidTr="000C2068">
        <w:tblPrEx>
          <w:tblCellMar>
            <w:top w:w="57" w:type="dxa"/>
            <w:left w:w="57" w:type="dxa"/>
            <w:bottom w:w="57" w:type="dxa"/>
            <w:right w:w="57" w:type="dxa"/>
          </w:tblCellMar>
        </w:tblPrEx>
        <w:trPr>
          <w:gridBefore w:val="1"/>
          <w:gridAfter w:val="2"/>
          <w:wBefore w:w="12" w:type="dxa"/>
          <w:wAfter w:w="42" w:type="dxa"/>
          <w:trHeight w:val="540"/>
        </w:trPr>
        <w:tc>
          <w:tcPr>
            <w:tcW w:w="2783" w:type="dxa"/>
            <w:gridSpan w:val="10"/>
            <w:shd w:val="clear" w:color="auto" w:fill="auto"/>
          </w:tcPr>
          <w:p w:rsidR="00A1081F" w:rsidRDefault="00B6758C" w:rsidP="000C2068">
            <w:pPr>
              <w:snapToGrid w:val="0"/>
              <w:jc w:val="both"/>
              <w:rPr>
                <w:rFonts w:ascii="Times New Roman" w:hAnsi="Times New Roman"/>
                <w:sz w:val="20"/>
                <w:szCs w:val="20"/>
              </w:rPr>
            </w:pPr>
            <w:r>
              <w:rPr>
                <w:rStyle w:val="Liguvaikefont1"/>
                <w:rFonts w:ascii="Times New Roman" w:hAnsi="Times New Roman"/>
                <w:b/>
                <w:bCs/>
                <w:sz w:val="20"/>
                <w:szCs w:val="20"/>
              </w:rPr>
              <w:t>8.</w:t>
            </w:r>
            <w:r>
              <w:rPr>
                <w:rStyle w:val="Liguvaikefont1"/>
              </w:rPr>
              <w:t xml:space="preserve"> </w:t>
            </w:r>
            <w:r>
              <w:rPr>
                <w:rStyle w:val="Liguvaikefont1"/>
                <w:rFonts w:ascii="Times New Roman" w:hAnsi="Times New Roman"/>
                <w:sz w:val="20"/>
                <w:szCs w:val="20"/>
              </w:rPr>
              <w:t>Saasteainete heitkoguste ja välisõhu kvaliteedi seire, saaste</w:t>
            </w:r>
            <w:r w:rsidR="000C2068">
              <w:rPr>
                <w:rStyle w:val="Liguvaikefont1"/>
                <w:rFonts w:ascii="Times New Roman" w:hAnsi="Times New Roman"/>
                <w:sz w:val="20"/>
                <w:szCs w:val="20"/>
              </w:rPr>
              <w:t>-</w:t>
            </w:r>
            <w:r>
              <w:rPr>
                <w:rStyle w:val="Liguvaikefont1"/>
                <w:rFonts w:ascii="Times New Roman" w:hAnsi="Times New Roman"/>
                <w:sz w:val="20"/>
                <w:szCs w:val="20"/>
              </w:rPr>
              <w:t>ainete heitkoguste vähendamise tegevuskava koostamise ja muud  eritingimused</w:t>
            </w:r>
            <w:r>
              <w:rPr>
                <w:rStyle w:val="Liguvaikefont1"/>
              </w:rPr>
              <w:t xml:space="preserve"> </w:t>
            </w:r>
          </w:p>
        </w:tc>
        <w:tc>
          <w:tcPr>
            <w:tcW w:w="5705" w:type="dxa"/>
            <w:gridSpan w:val="24"/>
            <w:shd w:val="clear" w:color="auto" w:fill="auto"/>
          </w:tcPr>
          <w:p w:rsidR="00A1081F" w:rsidRDefault="00B6758C" w:rsidP="00073793">
            <w:pPr>
              <w:snapToGrid w:val="0"/>
              <w:jc w:val="both"/>
            </w:pPr>
            <w:r>
              <w:rPr>
                <w:rFonts w:ascii="Times New Roman" w:hAnsi="Times New Roman"/>
                <w:sz w:val="20"/>
                <w:szCs w:val="20"/>
              </w:rPr>
              <w:t xml:space="preserve">8.1. </w:t>
            </w:r>
            <w:r w:rsidR="00073793">
              <w:rPr>
                <w:rFonts w:ascii="Times New Roman" w:hAnsi="Times New Roman"/>
                <w:sz w:val="20"/>
                <w:szCs w:val="20"/>
              </w:rPr>
              <w:t>Eritingimusi ei kehtestata</w:t>
            </w:r>
          </w:p>
        </w:tc>
      </w:tr>
      <w:tr w:rsidR="00A1081F" w:rsidTr="000C2068">
        <w:tblPrEx>
          <w:tblCellMar>
            <w:top w:w="57" w:type="dxa"/>
            <w:left w:w="57" w:type="dxa"/>
            <w:bottom w:w="57" w:type="dxa"/>
            <w:right w:w="57" w:type="dxa"/>
          </w:tblCellMar>
        </w:tblPrEx>
        <w:trPr>
          <w:gridBefore w:val="1"/>
          <w:gridAfter w:val="2"/>
          <w:wBefore w:w="12" w:type="dxa"/>
          <w:wAfter w:w="42" w:type="dxa"/>
          <w:trHeight w:val="737"/>
        </w:trPr>
        <w:tc>
          <w:tcPr>
            <w:tcW w:w="2783" w:type="dxa"/>
            <w:gridSpan w:val="10"/>
            <w:shd w:val="clear" w:color="auto" w:fill="auto"/>
          </w:tcPr>
          <w:p w:rsidR="00A1081F" w:rsidRDefault="00B6758C" w:rsidP="000C2068">
            <w:pPr>
              <w:snapToGrid w:val="0"/>
              <w:jc w:val="both"/>
              <w:rPr>
                <w:rFonts w:ascii="Times New Roman" w:hAnsi="Times New Roman"/>
                <w:sz w:val="20"/>
                <w:szCs w:val="20"/>
              </w:rPr>
            </w:pPr>
            <w:r>
              <w:rPr>
                <w:rStyle w:val="Liguvaikefont1"/>
                <w:rFonts w:ascii="Times New Roman" w:hAnsi="Times New Roman"/>
                <w:b/>
                <w:bCs/>
                <w:sz w:val="20"/>
                <w:szCs w:val="20"/>
              </w:rPr>
              <w:t xml:space="preserve">9. </w:t>
            </w:r>
            <w:r>
              <w:rPr>
                <w:rStyle w:val="Liguvaikefont1"/>
                <w:rFonts w:ascii="Times New Roman" w:hAnsi="Times New Roman"/>
                <w:sz w:val="20"/>
                <w:szCs w:val="20"/>
              </w:rPr>
              <w:t>Õiguslik alus ja faktilised asjaolud, mille alusel luba on välja antud</w:t>
            </w:r>
            <w:r>
              <w:rPr>
                <w:rStyle w:val="Liguvaikefont1"/>
              </w:rPr>
              <w:t xml:space="preserve"> </w:t>
            </w:r>
          </w:p>
        </w:tc>
        <w:tc>
          <w:tcPr>
            <w:tcW w:w="5705" w:type="dxa"/>
            <w:gridSpan w:val="24"/>
            <w:shd w:val="clear" w:color="auto" w:fill="auto"/>
          </w:tcPr>
          <w:p w:rsidR="000C2068" w:rsidRDefault="00B6758C" w:rsidP="000C2068">
            <w:pPr>
              <w:snapToGrid w:val="0"/>
              <w:jc w:val="both"/>
              <w:rPr>
                <w:rFonts w:ascii="Times New Roman" w:hAnsi="Times New Roman"/>
                <w:sz w:val="20"/>
                <w:szCs w:val="20"/>
              </w:rPr>
            </w:pPr>
            <w:r>
              <w:rPr>
                <w:rFonts w:ascii="Times New Roman" w:hAnsi="Times New Roman"/>
                <w:sz w:val="20"/>
                <w:szCs w:val="20"/>
              </w:rPr>
              <w:t>Käesoleva loa andmise faktiline ja õiguslik alus on toodud Keskkonnaameti Hiiu-Lääne-Saare regiooni juhataja 22.12.2010 korralduses nr HLS 1-15/228.</w:t>
            </w:r>
          </w:p>
          <w:p w:rsidR="00A1081F" w:rsidRDefault="00B6758C" w:rsidP="00F10B13">
            <w:pPr>
              <w:snapToGrid w:val="0"/>
              <w:jc w:val="both"/>
            </w:pPr>
            <w:r>
              <w:rPr>
                <w:rFonts w:ascii="Times New Roman" w:hAnsi="Times New Roman"/>
                <w:sz w:val="20"/>
                <w:szCs w:val="20"/>
              </w:rPr>
              <w:br/>
              <w:t>Käesoleva loa muutmise faktiline ja õiguslik alus on toodud Keskkonnaameti Lääne regiooni juhataja ....</w:t>
            </w:r>
            <w:r w:rsidR="00F10B13">
              <w:rPr>
                <w:rFonts w:ascii="Times New Roman" w:hAnsi="Times New Roman"/>
                <w:sz w:val="20"/>
                <w:szCs w:val="20"/>
              </w:rPr>
              <w:t>10</w:t>
            </w:r>
            <w:r>
              <w:rPr>
                <w:rFonts w:ascii="Times New Roman" w:hAnsi="Times New Roman"/>
                <w:sz w:val="20"/>
                <w:szCs w:val="20"/>
              </w:rPr>
              <w:t>.2018 korralduses nr 1-3/18/...</w:t>
            </w:r>
          </w:p>
        </w:tc>
      </w:tr>
      <w:tr w:rsidR="00A1081F" w:rsidTr="000C2068">
        <w:tblPrEx>
          <w:tblCellMar>
            <w:top w:w="57" w:type="dxa"/>
            <w:left w:w="57" w:type="dxa"/>
            <w:bottom w:w="57" w:type="dxa"/>
            <w:right w:w="57" w:type="dxa"/>
          </w:tblCellMar>
        </w:tblPrEx>
        <w:trPr>
          <w:gridBefore w:val="1"/>
          <w:gridAfter w:val="2"/>
          <w:wBefore w:w="12" w:type="dxa"/>
          <w:wAfter w:w="42" w:type="dxa"/>
          <w:trHeight w:val="737"/>
        </w:trPr>
        <w:tc>
          <w:tcPr>
            <w:tcW w:w="2783" w:type="dxa"/>
            <w:gridSpan w:val="10"/>
            <w:shd w:val="clear" w:color="auto" w:fill="auto"/>
          </w:tcPr>
          <w:p w:rsidR="00A1081F" w:rsidRDefault="00B6758C">
            <w:pPr>
              <w:snapToGrid w:val="0"/>
              <w:rPr>
                <w:rFonts w:ascii="Times New Roman" w:hAnsi="Times New Roman"/>
                <w:sz w:val="20"/>
                <w:szCs w:val="20"/>
              </w:rPr>
            </w:pPr>
            <w:r>
              <w:rPr>
                <w:rFonts w:ascii="Times New Roman" w:hAnsi="Times New Roman"/>
                <w:b/>
                <w:bCs/>
                <w:sz w:val="20"/>
                <w:szCs w:val="20"/>
              </w:rPr>
              <w:t>10.</w:t>
            </w:r>
            <w:r>
              <w:rPr>
                <w:rFonts w:ascii="Times New Roman" w:hAnsi="Times New Roman"/>
                <w:sz w:val="20"/>
                <w:szCs w:val="20"/>
              </w:rPr>
              <w:t xml:space="preserve"> Loa andmise otsustamise ajal esitatud kirjalike ettepanekute ja seisukohtade arvestamine ja arvestamata jätmine</w:t>
            </w:r>
          </w:p>
        </w:tc>
        <w:tc>
          <w:tcPr>
            <w:tcW w:w="5705" w:type="dxa"/>
            <w:gridSpan w:val="24"/>
            <w:shd w:val="clear" w:color="auto" w:fill="auto"/>
          </w:tcPr>
          <w:p w:rsidR="00A1081F" w:rsidRDefault="00A1081F">
            <w:pPr>
              <w:snapToGrid w:val="0"/>
              <w:rPr>
                <w:rFonts w:ascii="Times New Roman" w:hAnsi="Times New Roman"/>
                <w:sz w:val="20"/>
                <w:szCs w:val="20"/>
              </w:rPr>
            </w:pPr>
          </w:p>
        </w:tc>
      </w:tr>
      <w:tr w:rsidR="00A1081F" w:rsidTr="000C2068">
        <w:tblPrEx>
          <w:tblCellMar>
            <w:top w:w="57" w:type="dxa"/>
            <w:left w:w="57" w:type="dxa"/>
            <w:bottom w:w="57" w:type="dxa"/>
            <w:right w:w="57" w:type="dxa"/>
          </w:tblCellMar>
        </w:tblPrEx>
        <w:trPr>
          <w:gridBefore w:val="1"/>
          <w:gridAfter w:val="2"/>
          <w:wBefore w:w="12" w:type="dxa"/>
          <w:wAfter w:w="42" w:type="dxa"/>
          <w:trHeight w:val="737"/>
        </w:trPr>
        <w:tc>
          <w:tcPr>
            <w:tcW w:w="2783" w:type="dxa"/>
            <w:gridSpan w:val="10"/>
            <w:shd w:val="clear" w:color="auto" w:fill="auto"/>
          </w:tcPr>
          <w:p w:rsidR="00A1081F" w:rsidRDefault="00B6758C">
            <w:pPr>
              <w:snapToGrid w:val="0"/>
              <w:rPr>
                <w:rFonts w:ascii="Times New Roman" w:hAnsi="Times New Roman"/>
                <w:sz w:val="20"/>
                <w:szCs w:val="20"/>
              </w:rPr>
            </w:pPr>
            <w:r>
              <w:rPr>
                <w:rStyle w:val="Liguvaikefont1"/>
                <w:rFonts w:ascii="Times New Roman" w:hAnsi="Times New Roman"/>
                <w:b/>
                <w:bCs/>
                <w:sz w:val="20"/>
                <w:szCs w:val="20"/>
              </w:rPr>
              <w:t xml:space="preserve">11. </w:t>
            </w:r>
            <w:r>
              <w:rPr>
                <w:rStyle w:val="Liguvaikefont1"/>
                <w:rFonts w:ascii="Times New Roman" w:hAnsi="Times New Roman"/>
                <w:sz w:val="20"/>
                <w:szCs w:val="20"/>
              </w:rPr>
              <w:t>Vaidlustamisviide</w:t>
            </w:r>
            <w:r>
              <w:rPr>
                <w:rStyle w:val="Liguvaikefont1"/>
              </w:rPr>
              <w:t xml:space="preserve"> </w:t>
            </w:r>
          </w:p>
        </w:tc>
        <w:tc>
          <w:tcPr>
            <w:tcW w:w="5705" w:type="dxa"/>
            <w:gridSpan w:val="24"/>
            <w:shd w:val="clear" w:color="auto" w:fill="auto"/>
          </w:tcPr>
          <w:p w:rsidR="00A1081F" w:rsidRDefault="00B6758C" w:rsidP="000C2068">
            <w:pPr>
              <w:snapToGrid w:val="0"/>
              <w:jc w:val="both"/>
            </w:pPr>
            <w:r>
              <w:rPr>
                <w:rFonts w:ascii="Times New Roman" w:hAnsi="Times New Roman"/>
                <w:sz w:val="20"/>
                <w:szCs w:val="20"/>
              </w:rPr>
              <w:t>Käesolevat luba on võimalik vaidlustada 30 päeva jooksul loa teatavaks tegemisest arvates, esitades kaebuse Tallinna Haldus</w:t>
            </w:r>
            <w:r w:rsidR="000C2068">
              <w:rPr>
                <w:rFonts w:ascii="Times New Roman" w:hAnsi="Times New Roman"/>
                <w:sz w:val="20"/>
                <w:szCs w:val="20"/>
              </w:rPr>
              <w:t>-</w:t>
            </w:r>
            <w:r>
              <w:rPr>
                <w:rFonts w:ascii="Times New Roman" w:hAnsi="Times New Roman"/>
                <w:sz w:val="20"/>
                <w:szCs w:val="20"/>
              </w:rPr>
              <w:t>kohtusse halduskohtumenetluse seadustikus sätestatud korras.</w:t>
            </w:r>
          </w:p>
        </w:tc>
      </w:tr>
      <w:tr w:rsidR="00A1081F" w:rsidTr="000C2068">
        <w:tblPrEx>
          <w:tblCellMar>
            <w:top w:w="57" w:type="dxa"/>
            <w:left w:w="57" w:type="dxa"/>
            <w:bottom w:w="57" w:type="dxa"/>
            <w:right w:w="57" w:type="dxa"/>
          </w:tblCellMar>
        </w:tblPrEx>
        <w:trPr>
          <w:gridBefore w:val="1"/>
          <w:gridAfter w:val="2"/>
          <w:wBefore w:w="12" w:type="dxa"/>
          <w:wAfter w:w="42" w:type="dxa"/>
          <w:trHeight w:val="265"/>
        </w:trPr>
        <w:tc>
          <w:tcPr>
            <w:tcW w:w="2783" w:type="dxa"/>
            <w:gridSpan w:val="10"/>
            <w:vMerge w:val="restart"/>
            <w:shd w:val="clear" w:color="auto" w:fill="auto"/>
          </w:tcPr>
          <w:p w:rsidR="00A1081F" w:rsidRDefault="00B6758C">
            <w:pPr>
              <w:snapToGrid w:val="0"/>
              <w:rPr>
                <w:rFonts w:ascii="Times New Roman" w:hAnsi="Times New Roman"/>
                <w:b/>
                <w:bCs/>
                <w:sz w:val="20"/>
                <w:szCs w:val="20"/>
              </w:rPr>
            </w:pPr>
            <w:r>
              <w:rPr>
                <w:rStyle w:val="Liguvaikefont1"/>
                <w:rFonts w:ascii="Times New Roman" w:hAnsi="Times New Roman" w:cs="Roman PS"/>
                <w:b/>
                <w:bCs/>
                <w:sz w:val="20"/>
                <w:szCs w:val="20"/>
              </w:rPr>
              <w:t>12.</w:t>
            </w:r>
            <w:r>
              <w:rPr>
                <w:rStyle w:val="Liguvaikefont1"/>
              </w:rPr>
              <w:t xml:space="preserve"> </w:t>
            </w:r>
            <w:r>
              <w:rPr>
                <w:rStyle w:val="Liguvaikefont1"/>
                <w:rFonts w:ascii="Times New Roman" w:hAnsi="Times New Roman"/>
                <w:sz w:val="20"/>
                <w:szCs w:val="20"/>
              </w:rPr>
              <w:t>Loa andja andmed</w:t>
            </w:r>
            <w:r>
              <w:rPr>
                <w:rStyle w:val="Liguvaikefont1"/>
              </w:rPr>
              <w:t xml:space="preserve"> </w:t>
            </w:r>
          </w:p>
          <w:p w:rsidR="00A1081F" w:rsidRDefault="00A1081F">
            <w:pPr>
              <w:rPr>
                <w:rFonts w:ascii="Times New Roman" w:hAnsi="Times New Roman"/>
                <w:b/>
                <w:bCs/>
                <w:sz w:val="20"/>
                <w:szCs w:val="20"/>
              </w:rPr>
            </w:pPr>
          </w:p>
        </w:tc>
        <w:tc>
          <w:tcPr>
            <w:tcW w:w="3235" w:type="dxa"/>
            <w:gridSpan w:val="1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12.1. Asutuse nimi</w:t>
            </w:r>
          </w:p>
        </w:tc>
        <w:tc>
          <w:tcPr>
            <w:tcW w:w="2470" w:type="dxa"/>
            <w:gridSpan w:val="8"/>
            <w:shd w:val="clear" w:color="auto" w:fill="auto"/>
          </w:tcPr>
          <w:p w:rsidR="00A1081F" w:rsidRDefault="00B6758C">
            <w:pPr>
              <w:snapToGrid w:val="0"/>
            </w:pPr>
            <w:r>
              <w:rPr>
                <w:rFonts w:ascii="Times New Roman" w:hAnsi="Times New Roman"/>
                <w:sz w:val="20"/>
                <w:szCs w:val="20"/>
              </w:rPr>
              <w:t>Keskkonnaamet</w:t>
            </w:r>
          </w:p>
        </w:tc>
      </w:tr>
      <w:tr w:rsidR="00A1081F" w:rsidTr="000C2068">
        <w:tblPrEx>
          <w:tblCellMar>
            <w:top w:w="57" w:type="dxa"/>
            <w:left w:w="57" w:type="dxa"/>
            <w:bottom w:w="57" w:type="dxa"/>
            <w:right w:w="57" w:type="dxa"/>
          </w:tblCellMar>
        </w:tblPrEx>
        <w:trPr>
          <w:gridBefore w:val="1"/>
          <w:gridAfter w:val="2"/>
          <w:wBefore w:w="12" w:type="dxa"/>
          <w:wAfter w:w="42" w:type="dxa"/>
          <w:trHeight w:val="265"/>
        </w:trPr>
        <w:tc>
          <w:tcPr>
            <w:tcW w:w="2783" w:type="dxa"/>
            <w:gridSpan w:val="10"/>
            <w:vMerge/>
            <w:shd w:val="clear" w:color="auto" w:fill="auto"/>
          </w:tcPr>
          <w:p w:rsidR="00A1081F" w:rsidRDefault="00A1081F"/>
        </w:tc>
        <w:tc>
          <w:tcPr>
            <w:tcW w:w="3235" w:type="dxa"/>
            <w:gridSpan w:val="1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12.2. Registrikood</w:t>
            </w:r>
          </w:p>
        </w:tc>
        <w:tc>
          <w:tcPr>
            <w:tcW w:w="2470" w:type="dxa"/>
            <w:gridSpan w:val="8"/>
            <w:shd w:val="clear" w:color="auto" w:fill="auto"/>
          </w:tcPr>
          <w:p w:rsidR="00A1081F" w:rsidRDefault="00B6758C">
            <w:pPr>
              <w:snapToGrid w:val="0"/>
            </w:pPr>
            <w:r>
              <w:rPr>
                <w:rFonts w:ascii="Times New Roman" w:hAnsi="Times New Roman"/>
                <w:sz w:val="20"/>
                <w:szCs w:val="20"/>
              </w:rPr>
              <w:t>70008658</w:t>
            </w:r>
          </w:p>
        </w:tc>
      </w:tr>
      <w:tr w:rsidR="00A1081F" w:rsidTr="000C2068">
        <w:tblPrEx>
          <w:tblCellMar>
            <w:top w:w="57" w:type="dxa"/>
            <w:left w:w="57" w:type="dxa"/>
            <w:bottom w:w="57" w:type="dxa"/>
            <w:right w:w="57" w:type="dxa"/>
          </w:tblCellMar>
        </w:tblPrEx>
        <w:trPr>
          <w:gridBefore w:val="1"/>
          <w:gridAfter w:val="2"/>
          <w:wBefore w:w="12" w:type="dxa"/>
          <w:wAfter w:w="42" w:type="dxa"/>
          <w:trHeight w:val="265"/>
        </w:trPr>
        <w:tc>
          <w:tcPr>
            <w:tcW w:w="2783" w:type="dxa"/>
            <w:gridSpan w:val="10"/>
            <w:vMerge/>
            <w:shd w:val="clear" w:color="auto" w:fill="auto"/>
          </w:tcPr>
          <w:p w:rsidR="00A1081F" w:rsidRDefault="00A1081F"/>
        </w:tc>
        <w:tc>
          <w:tcPr>
            <w:tcW w:w="3235" w:type="dxa"/>
            <w:gridSpan w:val="1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12.3. Aadress</w:t>
            </w:r>
          </w:p>
        </w:tc>
        <w:tc>
          <w:tcPr>
            <w:tcW w:w="2470" w:type="dxa"/>
            <w:gridSpan w:val="8"/>
            <w:shd w:val="clear" w:color="auto" w:fill="auto"/>
          </w:tcPr>
          <w:p w:rsidR="00A1081F" w:rsidRDefault="00B6758C">
            <w:pPr>
              <w:snapToGrid w:val="0"/>
            </w:pPr>
            <w:r>
              <w:rPr>
                <w:rFonts w:ascii="Times New Roman" w:hAnsi="Times New Roman"/>
                <w:sz w:val="20"/>
                <w:szCs w:val="20"/>
              </w:rPr>
              <w:t>Narva mnt 7a, 15172 Tallinn</w:t>
            </w:r>
          </w:p>
        </w:tc>
      </w:tr>
      <w:tr w:rsidR="00A1081F" w:rsidTr="000C2068">
        <w:tblPrEx>
          <w:tblCellMar>
            <w:top w:w="57" w:type="dxa"/>
            <w:left w:w="57" w:type="dxa"/>
            <w:bottom w:w="57" w:type="dxa"/>
            <w:right w:w="57" w:type="dxa"/>
          </w:tblCellMar>
        </w:tblPrEx>
        <w:trPr>
          <w:gridBefore w:val="1"/>
          <w:gridAfter w:val="2"/>
          <w:wBefore w:w="12" w:type="dxa"/>
          <w:wAfter w:w="42" w:type="dxa"/>
          <w:trHeight w:val="265"/>
        </w:trPr>
        <w:tc>
          <w:tcPr>
            <w:tcW w:w="2783" w:type="dxa"/>
            <w:gridSpan w:val="10"/>
            <w:vMerge/>
            <w:shd w:val="clear" w:color="auto" w:fill="auto"/>
          </w:tcPr>
          <w:p w:rsidR="00A1081F" w:rsidRDefault="00A1081F"/>
        </w:tc>
        <w:tc>
          <w:tcPr>
            <w:tcW w:w="3235" w:type="dxa"/>
            <w:gridSpan w:val="1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telefon</w:t>
            </w:r>
          </w:p>
        </w:tc>
        <w:tc>
          <w:tcPr>
            <w:tcW w:w="2470" w:type="dxa"/>
            <w:gridSpan w:val="8"/>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tel: 680 7438</w:t>
            </w:r>
          </w:p>
          <w:p w:rsidR="00A1081F" w:rsidRDefault="00B6758C">
            <w:pPr>
              <w:snapToGrid w:val="0"/>
            </w:pPr>
            <w:r>
              <w:rPr>
                <w:rFonts w:ascii="Times New Roman" w:hAnsi="Times New Roman"/>
                <w:sz w:val="20"/>
                <w:szCs w:val="20"/>
              </w:rPr>
              <w:t>faks: 680 7427</w:t>
            </w:r>
          </w:p>
        </w:tc>
      </w:tr>
      <w:tr w:rsidR="00A1081F" w:rsidTr="000C2068">
        <w:tblPrEx>
          <w:tblCellMar>
            <w:top w:w="57" w:type="dxa"/>
            <w:left w:w="57" w:type="dxa"/>
            <w:bottom w:w="57" w:type="dxa"/>
            <w:right w:w="57" w:type="dxa"/>
          </w:tblCellMar>
        </w:tblPrEx>
        <w:trPr>
          <w:gridBefore w:val="1"/>
          <w:gridAfter w:val="2"/>
          <w:wBefore w:w="12" w:type="dxa"/>
          <w:wAfter w:w="42" w:type="dxa"/>
          <w:trHeight w:val="265"/>
        </w:trPr>
        <w:tc>
          <w:tcPr>
            <w:tcW w:w="2783" w:type="dxa"/>
            <w:gridSpan w:val="10"/>
            <w:vMerge/>
            <w:shd w:val="clear" w:color="auto" w:fill="auto"/>
          </w:tcPr>
          <w:p w:rsidR="00A1081F" w:rsidRDefault="00A1081F"/>
        </w:tc>
        <w:tc>
          <w:tcPr>
            <w:tcW w:w="3235" w:type="dxa"/>
            <w:gridSpan w:val="1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e-posti aadress</w:t>
            </w:r>
          </w:p>
        </w:tc>
        <w:tc>
          <w:tcPr>
            <w:tcW w:w="2470" w:type="dxa"/>
            <w:gridSpan w:val="8"/>
            <w:shd w:val="clear" w:color="auto" w:fill="auto"/>
          </w:tcPr>
          <w:p w:rsidR="00A1081F" w:rsidRDefault="00B6758C">
            <w:pPr>
              <w:snapToGrid w:val="0"/>
            </w:pPr>
            <w:r>
              <w:rPr>
                <w:rFonts w:ascii="Times New Roman" w:hAnsi="Times New Roman"/>
                <w:sz w:val="20"/>
                <w:szCs w:val="20"/>
              </w:rPr>
              <w:t>info@keskkonnaamet.ee</w:t>
            </w:r>
          </w:p>
        </w:tc>
      </w:tr>
      <w:tr w:rsidR="00A1081F" w:rsidTr="000C2068">
        <w:tblPrEx>
          <w:tblCellMar>
            <w:top w:w="57" w:type="dxa"/>
            <w:left w:w="57" w:type="dxa"/>
            <w:bottom w:w="57" w:type="dxa"/>
            <w:right w:w="57" w:type="dxa"/>
          </w:tblCellMar>
        </w:tblPrEx>
        <w:trPr>
          <w:gridBefore w:val="1"/>
          <w:gridAfter w:val="2"/>
          <w:wBefore w:w="12" w:type="dxa"/>
          <w:wAfter w:w="42" w:type="dxa"/>
          <w:trHeight w:val="246"/>
        </w:trPr>
        <w:tc>
          <w:tcPr>
            <w:tcW w:w="2783" w:type="dxa"/>
            <w:gridSpan w:val="10"/>
            <w:vMerge/>
            <w:shd w:val="clear" w:color="auto" w:fill="auto"/>
          </w:tcPr>
          <w:p w:rsidR="00A1081F" w:rsidRDefault="00A1081F"/>
        </w:tc>
        <w:tc>
          <w:tcPr>
            <w:tcW w:w="3235" w:type="dxa"/>
            <w:gridSpan w:val="16"/>
            <w:shd w:val="clear" w:color="auto" w:fill="auto"/>
          </w:tcPr>
          <w:p w:rsidR="00A1081F" w:rsidRDefault="00B6758C">
            <w:pPr>
              <w:snapToGrid w:val="0"/>
              <w:rPr>
                <w:rFonts w:ascii="Times New Roman" w:hAnsi="Times New Roman"/>
                <w:sz w:val="20"/>
                <w:szCs w:val="20"/>
              </w:rPr>
            </w:pPr>
            <w:r>
              <w:rPr>
                <w:rFonts w:ascii="Times New Roman" w:hAnsi="Times New Roman"/>
                <w:sz w:val="20"/>
                <w:szCs w:val="20"/>
              </w:rPr>
              <w:t xml:space="preserve">12.4. Loa muutja nimi, </w:t>
            </w:r>
          </w:p>
          <w:p w:rsidR="00A1081F" w:rsidRDefault="00B6758C">
            <w:pPr>
              <w:snapToGrid w:val="0"/>
              <w:rPr>
                <w:rFonts w:ascii="Times New Roman" w:hAnsi="Times New Roman"/>
                <w:sz w:val="20"/>
                <w:szCs w:val="20"/>
              </w:rPr>
            </w:pPr>
            <w:r>
              <w:rPr>
                <w:rFonts w:ascii="Times New Roman" w:hAnsi="Times New Roman"/>
                <w:sz w:val="20"/>
                <w:szCs w:val="20"/>
              </w:rPr>
              <w:t>ametinimetus, kuupäev</w:t>
            </w:r>
          </w:p>
        </w:tc>
        <w:tc>
          <w:tcPr>
            <w:tcW w:w="2470" w:type="dxa"/>
            <w:gridSpan w:val="8"/>
            <w:shd w:val="clear" w:color="auto" w:fill="auto"/>
          </w:tcPr>
          <w:p w:rsidR="00A1081F" w:rsidRDefault="00B6758C" w:rsidP="00F10B13">
            <w:pPr>
              <w:snapToGrid w:val="0"/>
            </w:pPr>
            <w:r>
              <w:rPr>
                <w:rFonts w:ascii="Times New Roman" w:hAnsi="Times New Roman"/>
                <w:sz w:val="20"/>
                <w:szCs w:val="20"/>
              </w:rPr>
              <w:t xml:space="preserve">Sulev Vare, Lääne regiooni juhataja, </w:t>
            </w:r>
            <w:r w:rsidR="000C2068">
              <w:rPr>
                <w:rFonts w:ascii="Times New Roman" w:hAnsi="Times New Roman"/>
                <w:sz w:val="20"/>
                <w:szCs w:val="20"/>
              </w:rPr>
              <w:t>…</w:t>
            </w:r>
            <w:r>
              <w:rPr>
                <w:rFonts w:ascii="Times New Roman" w:hAnsi="Times New Roman"/>
                <w:sz w:val="20"/>
                <w:szCs w:val="20"/>
              </w:rPr>
              <w:t>.</w:t>
            </w:r>
            <w:r w:rsidR="00F10B13">
              <w:rPr>
                <w:rFonts w:ascii="Times New Roman" w:hAnsi="Times New Roman"/>
                <w:sz w:val="20"/>
                <w:szCs w:val="20"/>
              </w:rPr>
              <w:t>10</w:t>
            </w:r>
            <w:r>
              <w:rPr>
                <w:rFonts w:ascii="Times New Roman" w:hAnsi="Times New Roman"/>
                <w:sz w:val="20"/>
                <w:szCs w:val="20"/>
              </w:rPr>
              <w:t>.2018</w:t>
            </w:r>
          </w:p>
        </w:tc>
      </w:tr>
    </w:tbl>
    <w:p w:rsidR="00A1081F" w:rsidRDefault="00A1081F">
      <w:pPr>
        <w:rPr>
          <w:rFonts w:ascii="Times New Roman" w:hAnsi="Times New Roman"/>
        </w:rPr>
      </w:pPr>
    </w:p>
    <w:p w:rsidR="00A1081F" w:rsidRDefault="00B6758C">
      <w:pPr>
        <w:rPr>
          <w:rFonts w:ascii="Times New Roman" w:hAnsi="Times New Roman"/>
        </w:rPr>
      </w:pPr>
      <w:r>
        <w:rPr>
          <w:rFonts w:ascii="Times New Roman" w:hAnsi="Times New Roman"/>
        </w:rPr>
        <w:t>Allkirjastaja (Kaja Lotman, Hiiu-Lääen-Saare regiooni juhataja, 23.12.2010)</w:t>
      </w:r>
    </w:p>
    <w:p w:rsidR="001E7AA2" w:rsidRDefault="001E7AA2">
      <w:pPr>
        <w:rPr>
          <w:rFonts w:ascii="Times New Roman" w:hAnsi="Times New Roman"/>
        </w:rPr>
      </w:pPr>
    </w:p>
    <w:p w:rsidR="001E7AA2" w:rsidRDefault="001E7AA2">
      <w:pPr>
        <w:rPr>
          <w:rFonts w:ascii="Times New Roman" w:hAnsi="Times New Roman"/>
          <w:sz w:val="20"/>
          <w:szCs w:val="20"/>
        </w:rPr>
      </w:pPr>
      <w:bookmarkStart w:id="0" w:name="_GoBack"/>
      <w:bookmarkEnd w:id="0"/>
    </w:p>
    <w:p w:rsidR="00A1081F" w:rsidRDefault="00A1081F">
      <w:pPr>
        <w:rPr>
          <w:rFonts w:ascii="Times New Roman" w:hAnsi="Times New Roman"/>
          <w:sz w:val="20"/>
          <w:szCs w:val="20"/>
        </w:rPr>
      </w:pP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lastRenderedPageBreak/>
        <w:t xml:space="preserve">1 </w:t>
      </w:r>
      <w:r>
        <w:rPr>
          <w:rStyle w:val="Liguvaikefont1"/>
          <w:rFonts w:ascii="Times New Roman" w:hAnsi="Times New Roman"/>
          <w:sz w:val="20"/>
          <w:szCs w:val="20"/>
        </w:rPr>
        <w:t>Territoriaalkoodi saab Eesti  haldus- ja asustusjaotuse klassifikaatorist (EHAK) või teisest samaväärsest Eestis kehtivast klassifikaatorist. EHAK on kättesaadav Statistikaameti veebilehel http://www.stat.ee.</w:t>
      </w:r>
      <w:r>
        <w:rPr>
          <w:rStyle w:val="Liguvaikefont1"/>
        </w:rP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2 </w:t>
      </w:r>
      <w:r>
        <w:rPr>
          <w:rStyle w:val="Liguvaikefont1"/>
          <w:rFonts w:ascii="Times New Roman" w:hAnsi="Times New Roman"/>
          <w:sz w:val="20"/>
          <w:szCs w:val="20"/>
        </w:rPr>
        <w:t>L-EST97 on Eesti põhiline riiklik ristkoordinaatsüsteem (keskkonnaministri määruse nr 64 „Geodeetiline süsteem" § 6 punkti 5 järgi).</w:t>
      </w:r>
      <w: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3 </w:t>
      </w:r>
      <w:r>
        <w:rPr>
          <w:rStyle w:val="Liguvaikefont1"/>
          <w:rFonts w:ascii="Times New Roman" w:hAnsi="Times New Roman"/>
          <w:sz w:val="20"/>
          <w:szCs w:val="20"/>
        </w:rPr>
        <w:t>Tegevusala koodi saab Eesti majanduse tegevusalade klassifikaatorist (EMTAK) või teisest samaväärsest Eestis kehtivast klassifikaatorist. EMTAK on kättesaadav Statistikaameti veebilehel http://www.stat.ee.</w:t>
      </w:r>
      <w:r>
        <w:rPr>
          <w:rStyle w:val="Liguvaikefont1"/>
        </w:rP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4 </w:t>
      </w:r>
      <w:r>
        <w:rPr>
          <w:rStyle w:val="Liguvaikefont1"/>
          <w:rFonts w:ascii="Times New Roman" w:hAnsi="Times New Roman"/>
          <w:sz w:val="20"/>
          <w:szCs w:val="20"/>
        </w:rPr>
        <w:t>Põletusseade, mille nimisoojusvõimsus on võrdne või suurem kui 1 MW</w:t>
      </w:r>
      <w:r>
        <w:rPr>
          <w:rStyle w:val="Liguvaikefont1"/>
        </w:rPr>
        <w:t xml:space="preserve"> </w:t>
      </w:r>
      <w:r>
        <w:rPr>
          <w:rStyle w:val="Liguvaikefont1"/>
          <w:rFonts w:ascii="Times New Roman" w:hAnsi="Times New Roman"/>
          <w:sz w:val="20"/>
          <w:szCs w:val="20"/>
          <w:vertAlign w:val="subscript"/>
        </w:rPr>
        <w:t>th</w:t>
      </w:r>
      <w:r>
        <w:rPr>
          <w:rStyle w:val="Liguvaikefont1"/>
        </w:rPr>
        <w:t xml:space="preserve"> </w:t>
      </w:r>
      <w:r>
        <w:rPr>
          <w:rStyle w:val="Liguvaikefont1"/>
          <w:rFonts w:ascii="Times New Roman" w:hAnsi="Times New Roman"/>
          <w:sz w:val="20"/>
          <w:szCs w:val="20"/>
        </w:rPr>
        <w:t>ning väiksem kui 50 MW</w:t>
      </w:r>
      <w:r>
        <w:rPr>
          <w:rStyle w:val="Liguvaikefont1"/>
        </w:rPr>
        <w:t xml:space="preserve"> </w:t>
      </w:r>
      <w:r>
        <w:rPr>
          <w:rStyle w:val="Liguvaikefont1"/>
          <w:rFonts w:ascii="Times New Roman" w:hAnsi="Times New Roman"/>
          <w:sz w:val="20"/>
          <w:szCs w:val="20"/>
          <w:vertAlign w:val="subscript"/>
        </w:rPr>
        <w:t>th</w:t>
      </w:r>
      <w:r>
        <w:rPr>
          <w:rStyle w:val="Liguvaikefont1"/>
        </w:rPr>
        <w:t xml:space="preserve"> </w:t>
      </w:r>
      <w:r>
        <w:rPr>
          <w:rStyle w:val="Liguvaikefont1"/>
          <w:rFonts w:ascii="Times New Roman" w:hAnsi="Times New Roman"/>
          <w:sz w:val="20"/>
          <w:szCs w:val="20"/>
        </w:rPr>
        <w:t>.</w:t>
      </w:r>
      <w:r>
        <w:rPr>
          <w:rStyle w:val="Liguvaikefont1"/>
        </w:rP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5 </w:t>
      </w:r>
      <w:r>
        <w:rPr>
          <w:rStyle w:val="Liguvaikefont1"/>
          <w:rFonts w:ascii="Times New Roman" w:hAnsi="Times New Roman"/>
          <w:sz w:val="20"/>
          <w:szCs w:val="20"/>
        </w:rPr>
        <w:t>Muu põletusseade kui olemasolev põletusseade. Olemasolev põletusseade on võetud kasutusele enne 20.detsembrit 2018 või millele on luba antud enne 19. detsembrit 2017, eeldusel, et seade võetakse kasutusele hiljemalt 20. detsembril 2018.</w:t>
      </w:r>
      <w: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6 </w:t>
      </w:r>
      <w:r>
        <w:rPr>
          <w:rStyle w:val="Liguvaikefont1"/>
          <w:rFonts w:ascii="Times New Roman" w:hAnsi="Times New Roman"/>
          <w:sz w:val="20"/>
          <w:szCs w:val="20"/>
        </w:rPr>
        <w:t>Diiselmootor, gaasiturbiin, kahekütusemootor, muu mootoritüüp või muu põletusseade.</w:t>
      </w:r>
      <w:r>
        <w:rPr>
          <w:rStyle w:val="Liguvaikefont1"/>
        </w:rP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7 </w:t>
      </w:r>
      <w:r>
        <w:rPr>
          <w:rStyle w:val="Liguvaikefont1"/>
          <w:rFonts w:ascii="Times New Roman" w:hAnsi="Times New Roman"/>
          <w:sz w:val="20"/>
          <w:szCs w:val="20"/>
        </w:rPr>
        <w:t>Tundides väljendatud aeg, mille jooksul, mille jooksul põletusseade töötab ja väljutab heidet õhku, välja arvatud käivitus- ja seiskamisperioodid.</w:t>
      </w:r>
      <w:r>
        <w:rPr>
          <w:rStyle w:val="Liguvaikefont1"/>
        </w:rP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8 </w:t>
      </w:r>
      <w:r>
        <w:rPr>
          <w:rStyle w:val="Liguvaikefont1"/>
          <w:rFonts w:ascii="Times New Roman" w:hAnsi="Times New Roman"/>
          <w:sz w:val="20"/>
          <w:szCs w:val="20"/>
        </w:rPr>
        <w:t>Käitamise alguskuupäev või kui täpne käitamise alguskuupäev on teadmata, siis esitada tõendusmaterjal, et käitamist alustati enne 20. detsembrit 2018.</w:t>
      </w:r>
      <w:r>
        <w:rPr>
          <w:rStyle w:val="Liguvaikefont1"/>
        </w:rP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9 </w:t>
      </w:r>
      <w:r>
        <w:rPr>
          <w:rStyle w:val="Liguvaikefont1"/>
          <w:rFonts w:ascii="Times New Roman" w:hAnsi="Times New Roman"/>
          <w:sz w:val="20"/>
          <w:szCs w:val="20"/>
        </w:rPr>
        <w:t>E-PRTR on Euroopa saasteainete heite- ja ülekanderegister (Euroopa Parlamendi ja nõukogu määruse (EÜ) nr 166/2006 I lisas nimetatud tegevuse korral).</w:t>
      </w:r>
      <w:r>
        <w:rPr>
          <w:rStyle w:val="Liguvaikefont1"/>
        </w:rP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10 </w:t>
      </w:r>
      <w:r>
        <w:rPr>
          <w:rStyle w:val="Liguvaikefont1"/>
          <w:rFonts w:ascii="Times New Roman" w:hAnsi="Times New Roman"/>
          <w:sz w:val="20"/>
          <w:szCs w:val="20"/>
        </w:rPr>
        <w:t>CASi numbrit käsitlev teave on kättesaadav Terviseameti veebilehel http://www.terviseamet.ee ja Euroopa Kemikaalide Ameti (European Chemicals Agency) veebilehel http://echa.europa.eu.</w:t>
      </w:r>
      <w:r>
        <w:rPr>
          <w:rStyle w:val="Liguvaikefont1"/>
        </w:rP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11 </w:t>
      </w:r>
      <w:r>
        <w:rPr>
          <w:rStyle w:val="Liguvaikefont1"/>
          <w:rFonts w:ascii="Times New Roman" w:hAnsi="Times New Roman"/>
          <w:sz w:val="20"/>
          <w:szCs w:val="20"/>
        </w:rPr>
        <w:t>RM on raskmetall. Raskmetallid on järgmised metallid ja poolmetallid ning nende ühendid: plii (Pb), kaadmium (Cd), elavhõbe (Hg), arseen (As), kroom (Cr), vask (Cu), nikkel (Ni), seleen (Se), tsink (Zn), koobalt (Co), vanaadium (V), tallium (Tl), mangaan (Mn), molübdeen (Mo),  tina (Sn), baarium (Ba), berüllium (Be), uraan (U).</w:t>
      </w:r>
      <w:r>
        <w:rPr>
          <w:rStyle w:val="Liguvaikefont1"/>
        </w:rPr>
        <w:t xml:space="preserve"> </w:t>
      </w:r>
    </w:p>
    <w:p w:rsidR="00A1081F" w:rsidRDefault="00B6758C">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12 </w:t>
      </w:r>
      <w:r>
        <w:rPr>
          <w:rStyle w:val="Liguvaikefont1"/>
          <w:rFonts w:ascii="Times New Roman" w:hAnsi="Times New Roman"/>
          <w:sz w:val="20"/>
          <w:szCs w:val="20"/>
        </w:rPr>
        <w:t>POSid on püsivad orgaanilised saasteained summaarselt. POSid on Euroopa Parlamendi ja nõukogu määruse (EÜ) nr 850/2004 püsivate orgaaniliste saasteainete kohta lisas 1 nimetatud ained ja benso(a)püreen, benso(b)fluoranteen, benso(k)fluoranteen ning indeno(1,2,3-cd)püreen.</w:t>
      </w:r>
      <w:r>
        <w:rPr>
          <w:rStyle w:val="Liguvaikefont1"/>
        </w:rPr>
        <w:t xml:space="preserve"> </w:t>
      </w:r>
    </w:p>
    <w:p w:rsidR="00A1081F" w:rsidRDefault="00B6758C">
      <w:r>
        <w:rPr>
          <w:rStyle w:val="Liguvaikefont1"/>
          <w:rFonts w:ascii="Times New Roman" w:hAnsi="Times New Roman"/>
          <w:sz w:val="20"/>
          <w:szCs w:val="20"/>
          <w:vertAlign w:val="superscript"/>
        </w:rPr>
        <w:t xml:space="preserve">13 </w:t>
      </w:r>
      <w:r>
        <w:rPr>
          <w:rStyle w:val="Liguvaikefont1"/>
          <w:rFonts w:ascii="Times New Roman" w:hAnsi="Times New Roman"/>
          <w:sz w:val="20"/>
          <w:szCs w:val="20"/>
        </w:rPr>
        <w:t>PCDD/PCDF on polüklooritud dibenso-p-dioksiinid ja dibensofuraanid.</w:t>
      </w:r>
      <w:r>
        <w:rPr>
          <w:rStyle w:val="Liguvaikefont1"/>
        </w:rPr>
        <w:t xml:space="preserve"> </w:t>
      </w:r>
    </w:p>
    <w:sectPr w:rsidR="00A1081F" w:rsidSect="008F04E3">
      <w:footerReference w:type="default" r:id="rId7"/>
      <w:headerReference w:type="first" r:id="rId8"/>
      <w:pgSz w:w="12240" w:h="15840"/>
      <w:pgMar w:top="1417" w:right="1417" w:bottom="1417" w:left="181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4E3" w:rsidRDefault="008F04E3" w:rsidP="008F04E3">
      <w:r>
        <w:separator/>
      </w:r>
    </w:p>
  </w:endnote>
  <w:endnote w:type="continuationSeparator" w:id="0">
    <w:p w:rsidR="008F04E3" w:rsidRDefault="008F04E3" w:rsidP="008F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EUAlbertina">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OpenSymbol">
    <w:altName w:val="Arial Unicode MS"/>
    <w:charset w:val="00"/>
    <w:family w:val="auto"/>
    <w:pitch w:val="default"/>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iberationSerif">
    <w:altName w:val="Times New Roman"/>
    <w:charset w:val="00"/>
    <w:family w:val="auto"/>
    <w:pitch w:val="default"/>
  </w:font>
  <w:font w:name="TimesNewRomanPSMT">
    <w:charset w:val="00"/>
    <w:family w:val="roman"/>
    <w:pitch w:val="default"/>
  </w:font>
  <w:font w:name="EUAlbertina-Regular-Identity-H">
    <w:charset w:val="00"/>
    <w:family w:val="auto"/>
    <w:pitch w:val="default"/>
  </w:font>
  <w:font w:name="Roman PS">
    <w:charset w:val="00"/>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476318"/>
      <w:docPartObj>
        <w:docPartGallery w:val="Page Numbers (Bottom of Page)"/>
        <w:docPartUnique/>
      </w:docPartObj>
    </w:sdtPr>
    <w:sdtEndPr/>
    <w:sdtContent>
      <w:p w:rsidR="008F04E3" w:rsidRDefault="008F04E3">
        <w:pPr>
          <w:pStyle w:val="Jalus"/>
          <w:jc w:val="center"/>
        </w:pPr>
        <w:r>
          <w:fldChar w:fldCharType="begin"/>
        </w:r>
        <w:r>
          <w:instrText>PAGE   \* MERGEFORMAT</w:instrText>
        </w:r>
        <w:r>
          <w:fldChar w:fldCharType="separate"/>
        </w:r>
        <w:r w:rsidR="001E7AA2">
          <w:rPr>
            <w:noProof/>
          </w:rPr>
          <w:t>5</w:t>
        </w:r>
        <w:r>
          <w:fldChar w:fldCharType="end"/>
        </w:r>
        <w:r>
          <w:t xml:space="preserve"> (5)</w:t>
        </w:r>
      </w:p>
    </w:sdtContent>
  </w:sdt>
  <w:p w:rsidR="008F04E3" w:rsidRDefault="008F04E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4E3" w:rsidRDefault="008F04E3" w:rsidP="008F04E3">
      <w:r>
        <w:separator/>
      </w:r>
    </w:p>
  </w:footnote>
  <w:footnote w:type="continuationSeparator" w:id="0">
    <w:p w:rsidR="008F04E3" w:rsidRDefault="008F04E3" w:rsidP="008F0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E3" w:rsidRDefault="008F04E3" w:rsidP="008F04E3">
    <w:pPr>
      <w:pStyle w:val="Pis"/>
      <w:jc w:val="right"/>
    </w:pPr>
    <w:r>
      <w:t xml:space="preserve">EELNÕU </w:t>
    </w:r>
    <w:r w:rsidR="00300DF9">
      <w:t>26</w:t>
    </w:r>
    <w:r>
      <w:t>.09.2018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pStyle w:val="Pealkiri4"/>
      <w:suff w:val="nothing"/>
      <w:lvlText w:val=""/>
      <w:lvlJc w:val="left"/>
      <w:pPr>
        <w:tabs>
          <w:tab w:val="num" w:pos="0"/>
        </w:tabs>
        <w:ind w:left="0" w:firstLine="0"/>
      </w:pPr>
    </w:lvl>
    <w:lvl w:ilvl="4">
      <w:start w:val="1"/>
      <w:numFmt w:val="none"/>
      <w:pStyle w:val="Pealkiri5"/>
      <w:suff w:val="nothing"/>
      <w:lvlText w:val=""/>
      <w:lvlJc w:val="left"/>
      <w:pPr>
        <w:tabs>
          <w:tab w:val="num" w:pos="0"/>
        </w:tabs>
        <w:ind w:left="0" w:firstLine="0"/>
      </w:pPr>
    </w:lvl>
    <w:lvl w:ilvl="5">
      <w:start w:val="1"/>
      <w:numFmt w:val="none"/>
      <w:pStyle w:val="Pealkiri6"/>
      <w:suff w:val="nothing"/>
      <w:lvlText w:val=""/>
      <w:lvlJc w:val="left"/>
      <w:pPr>
        <w:tabs>
          <w:tab w:val="num" w:pos="0"/>
        </w:tabs>
        <w:ind w:left="0" w:firstLine="0"/>
      </w:pPr>
    </w:lvl>
    <w:lvl w:ilvl="6">
      <w:start w:val="1"/>
      <w:numFmt w:val="none"/>
      <w:pStyle w:val="Pealkiri7"/>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8C"/>
    <w:rsid w:val="00073793"/>
    <w:rsid w:val="000C2068"/>
    <w:rsid w:val="001E7AA2"/>
    <w:rsid w:val="00281A5B"/>
    <w:rsid w:val="00300DF9"/>
    <w:rsid w:val="0030238B"/>
    <w:rsid w:val="00606563"/>
    <w:rsid w:val="00633D12"/>
    <w:rsid w:val="008F04E3"/>
    <w:rsid w:val="00A1081F"/>
    <w:rsid w:val="00B6758C"/>
    <w:rsid w:val="00F10B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34B2BF41-41B4-432D-886A-ADEB410B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EUAlbertina" w:eastAsia="Lucida Sans Unicode" w:hAnsi="EUAlbertina" w:cs="Mangal"/>
      <w:kern w:val="1"/>
      <w:sz w:val="24"/>
      <w:szCs w:val="24"/>
      <w:lang w:eastAsia="zh-CN" w:bidi="hi-IN"/>
    </w:rPr>
  </w:style>
  <w:style w:type="paragraph" w:styleId="Pealkiri1">
    <w:name w:val="heading 1"/>
    <w:basedOn w:val="Normaallaad"/>
    <w:next w:val="Normaallaad"/>
    <w:qFormat/>
    <w:pPr>
      <w:numPr>
        <w:numId w:val="1"/>
      </w:numPr>
      <w:outlineLvl w:val="0"/>
    </w:pPr>
  </w:style>
  <w:style w:type="paragraph" w:styleId="Pealkiri2">
    <w:name w:val="heading 2"/>
    <w:basedOn w:val="Normaallaad"/>
    <w:next w:val="Normaallaad"/>
    <w:qFormat/>
    <w:pPr>
      <w:numPr>
        <w:ilvl w:val="1"/>
        <w:numId w:val="1"/>
      </w:numPr>
      <w:outlineLvl w:val="1"/>
    </w:pPr>
  </w:style>
  <w:style w:type="paragraph" w:styleId="Pealkiri3">
    <w:name w:val="heading 3"/>
    <w:basedOn w:val="Normaallaad"/>
    <w:next w:val="Normaallaad"/>
    <w:qFormat/>
    <w:pPr>
      <w:numPr>
        <w:ilvl w:val="2"/>
        <w:numId w:val="1"/>
      </w:numPr>
      <w:outlineLvl w:val="2"/>
    </w:pPr>
  </w:style>
  <w:style w:type="paragraph" w:styleId="Pealkiri4">
    <w:name w:val="heading 4"/>
    <w:basedOn w:val="Normaallaad"/>
    <w:next w:val="Normaallaad"/>
    <w:qFormat/>
    <w:pPr>
      <w:numPr>
        <w:ilvl w:val="3"/>
        <w:numId w:val="1"/>
      </w:numPr>
      <w:outlineLvl w:val="3"/>
    </w:pPr>
  </w:style>
  <w:style w:type="paragraph" w:styleId="Pealkiri5">
    <w:name w:val="heading 5"/>
    <w:basedOn w:val="Normaallaad"/>
    <w:next w:val="Normaallaad"/>
    <w:qFormat/>
    <w:pPr>
      <w:numPr>
        <w:ilvl w:val="4"/>
        <w:numId w:val="1"/>
      </w:numPr>
      <w:outlineLvl w:val="4"/>
    </w:pPr>
  </w:style>
  <w:style w:type="paragraph" w:styleId="Pealkiri6">
    <w:name w:val="heading 6"/>
    <w:basedOn w:val="Normaallaad"/>
    <w:next w:val="Normaallaad"/>
    <w:qFormat/>
    <w:pPr>
      <w:numPr>
        <w:ilvl w:val="5"/>
        <w:numId w:val="1"/>
      </w:numPr>
      <w:outlineLvl w:val="5"/>
    </w:pPr>
  </w:style>
  <w:style w:type="paragraph" w:styleId="Pealkiri7">
    <w:name w:val="heading 7"/>
    <w:basedOn w:val="Normaallaad"/>
    <w:next w:val="Normaallaad"/>
    <w:qFormat/>
    <w:pPr>
      <w:keepNext/>
      <w:numPr>
        <w:ilvl w:val="6"/>
        <w:numId w:val="1"/>
      </w:numPr>
      <w:ind w:right="-664"/>
      <w:outlineLvl w:val="6"/>
    </w:pPr>
    <w:rPr>
      <w:b/>
      <w:bCs/>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style>
  <w:style w:type="character" w:customStyle="1" w:styleId="WW8Num1zfalse">
    <w:name w:val="WW8Num1zfalse"/>
  </w:style>
  <w:style w:type="character" w:customStyle="1" w:styleId="WW8Num1ztrue">
    <w:name w:val="WW8Num1ztrue"/>
  </w:style>
  <w:style w:type="character" w:customStyle="1" w:styleId="WW8Num1z0">
    <w:name w:val="WW8Num1z0"/>
    <w:rPr>
      <w:rFonts w:ascii="Times New Roman" w:hAnsi="Times New Roman" w:cs="Times New Roman"/>
    </w:rPr>
  </w:style>
  <w:style w:type="character" w:customStyle="1" w:styleId="WW-DefaultParagraphFont">
    <w:name w:val="WW-Default Paragraph Font"/>
  </w:style>
  <w:style w:type="character" w:customStyle="1" w:styleId="MrkMrk13">
    <w:name w:val="Märk Märk13"/>
    <w:basedOn w:val="WW-DefaultParagraphFont"/>
    <w:rPr>
      <w:rFonts w:ascii="Cambria" w:eastAsia="Times New Roman" w:hAnsi="Cambria" w:cs="Times New Roman"/>
      <w:b/>
      <w:bCs/>
      <w:kern w:val="1"/>
      <w:sz w:val="32"/>
      <w:szCs w:val="32"/>
      <w:lang w:val="en-US"/>
    </w:rPr>
  </w:style>
  <w:style w:type="character" w:customStyle="1" w:styleId="MrkMrk12">
    <w:name w:val="Märk Märk12"/>
    <w:basedOn w:val="WW-DefaultParagraphFont"/>
    <w:rPr>
      <w:rFonts w:ascii="Cambria" w:eastAsia="Times New Roman" w:hAnsi="Cambria" w:cs="Times New Roman"/>
      <w:b/>
      <w:bCs/>
      <w:i/>
      <w:iCs/>
      <w:sz w:val="28"/>
      <w:szCs w:val="28"/>
      <w:lang w:val="en-US"/>
    </w:rPr>
  </w:style>
  <w:style w:type="character" w:customStyle="1" w:styleId="MrkMrk11">
    <w:name w:val="Märk Märk11"/>
    <w:basedOn w:val="WW-DefaultParagraphFont"/>
    <w:rPr>
      <w:rFonts w:ascii="Cambria" w:eastAsia="Times New Roman" w:hAnsi="Cambria" w:cs="Times New Roman"/>
      <w:b/>
      <w:bCs/>
      <w:sz w:val="26"/>
      <w:szCs w:val="26"/>
      <w:lang w:val="en-US"/>
    </w:rPr>
  </w:style>
  <w:style w:type="character" w:customStyle="1" w:styleId="MrkMrk10">
    <w:name w:val="Märk Märk10"/>
    <w:basedOn w:val="WW-DefaultParagraphFont"/>
    <w:rPr>
      <w:b/>
      <w:bCs/>
      <w:sz w:val="28"/>
      <w:szCs w:val="28"/>
      <w:lang w:val="en-US"/>
    </w:rPr>
  </w:style>
  <w:style w:type="character" w:customStyle="1" w:styleId="MrkMrk9">
    <w:name w:val="Märk Märk9"/>
    <w:basedOn w:val="WW-DefaultParagraphFont"/>
    <w:rPr>
      <w:b/>
      <w:bCs/>
      <w:i/>
      <w:iCs/>
      <w:sz w:val="26"/>
      <w:szCs w:val="26"/>
      <w:lang w:val="en-US"/>
    </w:rPr>
  </w:style>
  <w:style w:type="character" w:customStyle="1" w:styleId="MrkMrk8">
    <w:name w:val="Märk Märk8"/>
    <w:basedOn w:val="WW-DefaultParagraphFont"/>
    <w:rPr>
      <w:b/>
      <w:bCs/>
      <w:lang w:val="en-US"/>
    </w:rPr>
  </w:style>
  <w:style w:type="character" w:customStyle="1" w:styleId="MrkMrk7">
    <w:name w:val="Märk Märk7"/>
    <w:basedOn w:val="WW-DefaultParagraphFont"/>
    <w:rPr>
      <w:sz w:val="24"/>
      <w:szCs w:val="24"/>
      <w:lang w:val="en-US"/>
    </w:rPr>
  </w:style>
  <w:style w:type="character" w:customStyle="1" w:styleId="Heading1Char">
    <w:name w:val="Heading 1 Char"/>
    <w:basedOn w:val="WW-DefaultParagraphFont"/>
    <w:rPr>
      <w:rFonts w:ascii="Cambria" w:hAnsi="Cambria" w:cs="Cambria"/>
      <w:b/>
      <w:bCs/>
      <w:kern w:val="1"/>
      <w:sz w:val="32"/>
      <w:szCs w:val="32"/>
      <w:lang w:val="en-US"/>
    </w:rPr>
  </w:style>
  <w:style w:type="character" w:customStyle="1" w:styleId="Heading2Char">
    <w:name w:val="Heading 2 Char"/>
    <w:basedOn w:val="WW-DefaultParagraphFont"/>
    <w:rPr>
      <w:rFonts w:ascii="Cambria" w:hAnsi="Cambria" w:cs="Cambria"/>
      <w:b/>
      <w:bCs/>
      <w:i/>
      <w:iCs/>
      <w:sz w:val="28"/>
      <w:szCs w:val="28"/>
      <w:lang w:val="en-US"/>
    </w:rPr>
  </w:style>
  <w:style w:type="character" w:customStyle="1" w:styleId="Heading3Char">
    <w:name w:val="Heading 3 Char"/>
    <w:basedOn w:val="WW-DefaultParagraphFont"/>
    <w:rPr>
      <w:rFonts w:ascii="Cambria" w:hAnsi="Cambria" w:cs="Cambria"/>
      <w:b/>
      <w:bCs/>
      <w:sz w:val="26"/>
      <w:szCs w:val="26"/>
      <w:lang w:val="en-US"/>
    </w:rPr>
  </w:style>
  <w:style w:type="character" w:customStyle="1" w:styleId="Heading4Char">
    <w:name w:val="Heading 4 Char"/>
    <w:basedOn w:val="WW-DefaultParagraphFont"/>
    <w:rPr>
      <w:rFonts w:ascii="Times New Roman" w:hAnsi="Times New Roman" w:cs="Times New Roman"/>
      <w:b/>
      <w:bCs/>
      <w:sz w:val="28"/>
      <w:szCs w:val="28"/>
      <w:lang w:val="en-US"/>
    </w:rPr>
  </w:style>
  <w:style w:type="character" w:customStyle="1" w:styleId="Heading5Char">
    <w:name w:val="Heading 5 Char"/>
    <w:basedOn w:val="WW-DefaultParagraphFont"/>
    <w:rPr>
      <w:rFonts w:ascii="Times New Roman" w:hAnsi="Times New Roman" w:cs="Times New Roman"/>
      <w:b/>
      <w:bCs/>
      <w:i/>
      <w:iCs/>
      <w:sz w:val="26"/>
      <w:szCs w:val="26"/>
      <w:lang w:val="en-US"/>
    </w:rPr>
  </w:style>
  <w:style w:type="character" w:customStyle="1" w:styleId="Heading6Char">
    <w:name w:val="Heading 6 Char"/>
    <w:basedOn w:val="WW-DefaultParagraphFont"/>
    <w:rPr>
      <w:rFonts w:ascii="Times New Roman" w:hAnsi="Times New Roman" w:cs="Times New Roman"/>
      <w:b/>
      <w:bCs/>
      <w:lang w:val="en-US"/>
    </w:rPr>
  </w:style>
  <w:style w:type="character" w:customStyle="1" w:styleId="MrkMrk6">
    <w:name w:val="Märk Märk6"/>
    <w:basedOn w:val="WW-DefaultParagraphFont"/>
    <w:rPr>
      <w:rFonts w:ascii="Times New Roman" w:hAnsi="Times New Roman" w:cs="Times New Roman"/>
      <w:sz w:val="24"/>
      <w:szCs w:val="24"/>
      <w:lang w:val="en-US"/>
    </w:rPr>
  </w:style>
  <w:style w:type="character" w:customStyle="1" w:styleId="BodyTextChar">
    <w:name w:val="Body Text Char"/>
    <w:basedOn w:val="WW-DefaultParagraphFont"/>
    <w:rPr>
      <w:rFonts w:ascii="Times New Roman" w:hAnsi="Times New Roman" w:cs="Times New Roman"/>
      <w:sz w:val="24"/>
      <w:szCs w:val="24"/>
      <w:lang w:val="en-US"/>
    </w:rPr>
  </w:style>
  <w:style w:type="character" w:customStyle="1" w:styleId="MrkMrk5">
    <w:name w:val="Märk Märk5"/>
    <w:basedOn w:val="WW-DefaultParagraphFont"/>
    <w:rPr>
      <w:rFonts w:ascii="Times New Roman" w:hAnsi="Times New Roman" w:cs="Times New Roman"/>
      <w:sz w:val="24"/>
      <w:szCs w:val="24"/>
      <w:lang w:val="en-US"/>
    </w:rPr>
  </w:style>
  <w:style w:type="character" w:customStyle="1" w:styleId="BodyText2Char">
    <w:name w:val="Body Text 2 Char"/>
    <w:basedOn w:val="WW-DefaultParagraphFont"/>
    <w:rPr>
      <w:rFonts w:ascii="Times New Roman" w:hAnsi="Times New Roman" w:cs="Times New Roman"/>
      <w:sz w:val="24"/>
      <w:szCs w:val="24"/>
      <w:lang w:val="en-US"/>
    </w:rPr>
  </w:style>
  <w:style w:type="character" w:customStyle="1" w:styleId="MrkMrk4">
    <w:name w:val="Märk Märk4"/>
    <w:basedOn w:val="WW-DefaultParagraphFont"/>
    <w:rPr>
      <w:rFonts w:ascii="Times New Roman" w:hAnsi="Times New Roman" w:cs="Times New Roman"/>
      <w:sz w:val="16"/>
      <w:szCs w:val="16"/>
      <w:lang w:val="en-US"/>
    </w:rPr>
  </w:style>
  <w:style w:type="character" w:customStyle="1" w:styleId="BodyText3Char">
    <w:name w:val="Body Text 3 Char"/>
    <w:basedOn w:val="WW-DefaultParagraphFont"/>
    <w:rPr>
      <w:rFonts w:ascii="Times New Roman" w:hAnsi="Times New Roman" w:cs="Times New Roman"/>
      <w:sz w:val="16"/>
      <w:szCs w:val="16"/>
      <w:lang w:val="en-US"/>
    </w:rPr>
  </w:style>
  <w:style w:type="character" w:customStyle="1" w:styleId="MrkMrk3">
    <w:name w:val="Märk Märk3"/>
    <w:basedOn w:val="WW-DefaultParagraphFont"/>
    <w:rPr>
      <w:rFonts w:ascii="Tahoma" w:hAnsi="Tahoma" w:cs="Tahoma"/>
      <w:sz w:val="16"/>
      <w:szCs w:val="16"/>
      <w:lang w:val="en-US"/>
    </w:rPr>
  </w:style>
  <w:style w:type="character" w:customStyle="1" w:styleId="BalloonTextChar">
    <w:name w:val="Balloon Text Char"/>
    <w:basedOn w:val="WW-DefaultParagraphFont"/>
    <w:rPr>
      <w:rFonts w:ascii="Tahoma" w:hAnsi="Tahoma" w:cs="Tahoma"/>
      <w:sz w:val="16"/>
      <w:szCs w:val="16"/>
      <w:lang w:val="en-US"/>
    </w:rPr>
  </w:style>
  <w:style w:type="character" w:customStyle="1" w:styleId="CommentReference">
    <w:name w:val="Comment Reference"/>
    <w:basedOn w:val="WW-DefaultParagraphFont"/>
    <w:rPr>
      <w:rFonts w:ascii="Times New Roman" w:hAnsi="Times New Roman" w:cs="Times New Roman"/>
      <w:sz w:val="16"/>
      <w:szCs w:val="16"/>
    </w:rPr>
  </w:style>
  <w:style w:type="character" w:customStyle="1" w:styleId="MrkMrk2">
    <w:name w:val="Märk Märk2"/>
    <w:basedOn w:val="WW-DefaultParagraphFont"/>
    <w:rPr>
      <w:rFonts w:ascii="Times New Roman" w:hAnsi="Times New Roman" w:cs="Times New Roman"/>
      <w:sz w:val="20"/>
      <w:szCs w:val="20"/>
      <w:lang w:val="en-US"/>
    </w:rPr>
  </w:style>
  <w:style w:type="character" w:customStyle="1" w:styleId="CommentTextChar">
    <w:name w:val="Comment Text Char"/>
    <w:basedOn w:val="WW-DefaultParagraphFont"/>
    <w:rPr>
      <w:rFonts w:ascii="Times New Roman" w:hAnsi="Times New Roman" w:cs="Times New Roman"/>
      <w:sz w:val="20"/>
      <w:szCs w:val="20"/>
      <w:lang w:val="en-US"/>
    </w:rPr>
  </w:style>
  <w:style w:type="character" w:customStyle="1" w:styleId="MrkMrk1">
    <w:name w:val="Märk Märk1"/>
    <w:basedOn w:val="MrkMrk2"/>
    <w:rPr>
      <w:rFonts w:ascii="Times New Roman" w:hAnsi="Times New Roman" w:cs="Times New Roman"/>
      <w:b/>
      <w:bCs/>
      <w:sz w:val="20"/>
      <w:szCs w:val="20"/>
      <w:lang w:val="en-US"/>
    </w:rPr>
  </w:style>
  <w:style w:type="character" w:customStyle="1" w:styleId="CommentSubjectChar">
    <w:name w:val="Comment Subject Char"/>
    <w:basedOn w:val="CommentTextChar"/>
    <w:rPr>
      <w:rFonts w:ascii="Times New Roman" w:hAnsi="Times New Roman" w:cs="Times New Roman"/>
      <w:b/>
      <w:bCs/>
      <w:sz w:val="20"/>
      <w:szCs w:val="20"/>
      <w:lang w:val="en-US"/>
    </w:rPr>
  </w:style>
  <w:style w:type="character" w:styleId="Hperlink">
    <w:name w:val="Hyperlink"/>
    <w:basedOn w:val="WW-DefaultParagraphFont"/>
    <w:rPr>
      <w:color w:val="0000FF"/>
      <w:u w:val="single"/>
    </w:rPr>
  </w:style>
  <w:style w:type="character" w:styleId="Klastatudhperlink">
    <w:name w:val="FollowedHyperlink"/>
    <w:basedOn w:val="WW-DefaultParagraphFont"/>
    <w:rPr>
      <w:color w:val="800080"/>
      <w:u w:val="single"/>
    </w:rPr>
  </w:style>
  <w:style w:type="character" w:customStyle="1" w:styleId="MrkMrk">
    <w:name w:val="Märk Märk"/>
    <w:basedOn w:val="WW-DefaultParagraphFont"/>
    <w:rPr>
      <w:rFonts w:ascii="Times New Roman" w:hAnsi="Times New Roman" w:cs="Times New Roman"/>
      <w:sz w:val="24"/>
      <w:szCs w:val="24"/>
      <w:lang w:val="en-US"/>
    </w:rPr>
  </w:style>
  <w:style w:type="character" w:customStyle="1" w:styleId="Bullets">
    <w:name w:val="Bullets"/>
    <w:rPr>
      <w:rFonts w:ascii="OpenSymbol" w:eastAsia="OpenSymbol" w:hAnsi="OpenSymbol" w:cs="OpenSymbol"/>
    </w:rPr>
  </w:style>
  <w:style w:type="character" w:styleId="Rhutus">
    <w:name w:val="Emphasis"/>
    <w:qFormat/>
    <w:rPr>
      <w:i/>
      <w:iCs/>
    </w:rPr>
  </w:style>
  <w:style w:type="character" w:customStyle="1" w:styleId="NumberingSymbols">
    <w:name w:val="Numbering Symbols"/>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jc w:val="both"/>
    </w:pPr>
    <w:rPr>
      <w:sz w:val="20"/>
      <w:szCs w:val="20"/>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Mangal"/>
      <w:kern w:val="1"/>
      <w:sz w:val="24"/>
      <w:szCs w:val="24"/>
      <w:lang w:eastAsia="zh-CN" w:bidi="hi-IN"/>
    </w:r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pPr>
      <w:suppressLineNumbers/>
    </w:pPr>
  </w:style>
  <w:style w:type="paragraph" w:customStyle="1" w:styleId="Normaallaadveeb1">
    <w:name w:val="Normaallaad (veeb)1"/>
    <w:basedOn w:val="Normaallaad"/>
    <w:pPr>
      <w:widowControl/>
      <w:spacing w:before="100" w:after="119"/>
    </w:pPr>
    <w:rPr>
      <w:lang w:val="en-GB"/>
    </w:rPr>
  </w:style>
  <w:style w:type="paragraph" w:customStyle="1" w:styleId="Kehatekst21">
    <w:name w:val="Kehatekst 21"/>
    <w:basedOn w:val="Normaallaad"/>
    <w:pPr>
      <w:widowControl/>
      <w:jc w:val="both"/>
    </w:pPr>
  </w:style>
  <w:style w:type="paragraph" w:customStyle="1" w:styleId="Kehatekst31">
    <w:name w:val="Kehatekst 31"/>
    <w:basedOn w:val="Normaallaad"/>
    <w:pPr>
      <w:jc w:val="both"/>
    </w:pPr>
    <w:rPr>
      <w:color w:val="0000FF"/>
    </w:rPr>
  </w:style>
  <w:style w:type="paragraph" w:styleId="Jutumullitekst">
    <w:name w:val="Balloon Text"/>
    <w:basedOn w:val="Normaallaad"/>
    <w:rPr>
      <w:rFonts w:ascii="Tahoma" w:hAnsi="Tahoma" w:cs="Tahoma"/>
      <w:sz w:val="16"/>
      <w:szCs w:val="16"/>
    </w:rPr>
  </w:style>
  <w:style w:type="paragraph" w:customStyle="1" w:styleId="CommentText">
    <w:name w:val="Comment Text"/>
    <w:basedOn w:val="Normaallaad"/>
    <w:rPr>
      <w:sz w:val="20"/>
      <w:szCs w:val="20"/>
    </w:rPr>
  </w:style>
  <w:style w:type="paragraph" w:styleId="Kommentaariteema">
    <w:name w:val="annotation subject"/>
    <w:basedOn w:val="CommentText"/>
    <w:next w:val="CommentText"/>
    <w:rPr>
      <w:b/>
      <w:bCs/>
    </w:rPr>
  </w:style>
  <w:style w:type="paragraph" w:customStyle="1" w:styleId="Taandegakehatekst21">
    <w:name w:val="Taandega kehatekst 21"/>
    <w:basedOn w:val="Normaallaad"/>
    <w:pPr>
      <w:ind w:left="5103"/>
      <w:jc w:val="both"/>
    </w:pPr>
    <w:rPr>
      <w:sz w:val="20"/>
      <w:szCs w:val="20"/>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allaad"/>
    <w:rPr>
      <w:rFonts w:ascii="Courier New" w:eastAsia="NSimSun" w:hAnsi="Courier New" w:cs="Courier New"/>
      <w:sz w:val="20"/>
      <w:szCs w:val="20"/>
    </w:rPr>
  </w:style>
  <w:style w:type="paragraph" w:styleId="Pis">
    <w:name w:val="header"/>
    <w:basedOn w:val="Normaallaad"/>
    <w:link w:val="PisMrk"/>
    <w:uiPriority w:val="99"/>
    <w:unhideWhenUsed/>
    <w:rsid w:val="008F04E3"/>
    <w:pPr>
      <w:tabs>
        <w:tab w:val="center" w:pos="4536"/>
        <w:tab w:val="right" w:pos="9072"/>
      </w:tabs>
    </w:pPr>
    <w:rPr>
      <w:szCs w:val="21"/>
    </w:rPr>
  </w:style>
  <w:style w:type="character" w:customStyle="1" w:styleId="PisMrk">
    <w:name w:val="Päis Märk"/>
    <w:basedOn w:val="Liguvaikefont"/>
    <w:link w:val="Pis"/>
    <w:uiPriority w:val="99"/>
    <w:rsid w:val="008F04E3"/>
    <w:rPr>
      <w:rFonts w:ascii="EUAlbertina" w:eastAsia="Lucida Sans Unicode" w:hAnsi="EUAlbertina" w:cs="Mangal"/>
      <w:kern w:val="1"/>
      <w:sz w:val="24"/>
      <w:szCs w:val="21"/>
      <w:lang w:eastAsia="zh-CN" w:bidi="hi-IN"/>
    </w:rPr>
  </w:style>
  <w:style w:type="paragraph" w:styleId="Jalus">
    <w:name w:val="footer"/>
    <w:basedOn w:val="Normaallaad"/>
    <w:link w:val="JalusMrk"/>
    <w:uiPriority w:val="99"/>
    <w:unhideWhenUsed/>
    <w:rsid w:val="008F04E3"/>
    <w:pPr>
      <w:tabs>
        <w:tab w:val="center" w:pos="4536"/>
        <w:tab w:val="right" w:pos="9072"/>
      </w:tabs>
    </w:pPr>
    <w:rPr>
      <w:szCs w:val="21"/>
    </w:rPr>
  </w:style>
  <w:style w:type="character" w:customStyle="1" w:styleId="JalusMrk">
    <w:name w:val="Jalus Märk"/>
    <w:basedOn w:val="Liguvaikefont"/>
    <w:link w:val="Jalus"/>
    <w:uiPriority w:val="99"/>
    <w:rsid w:val="008F04E3"/>
    <w:rPr>
      <w:rFonts w:ascii="EUAlbertina" w:eastAsia="Lucida Sans Unicode" w:hAnsi="EUAlbertina"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1147</Words>
  <Characters>6656</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Euroopa Parlamendi ja nõukogu direktiiv 2010/75/EL, 24. november 2010, tööstusheidete kohta (saastuse kompleksne vältimine ja kontroll)</vt:lpstr>
    </vt:vector>
  </TitlesOfParts>
  <Company>Keskkonnaministeeriumi Infotehnoloogiakeskus</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Parlamendi ja nõukogu direktiiv 2010/75/EL, 24. november 2010, tööstusheidete kohta (saastuse kompleksne vältimine ja kontroll)</dc:title>
  <dc:subject/>
  <dc:creator>Väljaannete talitus</dc:creator>
  <cp:keywords/>
  <dc:description/>
  <cp:lastModifiedBy>Liia Krumm</cp:lastModifiedBy>
  <cp:revision>11</cp:revision>
  <cp:lastPrinted>2013-09-19T09:46:00Z</cp:lastPrinted>
  <dcterms:created xsi:type="dcterms:W3CDTF">2018-09-03T13:05:00Z</dcterms:created>
  <dcterms:modified xsi:type="dcterms:W3CDTF">2018-09-26T07:44:00Z</dcterms:modified>
</cp:coreProperties>
</file>