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5808F" w14:textId="3A0551A3" w:rsidR="004A74D4" w:rsidRPr="003E5268" w:rsidRDefault="00416FA6" w:rsidP="004A563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Lisa 3</w:t>
      </w:r>
      <w:bookmarkStart w:id="0" w:name="_GoBack"/>
      <w:bookmarkEnd w:id="0"/>
    </w:p>
    <w:p w14:paraId="6A10933B" w14:textId="77777777" w:rsidR="003E5268" w:rsidRPr="003E5268" w:rsidRDefault="003E5268" w:rsidP="004A5639">
      <w:pPr>
        <w:spacing w:line="276" w:lineRule="auto"/>
        <w:jc w:val="both"/>
        <w:rPr>
          <w:rFonts w:ascii="Arial" w:hAnsi="Arial" w:cs="Arial"/>
          <w:b/>
        </w:rPr>
      </w:pPr>
    </w:p>
    <w:p w14:paraId="2CA849E5" w14:textId="01E42678" w:rsidR="00156211" w:rsidRDefault="00156211" w:rsidP="004A5639">
      <w:pPr>
        <w:spacing w:line="276" w:lineRule="auto"/>
        <w:jc w:val="both"/>
        <w:rPr>
          <w:rFonts w:ascii="Arial" w:hAnsi="Arial" w:cs="Arial"/>
          <w:b/>
        </w:rPr>
      </w:pPr>
      <w:r w:rsidRPr="003E5268">
        <w:rPr>
          <w:rFonts w:ascii="Arial" w:hAnsi="Arial" w:cs="Arial"/>
          <w:b/>
        </w:rPr>
        <w:t>Humala Linnaku kasutamine</w:t>
      </w:r>
      <w:r w:rsidR="00DE1FFA">
        <w:rPr>
          <w:rFonts w:ascii="Arial" w:hAnsi="Arial" w:cs="Arial"/>
          <w:b/>
        </w:rPr>
        <w:t xml:space="preserve"> Kaitseliidu ja Kaitseväe poolt</w:t>
      </w:r>
      <w:r w:rsidRPr="003E5268">
        <w:rPr>
          <w:rFonts w:ascii="Arial" w:hAnsi="Arial" w:cs="Arial"/>
          <w:b/>
        </w:rPr>
        <w:t>:</w:t>
      </w:r>
    </w:p>
    <w:p w14:paraId="2A8C0700" w14:textId="77777777" w:rsidR="004155B6" w:rsidRPr="003E5268" w:rsidRDefault="004155B6" w:rsidP="004A5639">
      <w:pPr>
        <w:spacing w:line="276" w:lineRule="auto"/>
        <w:jc w:val="both"/>
        <w:rPr>
          <w:rFonts w:ascii="Arial" w:hAnsi="Arial" w:cs="Arial"/>
          <w:b/>
        </w:rPr>
      </w:pPr>
    </w:p>
    <w:p w14:paraId="23D414FA" w14:textId="7E7C4265" w:rsidR="00D65502" w:rsidRPr="003E5268" w:rsidRDefault="004155B6" w:rsidP="004A563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Müra tekitavad tegevused</w:t>
      </w:r>
      <w:r w:rsidR="00D65502" w:rsidRPr="003E5268">
        <w:rPr>
          <w:rFonts w:ascii="Arial" w:hAnsi="Arial" w:cs="Arial"/>
          <w:b/>
        </w:rPr>
        <w:t xml:space="preserve"> (laskmised/ imitatsioonivahendid)</w:t>
      </w:r>
    </w:p>
    <w:p w14:paraId="1A358D52" w14:textId="5AA709AC" w:rsidR="00043C95" w:rsidRPr="003E5268" w:rsidRDefault="00043C95" w:rsidP="004A5639">
      <w:pPr>
        <w:spacing w:line="276" w:lineRule="auto"/>
        <w:jc w:val="both"/>
        <w:rPr>
          <w:rFonts w:ascii="Arial" w:hAnsi="Arial" w:cs="Arial"/>
        </w:rPr>
      </w:pPr>
      <w:r w:rsidRPr="003E5268">
        <w:rPr>
          <w:rFonts w:ascii="Arial" w:hAnsi="Arial" w:cs="Arial"/>
        </w:rPr>
        <w:t>K</w:t>
      </w:r>
      <w:r w:rsidR="006E54CB">
        <w:rPr>
          <w:rFonts w:ascii="Arial" w:hAnsi="Arial" w:cs="Arial"/>
        </w:rPr>
        <w:t>aitseliidu</w:t>
      </w:r>
      <w:r w:rsidRPr="003E5268">
        <w:rPr>
          <w:rFonts w:ascii="Arial" w:hAnsi="Arial" w:cs="Arial"/>
        </w:rPr>
        <w:t xml:space="preserve"> </w:t>
      </w:r>
      <w:r w:rsidR="006E54CB">
        <w:rPr>
          <w:rFonts w:ascii="Arial" w:hAnsi="Arial" w:cs="Arial"/>
        </w:rPr>
        <w:t>ja Kaitseväe</w:t>
      </w:r>
      <w:r w:rsidRPr="003E5268">
        <w:rPr>
          <w:rFonts w:ascii="Arial" w:hAnsi="Arial" w:cs="Arial"/>
        </w:rPr>
        <w:t xml:space="preserve"> ning teiste jõustruktuuride </w:t>
      </w:r>
      <w:r w:rsidR="00D65502" w:rsidRPr="003E5268">
        <w:rPr>
          <w:rFonts w:ascii="Arial" w:hAnsi="Arial" w:cs="Arial"/>
        </w:rPr>
        <w:t xml:space="preserve">planeeritud </w:t>
      </w:r>
      <w:r w:rsidRPr="003E5268">
        <w:rPr>
          <w:rFonts w:ascii="Arial" w:hAnsi="Arial" w:cs="Arial"/>
        </w:rPr>
        <w:t xml:space="preserve">Humala linnaku territooriumi </w:t>
      </w:r>
      <w:r w:rsidR="00D65502" w:rsidRPr="003E5268">
        <w:rPr>
          <w:rFonts w:ascii="Arial" w:hAnsi="Arial" w:cs="Arial"/>
        </w:rPr>
        <w:t xml:space="preserve">kasutusmahud on orienteeruvalt </w:t>
      </w:r>
      <w:r w:rsidR="00264CCF" w:rsidRPr="003E5268">
        <w:rPr>
          <w:rFonts w:ascii="Arial" w:hAnsi="Arial" w:cs="Arial"/>
        </w:rPr>
        <w:t>2</w:t>
      </w:r>
      <w:r w:rsidR="00D65502" w:rsidRPr="003E5268">
        <w:rPr>
          <w:rFonts w:ascii="Arial" w:hAnsi="Arial" w:cs="Arial"/>
        </w:rPr>
        <w:t>5</w:t>
      </w:r>
      <w:r w:rsidR="00264CCF" w:rsidRPr="003E5268">
        <w:rPr>
          <w:rFonts w:ascii="Arial" w:hAnsi="Arial" w:cs="Arial"/>
        </w:rPr>
        <w:t xml:space="preserve"> nädalavahetust </w:t>
      </w:r>
      <w:r w:rsidR="00D65502" w:rsidRPr="003E5268">
        <w:rPr>
          <w:rFonts w:ascii="Arial" w:hAnsi="Arial" w:cs="Arial"/>
        </w:rPr>
        <w:t xml:space="preserve">aastas </w:t>
      </w:r>
      <w:r w:rsidR="00264CCF" w:rsidRPr="003E5268">
        <w:rPr>
          <w:rFonts w:ascii="Arial" w:hAnsi="Arial" w:cs="Arial"/>
        </w:rPr>
        <w:t>(st</w:t>
      </w:r>
      <w:r w:rsidR="00E772C8" w:rsidRPr="003E5268">
        <w:rPr>
          <w:rFonts w:ascii="Arial" w:hAnsi="Arial" w:cs="Arial"/>
        </w:rPr>
        <w:t xml:space="preserve"> umbes</w:t>
      </w:r>
      <w:r w:rsidR="00264CCF" w:rsidRPr="003E5268">
        <w:rPr>
          <w:rFonts w:ascii="Arial" w:hAnsi="Arial" w:cs="Arial"/>
        </w:rPr>
        <w:t xml:space="preserve"> </w:t>
      </w:r>
      <w:r w:rsidR="00D65502" w:rsidRPr="003E5268">
        <w:rPr>
          <w:rFonts w:ascii="Arial" w:hAnsi="Arial" w:cs="Arial"/>
        </w:rPr>
        <w:t>5</w:t>
      </w:r>
      <w:r w:rsidRPr="003E5268">
        <w:rPr>
          <w:rFonts w:ascii="Arial" w:hAnsi="Arial" w:cs="Arial"/>
        </w:rPr>
        <w:t xml:space="preserve">0 päeva), lisaks </w:t>
      </w:r>
      <w:r w:rsidR="00E772C8" w:rsidRPr="003E5268">
        <w:rPr>
          <w:rFonts w:ascii="Arial" w:hAnsi="Arial" w:cs="Arial"/>
        </w:rPr>
        <w:t xml:space="preserve">umbes </w:t>
      </w:r>
      <w:r w:rsidR="00D65502" w:rsidRPr="003E5268">
        <w:rPr>
          <w:rFonts w:ascii="Arial" w:hAnsi="Arial" w:cs="Arial"/>
        </w:rPr>
        <w:t>5</w:t>
      </w:r>
      <w:r w:rsidRPr="003E5268">
        <w:rPr>
          <w:rFonts w:ascii="Arial" w:hAnsi="Arial" w:cs="Arial"/>
        </w:rPr>
        <w:t xml:space="preserve">0 päeva tööpäevadel. Kokku on plaanis kasutada Humala </w:t>
      </w:r>
      <w:r w:rsidR="00A113A6" w:rsidRPr="003E5268">
        <w:rPr>
          <w:rFonts w:ascii="Arial" w:hAnsi="Arial" w:cs="Arial"/>
        </w:rPr>
        <w:t>linnaku</w:t>
      </w:r>
      <w:r w:rsidR="006E54CB">
        <w:rPr>
          <w:rFonts w:ascii="Arial" w:hAnsi="Arial" w:cs="Arial"/>
        </w:rPr>
        <w:t>t (ja</w:t>
      </w:r>
      <w:r w:rsidR="00A113A6" w:rsidRPr="003E5268">
        <w:rPr>
          <w:rFonts w:ascii="Arial" w:hAnsi="Arial" w:cs="Arial"/>
        </w:rPr>
        <w:t xml:space="preserve"> </w:t>
      </w:r>
      <w:r w:rsidR="006E54CB">
        <w:rPr>
          <w:rFonts w:ascii="Arial" w:hAnsi="Arial" w:cs="Arial"/>
        </w:rPr>
        <w:t xml:space="preserve">seal </w:t>
      </w:r>
      <w:r w:rsidRPr="003E5268">
        <w:rPr>
          <w:rFonts w:ascii="Arial" w:hAnsi="Arial" w:cs="Arial"/>
        </w:rPr>
        <w:t>asuvaid lasketiire kui need on lõplikult välja ehitatud</w:t>
      </w:r>
      <w:r w:rsidR="006E54CB">
        <w:rPr>
          <w:rFonts w:ascii="Arial" w:hAnsi="Arial" w:cs="Arial"/>
        </w:rPr>
        <w:t xml:space="preserve">) </w:t>
      </w:r>
      <w:r w:rsidR="00264CCF" w:rsidRPr="003E5268">
        <w:rPr>
          <w:rFonts w:ascii="Arial" w:hAnsi="Arial" w:cs="Arial"/>
        </w:rPr>
        <w:t xml:space="preserve">kuni </w:t>
      </w:r>
      <w:r w:rsidRPr="003E5268">
        <w:rPr>
          <w:rFonts w:ascii="Arial" w:hAnsi="Arial" w:cs="Arial"/>
          <w:b/>
        </w:rPr>
        <w:t>100 päeva</w:t>
      </w:r>
      <w:r w:rsidRPr="003E5268">
        <w:rPr>
          <w:rFonts w:ascii="Arial" w:hAnsi="Arial" w:cs="Arial"/>
        </w:rPr>
        <w:t xml:space="preserve"> aastas.</w:t>
      </w:r>
    </w:p>
    <w:p w14:paraId="7ECBBEBD" w14:textId="77777777" w:rsidR="00A113A6" w:rsidRPr="003E5268" w:rsidRDefault="00A113A6" w:rsidP="004A5639">
      <w:pPr>
        <w:spacing w:line="276" w:lineRule="auto"/>
        <w:jc w:val="both"/>
        <w:rPr>
          <w:rFonts w:ascii="Arial" w:hAnsi="Arial" w:cs="Arial"/>
          <w:b/>
        </w:rPr>
      </w:pPr>
    </w:p>
    <w:p w14:paraId="26EA0A32" w14:textId="6FD6D1F4" w:rsidR="00A113A6" w:rsidRPr="003E5268" w:rsidRDefault="004155B6" w:rsidP="004A563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A113A6" w:rsidRPr="003E5268">
        <w:rPr>
          <w:rFonts w:ascii="Arial" w:hAnsi="Arial" w:cs="Arial"/>
          <w:b/>
        </w:rPr>
        <w:t xml:space="preserve">üra </w:t>
      </w:r>
      <w:r>
        <w:rPr>
          <w:rFonts w:ascii="Arial" w:hAnsi="Arial" w:cs="Arial"/>
          <w:b/>
        </w:rPr>
        <w:t>mittetekitavad tegevused</w:t>
      </w:r>
      <w:r w:rsidR="00A113A6" w:rsidRPr="003E5268">
        <w:rPr>
          <w:rFonts w:ascii="Arial" w:hAnsi="Arial" w:cs="Arial"/>
          <w:b/>
        </w:rPr>
        <w:t xml:space="preserve"> (ei kasutata laskemoona/ imitatsioonivahendid)</w:t>
      </w:r>
    </w:p>
    <w:p w14:paraId="7B95EDB6" w14:textId="3A568AE5" w:rsidR="00A113A6" w:rsidRPr="003E5268" w:rsidRDefault="006E54CB" w:rsidP="004A5639">
      <w:pPr>
        <w:spacing w:line="276" w:lineRule="auto"/>
        <w:jc w:val="both"/>
        <w:rPr>
          <w:rFonts w:ascii="Arial" w:hAnsi="Arial" w:cs="Arial"/>
        </w:rPr>
      </w:pPr>
      <w:r w:rsidRPr="003E5268">
        <w:rPr>
          <w:rFonts w:ascii="Arial" w:hAnsi="Arial" w:cs="Arial"/>
        </w:rPr>
        <w:t>K</w:t>
      </w:r>
      <w:r>
        <w:rPr>
          <w:rFonts w:ascii="Arial" w:hAnsi="Arial" w:cs="Arial"/>
        </w:rPr>
        <w:t>aitseliidu</w:t>
      </w:r>
      <w:r w:rsidRPr="003E5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 Kaitseväe</w:t>
      </w:r>
      <w:r w:rsidRPr="003E5268">
        <w:rPr>
          <w:rFonts w:ascii="Arial" w:hAnsi="Arial" w:cs="Arial"/>
        </w:rPr>
        <w:t xml:space="preserve"> ning teiste jõustruktuuride planeeritud </w:t>
      </w:r>
      <w:r>
        <w:rPr>
          <w:rFonts w:ascii="Arial" w:hAnsi="Arial" w:cs="Arial"/>
        </w:rPr>
        <w:t>taktikaõppe kasutus</w:t>
      </w:r>
      <w:r w:rsidR="00A113A6" w:rsidRPr="003E5268">
        <w:rPr>
          <w:rFonts w:ascii="Arial" w:hAnsi="Arial" w:cs="Arial"/>
        </w:rPr>
        <w:t xml:space="preserve">mahud ilma müra tekitamata </w:t>
      </w:r>
      <w:r w:rsidR="009625EA">
        <w:rPr>
          <w:rFonts w:ascii="Arial" w:hAnsi="Arial" w:cs="Arial"/>
        </w:rPr>
        <w:t xml:space="preserve">on </w:t>
      </w:r>
      <w:r w:rsidR="00A113A6" w:rsidRPr="003E5268">
        <w:rPr>
          <w:rFonts w:ascii="Arial" w:hAnsi="Arial" w:cs="Arial"/>
        </w:rPr>
        <w:t>umbes 10 nädalavahetust (st umbes 20 päeva), lisaks umbes 30 tööpäeval</w:t>
      </w:r>
      <w:r w:rsidR="00DE1FFA">
        <w:rPr>
          <w:rFonts w:ascii="Arial" w:hAnsi="Arial" w:cs="Arial"/>
        </w:rPr>
        <w:t xml:space="preserve">, </w:t>
      </w:r>
      <w:r w:rsidR="007024C9" w:rsidRPr="003E5268">
        <w:rPr>
          <w:rFonts w:ascii="Arial" w:hAnsi="Arial" w:cs="Arial"/>
        </w:rPr>
        <w:t xml:space="preserve"> kokku umbes </w:t>
      </w:r>
      <w:r w:rsidR="007024C9" w:rsidRPr="003E5268">
        <w:rPr>
          <w:rFonts w:ascii="Arial" w:hAnsi="Arial" w:cs="Arial"/>
          <w:b/>
        </w:rPr>
        <w:t>50 päeva</w:t>
      </w:r>
      <w:r w:rsidR="007024C9" w:rsidRPr="003E5268">
        <w:rPr>
          <w:rFonts w:ascii="Arial" w:hAnsi="Arial" w:cs="Arial"/>
        </w:rPr>
        <w:t xml:space="preserve"> aastas</w:t>
      </w:r>
      <w:r w:rsidR="00A113A6" w:rsidRPr="003E5268">
        <w:rPr>
          <w:rFonts w:ascii="Arial" w:hAnsi="Arial" w:cs="Arial"/>
        </w:rPr>
        <w:t>.</w:t>
      </w:r>
    </w:p>
    <w:p w14:paraId="137B35BE" w14:textId="77777777" w:rsidR="00D65502" w:rsidRPr="003E5268" w:rsidRDefault="00D65502" w:rsidP="004A5639">
      <w:pPr>
        <w:spacing w:line="276" w:lineRule="auto"/>
        <w:jc w:val="both"/>
        <w:rPr>
          <w:rFonts w:ascii="Arial" w:hAnsi="Arial" w:cs="Arial"/>
        </w:rPr>
      </w:pPr>
    </w:p>
    <w:p w14:paraId="26CCC346" w14:textId="3F9C02CE" w:rsidR="00A821FC" w:rsidRPr="003E5268" w:rsidRDefault="00A821FC" w:rsidP="004A5639">
      <w:pPr>
        <w:spacing w:line="276" w:lineRule="auto"/>
        <w:jc w:val="both"/>
        <w:rPr>
          <w:rFonts w:ascii="Arial" w:hAnsi="Arial" w:cs="Arial"/>
        </w:rPr>
      </w:pPr>
      <w:r w:rsidRPr="003E5268">
        <w:rPr>
          <w:rFonts w:ascii="Arial" w:hAnsi="Arial" w:cs="Arial"/>
        </w:rPr>
        <w:t xml:space="preserve">Kokku </w:t>
      </w:r>
      <w:r w:rsidR="009625EA">
        <w:rPr>
          <w:rFonts w:ascii="Arial" w:hAnsi="Arial" w:cs="Arial"/>
        </w:rPr>
        <w:t xml:space="preserve">planeerivad </w:t>
      </w:r>
      <w:r w:rsidR="00D65502" w:rsidRPr="003E5268">
        <w:rPr>
          <w:rFonts w:ascii="Arial" w:hAnsi="Arial" w:cs="Arial"/>
        </w:rPr>
        <w:t>KL H</w:t>
      </w:r>
      <w:r w:rsidR="009625EA">
        <w:rPr>
          <w:rFonts w:ascii="Arial" w:hAnsi="Arial" w:cs="Arial"/>
        </w:rPr>
        <w:t xml:space="preserve">arju malev, </w:t>
      </w:r>
      <w:r w:rsidR="00D65502" w:rsidRPr="003E5268">
        <w:rPr>
          <w:rFonts w:ascii="Arial" w:hAnsi="Arial" w:cs="Arial"/>
        </w:rPr>
        <w:t>KL ja KV ning te</w:t>
      </w:r>
      <w:r w:rsidR="009625EA">
        <w:rPr>
          <w:rFonts w:ascii="Arial" w:hAnsi="Arial" w:cs="Arial"/>
        </w:rPr>
        <w:t>iste jõustruktuuride kasutajad</w:t>
      </w:r>
      <w:r w:rsidR="00D65502" w:rsidRPr="003E5268">
        <w:rPr>
          <w:rFonts w:ascii="Arial" w:hAnsi="Arial" w:cs="Arial"/>
        </w:rPr>
        <w:t xml:space="preserve"> kasutada Humala linnakut kuni 15</w:t>
      </w:r>
      <w:r w:rsidRPr="003E5268">
        <w:rPr>
          <w:rFonts w:ascii="Arial" w:hAnsi="Arial" w:cs="Arial"/>
        </w:rPr>
        <w:t>0 päeva aastas.</w:t>
      </w:r>
    </w:p>
    <w:p w14:paraId="11C1A095" w14:textId="77777777" w:rsidR="009700B8" w:rsidRPr="003E5268" w:rsidRDefault="009700B8" w:rsidP="004A5639">
      <w:pPr>
        <w:spacing w:line="276" w:lineRule="auto"/>
        <w:jc w:val="both"/>
        <w:rPr>
          <w:rFonts w:ascii="Arial" w:hAnsi="Arial" w:cs="Arial"/>
        </w:rPr>
      </w:pPr>
    </w:p>
    <w:p w14:paraId="46D40AED" w14:textId="2B144092" w:rsidR="009700B8" w:rsidRPr="003E5268" w:rsidRDefault="00DE1FFA" w:rsidP="004A5639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Lisaks</w:t>
      </w:r>
      <w:r w:rsidR="009700B8" w:rsidRPr="003E5268">
        <w:rPr>
          <w:rFonts w:ascii="Arial" w:hAnsi="Arial" w:cs="Arial"/>
          <w:b/>
        </w:rPr>
        <w:t xml:space="preserve"> on planeeritud Humala Linnakut kasutada alljärgnevalt: </w:t>
      </w:r>
    </w:p>
    <w:p w14:paraId="4FB407CE" w14:textId="7EB28429" w:rsidR="009700B8" w:rsidRPr="003E5268" w:rsidRDefault="009625EA" w:rsidP="004A563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Riigikaitseõpetus - </w:t>
      </w:r>
      <w:r w:rsidR="00652C18">
        <w:rPr>
          <w:rFonts w:ascii="Arial" w:hAnsi="Arial" w:cs="Arial"/>
        </w:rPr>
        <w:t>taktika</w:t>
      </w:r>
      <w:r w:rsidR="009700B8" w:rsidRPr="003E5268">
        <w:rPr>
          <w:rFonts w:ascii="Arial" w:hAnsi="Arial" w:cs="Arial"/>
        </w:rPr>
        <w:t>ala</w:t>
      </w:r>
      <w:r w:rsidR="00652C18">
        <w:rPr>
          <w:rFonts w:ascii="Arial" w:hAnsi="Arial" w:cs="Arial"/>
        </w:rPr>
        <w:t xml:space="preserve"> kasutamine</w:t>
      </w:r>
      <w:r w:rsidR="009700B8" w:rsidRPr="003E5268">
        <w:rPr>
          <w:rFonts w:ascii="Arial" w:hAnsi="Arial" w:cs="Arial"/>
        </w:rPr>
        <w:t xml:space="preserve"> umbes 30 päeva ja lasketi</w:t>
      </w:r>
      <w:r>
        <w:rPr>
          <w:rFonts w:ascii="Arial" w:hAnsi="Arial" w:cs="Arial"/>
        </w:rPr>
        <w:t xml:space="preserve">irud umbes kuni 10 päeva aastas </w:t>
      </w:r>
      <w:r w:rsidR="009700B8" w:rsidRPr="003E5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9700B8" w:rsidRPr="003E5268">
        <w:rPr>
          <w:rFonts w:ascii="Arial" w:hAnsi="Arial" w:cs="Arial"/>
        </w:rPr>
        <w:t>aprill-juuni, september)</w:t>
      </w:r>
    </w:p>
    <w:p w14:paraId="489C3E48" w14:textId="49CEABF3" w:rsidR="009700B8" w:rsidRPr="003E5268" w:rsidRDefault="009625EA" w:rsidP="004A563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Laskurid – lasketiirude kasutus</w:t>
      </w:r>
      <w:r w:rsidR="009700B8" w:rsidRPr="003E5268">
        <w:rPr>
          <w:rFonts w:ascii="Arial" w:hAnsi="Arial" w:cs="Arial"/>
        </w:rPr>
        <w:t> u</w:t>
      </w:r>
      <w:r>
        <w:rPr>
          <w:rFonts w:ascii="Arial" w:hAnsi="Arial" w:cs="Arial"/>
        </w:rPr>
        <w:t>mbes 15 nädalavahetust aastas</w:t>
      </w:r>
    </w:p>
    <w:p w14:paraId="21EA6428" w14:textId="77777777" w:rsidR="00156211" w:rsidRPr="003E5268" w:rsidRDefault="00156211" w:rsidP="004A5639">
      <w:pPr>
        <w:spacing w:line="276" w:lineRule="auto"/>
        <w:jc w:val="both"/>
        <w:rPr>
          <w:rFonts w:ascii="Arial" w:hAnsi="Arial" w:cs="Arial"/>
          <w:b/>
        </w:rPr>
      </w:pPr>
    </w:p>
    <w:p w14:paraId="03D9F2E7" w14:textId="57D1AF39" w:rsidR="00433C65" w:rsidRPr="003E5268" w:rsidRDefault="00433C65" w:rsidP="004A563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</w:rPr>
      </w:pPr>
      <w:r w:rsidRPr="003E5268">
        <w:rPr>
          <w:rFonts w:ascii="Arial" w:hAnsi="Arial" w:cs="Arial"/>
          <w:b/>
        </w:rPr>
        <w:t>Kasutusaeg:</w:t>
      </w:r>
    </w:p>
    <w:p w14:paraId="2093C019" w14:textId="4A62F00A" w:rsidR="009700B8" w:rsidRPr="003E5268" w:rsidRDefault="00433C65" w:rsidP="004A5639">
      <w:pPr>
        <w:spacing w:line="276" w:lineRule="auto"/>
        <w:jc w:val="both"/>
        <w:rPr>
          <w:rFonts w:ascii="Arial" w:hAnsi="Arial" w:cs="Arial"/>
        </w:rPr>
      </w:pPr>
      <w:r w:rsidRPr="003E5268">
        <w:rPr>
          <w:rFonts w:ascii="Arial" w:hAnsi="Arial" w:cs="Arial"/>
        </w:rPr>
        <w:t>Humala linnaku põhiline kasutuskoormus hakkab olema lumevabal ajal märts</w:t>
      </w:r>
      <w:r w:rsidR="009625EA">
        <w:rPr>
          <w:rFonts w:ascii="Arial" w:hAnsi="Arial" w:cs="Arial"/>
        </w:rPr>
        <w:t>ist</w:t>
      </w:r>
      <w:r w:rsidR="004155B6">
        <w:rPr>
          <w:rFonts w:ascii="Arial" w:hAnsi="Arial" w:cs="Arial"/>
        </w:rPr>
        <w:t xml:space="preserve"> novembrini</w:t>
      </w:r>
      <w:r w:rsidRPr="003E5268">
        <w:rPr>
          <w:rFonts w:ascii="Arial" w:hAnsi="Arial" w:cs="Arial"/>
        </w:rPr>
        <w:t xml:space="preserve"> valgel ajal või kella 0900-2000 vahelisel ajal nii tööp</w:t>
      </w:r>
      <w:r w:rsidR="00DE1FFA">
        <w:rPr>
          <w:rFonts w:ascii="Arial" w:hAnsi="Arial" w:cs="Arial"/>
        </w:rPr>
        <w:t>äevadel kui ka nädalavahetusel.</w:t>
      </w:r>
    </w:p>
    <w:p w14:paraId="2C41163E" w14:textId="2FC3590F" w:rsidR="00F82149" w:rsidRPr="003E5268" w:rsidRDefault="00F82149" w:rsidP="004A5639">
      <w:pPr>
        <w:spacing w:after="160" w:line="276" w:lineRule="auto"/>
        <w:jc w:val="both"/>
        <w:rPr>
          <w:rFonts w:ascii="Arial" w:hAnsi="Arial" w:cs="Arial"/>
        </w:rPr>
      </w:pPr>
    </w:p>
    <w:sectPr w:rsidR="00F82149" w:rsidRPr="003E5268" w:rsidSect="004A563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2AC"/>
    <w:multiLevelType w:val="multilevel"/>
    <w:tmpl w:val="9A74C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64278F"/>
    <w:multiLevelType w:val="hybridMultilevel"/>
    <w:tmpl w:val="ACB635FC"/>
    <w:lvl w:ilvl="0" w:tplc="F59E543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3ABB"/>
    <w:multiLevelType w:val="hybridMultilevel"/>
    <w:tmpl w:val="2CF29D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7027"/>
    <w:multiLevelType w:val="multilevel"/>
    <w:tmpl w:val="F69C6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843D8"/>
    <w:multiLevelType w:val="multilevel"/>
    <w:tmpl w:val="F69C6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57973"/>
    <w:multiLevelType w:val="hybridMultilevel"/>
    <w:tmpl w:val="303265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327D9"/>
    <w:multiLevelType w:val="hybridMultilevel"/>
    <w:tmpl w:val="C62C14D2"/>
    <w:lvl w:ilvl="0" w:tplc="BDC4C16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BDC4C1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6609B1"/>
    <w:multiLevelType w:val="hybridMultilevel"/>
    <w:tmpl w:val="DC2876E8"/>
    <w:lvl w:ilvl="0" w:tplc="BDC4C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B250E"/>
    <w:multiLevelType w:val="hybridMultilevel"/>
    <w:tmpl w:val="88CA34A2"/>
    <w:lvl w:ilvl="0" w:tplc="34E45BA6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023A9"/>
    <w:multiLevelType w:val="multilevel"/>
    <w:tmpl w:val="F69C6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E87386"/>
    <w:multiLevelType w:val="hybridMultilevel"/>
    <w:tmpl w:val="6896AF0C"/>
    <w:lvl w:ilvl="0" w:tplc="BDC4C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C6497"/>
    <w:multiLevelType w:val="hybridMultilevel"/>
    <w:tmpl w:val="A950F9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307B9"/>
    <w:multiLevelType w:val="hybridMultilevel"/>
    <w:tmpl w:val="FE9ADCCC"/>
    <w:lvl w:ilvl="0" w:tplc="BDC4C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14FF3"/>
    <w:multiLevelType w:val="hybridMultilevel"/>
    <w:tmpl w:val="EC925C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2"/>
  </w:num>
  <w:num w:numId="13">
    <w:abstractNumId w:val="1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5"/>
    <w:rsid w:val="00043C95"/>
    <w:rsid w:val="000A5D62"/>
    <w:rsid w:val="000E141D"/>
    <w:rsid w:val="000F1DE5"/>
    <w:rsid w:val="00156211"/>
    <w:rsid w:val="00264CCF"/>
    <w:rsid w:val="00270079"/>
    <w:rsid w:val="00275A67"/>
    <w:rsid w:val="00281419"/>
    <w:rsid w:val="002B4474"/>
    <w:rsid w:val="002D01F5"/>
    <w:rsid w:val="002F712A"/>
    <w:rsid w:val="00304DEE"/>
    <w:rsid w:val="0037322E"/>
    <w:rsid w:val="003E5268"/>
    <w:rsid w:val="004029E9"/>
    <w:rsid w:val="004155B6"/>
    <w:rsid w:val="00416FA6"/>
    <w:rsid w:val="00433C65"/>
    <w:rsid w:val="004A5639"/>
    <w:rsid w:val="004A74D4"/>
    <w:rsid w:val="004F5814"/>
    <w:rsid w:val="00522959"/>
    <w:rsid w:val="005B209D"/>
    <w:rsid w:val="00627F62"/>
    <w:rsid w:val="00652C18"/>
    <w:rsid w:val="006663D9"/>
    <w:rsid w:val="006C3C7A"/>
    <w:rsid w:val="006D20D2"/>
    <w:rsid w:val="006E54CB"/>
    <w:rsid w:val="007024C9"/>
    <w:rsid w:val="007476DE"/>
    <w:rsid w:val="007C5E6E"/>
    <w:rsid w:val="007F626B"/>
    <w:rsid w:val="00853451"/>
    <w:rsid w:val="00856023"/>
    <w:rsid w:val="008F11F9"/>
    <w:rsid w:val="008F35B3"/>
    <w:rsid w:val="009625EA"/>
    <w:rsid w:val="009700B8"/>
    <w:rsid w:val="00A113A6"/>
    <w:rsid w:val="00A61C36"/>
    <w:rsid w:val="00A821FC"/>
    <w:rsid w:val="00AA68F4"/>
    <w:rsid w:val="00B44217"/>
    <w:rsid w:val="00BD5D6A"/>
    <w:rsid w:val="00BF41F7"/>
    <w:rsid w:val="00CA587A"/>
    <w:rsid w:val="00CF7785"/>
    <w:rsid w:val="00D53E06"/>
    <w:rsid w:val="00D65502"/>
    <w:rsid w:val="00DA0098"/>
    <w:rsid w:val="00DE1FFA"/>
    <w:rsid w:val="00E13BF2"/>
    <w:rsid w:val="00E14BBE"/>
    <w:rsid w:val="00E772C8"/>
    <w:rsid w:val="00F25568"/>
    <w:rsid w:val="00F82149"/>
    <w:rsid w:val="00F83A51"/>
    <w:rsid w:val="00F9389A"/>
    <w:rsid w:val="00FD08BC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D21B"/>
  <w15:chartTrackingRefBased/>
  <w15:docId w15:val="{BFE5992F-06B8-449C-A943-925D50F2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9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0D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0D2"/>
    <w:rPr>
      <w:rFonts w:asciiTheme="majorHAnsi" w:eastAsiaTheme="majorEastAsia" w:hAnsiTheme="majorHAnsi" w:cstheme="majorBidi"/>
      <w:sz w:val="28"/>
      <w:szCs w:val="32"/>
    </w:rPr>
  </w:style>
  <w:style w:type="paragraph" w:styleId="ListParagraph">
    <w:name w:val="List Paragraph"/>
    <w:basedOn w:val="Normal"/>
    <w:uiPriority w:val="34"/>
    <w:qFormat/>
    <w:rsid w:val="00275A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5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D6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D62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 Levandi</dc:creator>
  <cp:keywords/>
  <dc:description/>
  <cp:lastModifiedBy>Nella Kurg</cp:lastModifiedBy>
  <cp:revision>7</cp:revision>
  <cp:lastPrinted>2019-04-22T11:48:00Z</cp:lastPrinted>
  <dcterms:created xsi:type="dcterms:W3CDTF">2019-06-27T11:11:00Z</dcterms:created>
  <dcterms:modified xsi:type="dcterms:W3CDTF">2019-09-30T07:23:00Z</dcterms:modified>
</cp:coreProperties>
</file>