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8854" w14:textId="77777777" w:rsidR="00372AA4" w:rsidRPr="00465D18" w:rsidRDefault="00372AA4" w:rsidP="00372AA4">
      <w:pPr>
        <w:jc w:val="both"/>
        <w:rPr>
          <w:rFonts w:ascii="Times New Roman" w:eastAsia="Times New Roman" w:hAnsi="Times New Roman" w:cs="Times New Roman"/>
          <w:b/>
          <w:bCs/>
          <w:sz w:val="24"/>
          <w:szCs w:val="24"/>
        </w:rPr>
      </w:pPr>
    </w:p>
    <w:p w14:paraId="73E3B955" w14:textId="1202EEA4" w:rsidR="00372AA4" w:rsidRPr="00465D18" w:rsidRDefault="00372AA4" w:rsidP="00372AA4">
      <w:pPr>
        <w:jc w:val="both"/>
      </w:pPr>
      <w:r w:rsidRPr="00465D18">
        <w:rPr>
          <w:rFonts w:ascii="Times New Roman" w:eastAsia="Times New Roman" w:hAnsi="Times New Roman" w:cs="Times New Roman"/>
          <w:b/>
          <w:bCs/>
          <w:sz w:val="24"/>
          <w:szCs w:val="24"/>
        </w:rPr>
        <w:t xml:space="preserve">Pärnu maakonnas, </w:t>
      </w:r>
      <w:r>
        <w:rPr>
          <w:rFonts w:ascii="Times New Roman" w:eastAsia="Times New Roman" w:hAnsi="Times New Roman" w:cs="Times New Roman"/>
          <w:b/>
          <w:bCs/>
          <w:sz w:val="24"/>
          <w:szCs w:val="24"/>
        </w:rPr>
        <w:t>Saarde</w:t>
      </w:r>
      <w:r w:rsidRPr="00465D18">
        <w:rPr>
          <w:rFonts w:ascii="Times New Roman" w:eastAsia="Times New Roman" w:hAnsi="Times New Roman" w:cs="Times New Roman"/>
          <w:b/>
          <w:bCs/>
          <w:sz w:val="24"/>
          <w:szCs w:val="24"/>
        </w:rPr>
        <w:t xml:space="preserve">  vallas, </w:t>
      </w:r>
      <w:r>
        <w:rPr>
          <w:rFonts w:ascii="Times New Roman" w:eastAsia="Times New Roman" w:hAnsi="Times New Roman" w:cs="Times New Roman"/>
          <w:b/>
          <w:bCs/>
          <w:sz w:val="24"/>
          <w:szCs w:val="24"/>
        </w:rPr>
        <w:t>Tuuliku</w:t>
      </w:r>
      <w:r w:rsidRPr="00465D18">
        <w:rPr>
          <w:rFonts w:ascii="Times New Roman" w:eastAsia="Times New Roman" w:hAnsi="Times New Roman" w:cs="Times New Roman"/>
          <w:b/>
          <w:bCs/>
          <w:sz w:val="24"/>
          <w:szCs w:val="24"/>
        </w:rPr>
        <w:t xml:space="preserve">  külas, </w:t>
      </w:r>
      <w:r>
        <w:rPr>
          <w:rFonts w:ascii="Times New Roman" w:eastAsia="Times New Roman" w:hAnsi="Times New Roman" w:cs="Times New Roman"/>
          <w:b/>
          <w:bCs/>
          <w:sz w:val="24"/>
          <w:szCs w:val="24"/>
        </w:rPr>
        <w:t>Mängu</w:t>
      </w:r>
      <w:r w:rsidRPr="00465D18">
        <w:rPr>
          <w:rFonts w:ascii="Times New Roman" w:eastAsia="Times New Roman" w:hAnsi="Times New Roman" w:cs="Times New Roman"/>
          <w:b/>
          <w:bCs/>
          <w:sz w:val="24"/>
          <w:szCs w:val="24"/>
        </w:rPr>
        <w:t xml:space="preserve"> kinnistu eraldistel </w:t>
      </w:r>
      <w:r>
        <w:rPr>
          <w:rFonts w:ascii="Times New Roman" w:eastAsia="Times New Roman" w:hAnsi="Times New Roman" w:cs="Times New Roman"/>
          <w:b/>
          <w:bCs/>
          <w:sz w:val="24"/>
          <w:szCs w:val="24"/>
        </w:rPr>
        <w:t>2</w:t>
      </w:r>
      <w:r w:rsidRPr="00465D18">
        <w:rPr>
          <w:rFonts w:ascii="Times New Roman" w:eastAsia="Times New Roman" w:hAnsi="Times New Roman" w:cs="Times New Roman"/>
          <w:b/>
          <w:bCs/>
          <w:sz w:val="24"/>
          <w:szCs w:val="24"/>
        </w:rPr>
        <w:t xml:space="preserve"> ja </w:t>
      </w:r>
      <w:r>
        <w:rPr>
          <w:rFonts w:ascii="Times New Roman" w:eastAsia="Times New Roman" w:hAnsi="Times New Roman" w:cs="Times New Roman"/>
          <w:b/>
          <w:bCs/>
          <w:sz w:val="24"/>
          <w:szCs w:val="24"/>
        </w:rPr>
        <w:t>10</w:t>
      </w:r>
      <w:r w:rsidRPr="00465D18">
        <w:rPr>
          <w:rFonts w:ascii="Times New Roman" w:eastAsia="Times New Roman" w:hAnsi="Times New Roman" w:cs="Times New Roman"/>
          <w:b/>
          <w:bCs/>
          <w:sz w:val="24"/>
          <w:szCs w:val="24"/>
        </w:rPr>
        <w:t xml:space="preserve"> harvendusraie (edaspidi HR) keskkonnamõju hindamise algatamata jätmine.</w:t>
      </w:r>
    </w:p>
    <w:p w14:paraId="0249E247" w14:textId="77777777" w:rsidR="00372AA4" w:rsidRPr="00465D18" w:rsidRDefault="00372AA4" w:rsidP="00372AA4">
      <w:pPr>
        <w:jc w:val="both"/>
      </w:pPr>
      <w:r w:rsidRPr="00465D18">
        <w:rPr>
          <w:rFonts w:ascii="Times New Roman" w:eastAsia="Times New Roman" w:hAnsi="Times New Roman" w:cs="Times New Roman"/>
          <w:sz w:val="24"/>
          <w:szCs w:val="24"/>
        </w:rPr>
        <w:t xml:space="preserve"> </w:t>
      </w:r>
    </w:p>
    <w:p w14:paraId="677A5C96" w14:textId="77777777" w:rsidR="00372AA4" w:rsidRDefault="00372AA4" w:rsidP="00372AA4">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 xml:space="preserve">1. OTSUSTUS </w:t>
      </w:r>
    </w:p>
    <w:p w14:paraId="5C3ED96F" w14:textId="77777777" w:rsidR="00372AA4" w:rsidRPr="00465D18" w:rsidRDefault="00372AA4" w:rsidP="00372AA4">
      <w:pPr>
        <w:jc w:val="both"/>
      </w:pPr>
    </w:p>
    <w:p w14:paraId="72285A3A" w14:textId="49CFB40C" w:rsidR="00372AA4" w:rsidRPr="00465D18" w:rsidRDefault="00372AA4" w:rsidP="00372AA4">
      <w:pPr>
        <w:jc w:val="both"/>
        <w:rPr>
          <w:rFonts w:ascii="Times New Roman" w:eastAsia="Times New Roman" w:hAnsi="Times New Roman" w:cs="Times New Roman"/>
          <w:sz w:val="24"/>
          <w:szCs w:val="24"/>
        </w:rPr>
      </w:pPr>
      <w:r w:rsidRPr="00465D18">
        <w:rPr>
          <w:rFonts w:ascii="Times New Roman" w:eastAsia="Times New Roman" w:hAnsi="Times New Roman" w:cs="Times New Roman"/>
          <w:sz w:val="24"/>
          <w:szCs w:val="24"/>
        </w:rPr>
        <w:t xml:space="preserve">Lähtudes </w:t>
      </w:r>
      <w:bookmarkStart w:id="0" w:name="_Hlk163219940"/>
      <w:r w:rsidRPr="00372AA4">
        <w:rPr>
          <w:rFonts w:ascii="Times New Roman" w:eastAsia="Times New Roman" w:hAnsi="Times New Roman" w:cs="Times New Roman"/>
          <w:sz w:val="24"/>
          <w:szCs w:val="24"/>
        </w:rPr>
        <w:t>Metsamaahalduse Aktsiaselts</w:t>
      </w:r>
      <w:r>
        <w:rPr>
          <w:rFonts w:ascii="Times New Roman" w:eastAsia="Times New Roman" w:hAnsi="Times New Roman" w:cs="Times New Roman"/>
          <w:sz w:val="24"/>
          <w:szCs w:val="24"/>
        </w:rPr>
        <w:t xml:space="preserve">i </w:t>
      </w:r>
      <w:bookmarkEnd w:id="0"/>
      <w:r>
        <w:rPr>
          <w:rFonts w:ascii="Times New Roman" w:eastAsia="Times New Roman" w:hAnsi="Times New Roman" w:cs="Times New Roman"/>
          <w:sz w:val="24"/>
          <w:szCs w:val="24"/>
        </w:rPr>
        <w:t>0</w:t>
      </w:r>
      <w:r w:rsidRPr="00465D18">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Pr="00465D1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465D18">
        <w:rPr>
          <w:rFonts w:ascii="Times New Roman" w:eastAsia="Times New Roman" w:hAnsi="Times New Roman" w:cs="Times New Roman"/>
          <w:sz w:val="24"/>
          <w:szCs w:val="24"/>
        </w:rPr>
        <w:t xml:space="preserve"> esitatud metsateatistest, võttes aluseks keskkonnamõju hindamise ja keskkonnajuhtimissüsteemi seaduse (</w:t>
      </w:r>
      <w:proofErr w:type="spellStart"/>
      <w:r w:rsidRPr="00465D18">
        <w:rPr>
          <w:rFonts w:ascii="Times New Roman" w:eastAsia="Times New Roman" w:hAnsi="Times New Roman" w:cs="Times New Roman"/>
          <w:sz w:val="24"/>
          <w:szCs w:val="24"/>
        </w:rPr>
        <w:t>KeHJS</w:t>
      </w:r>
      <w:proofErr w:type="spellEnd"/>
      <w:r w:rsidRPr="00465D18">
        <w:rPr>
          <w:rFonts w:ascii="Times New Roman" w:eastAsia="Times New Roman" w:hAnsi="Times New Roman" w:cs="Times New Roman"/>
          <w:sz w:val="24"/>
          <w:szCs w:val="24"/>
        </w:rPr>
        <w:t>) § 3 lõike 1 punkt 2, § 6 lõike 2 punkt 22 ja lõige 4, § 9 lõige 1, § 11 lõiked 2 ja 8</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metsaseaduse § 41 lõige 8</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ning Vabariigi Valitsuse 29.08.2005 määruse nr 224 „Tegevusvaldkondade, mille korral tuleb anda keskkonnamõju hindamise vajalikkuse eelhinnang, täpsustatud loetelu“ § 1 lõige 1 ja § 15 punkt 8 ning keskkonnaministri 16.08.2017 määruse nr 31 „Eelhinnangu sisu täpsustatud nõuded“ </w:t>
      </w:r>
      <w:r w:rsidRPr="00465D18">
        <w:rPr>
          <w:rFonts w:ascii="Times New Roman" w:eastAsia="Times New Roman" w:hAnsi="Times New Roman" w:cs="Times New Roman"/>
          <w:b/>
          <w:bCs/>
          <w:sz w:val="24"/>
          <w:szCs w:val="24"/>
        </w:rPr>
        <w:t>otsustab Keskkonnaamet:</w:t>
      </w:r>
      <w:r w:rsidRPr="00465D18">
        <w:rPr>
          <w:rFonts w:ascii="Times New Roman" w:eastAsia="Times New Roman" w:hAnsi="Times New Roman" w:cs="Times New Roman"/>
          <w:sz w:val="24"/>
          <w:szCs w:val="24"/>
        </w:rPr>
        <w:t xml:space="preserve"> </w:t>
      </w:r>
    </w:p>
    <w:p w14:paraId="111A5A49" w14:textId="10E62B61" w:rsidR="00372AA4" w:rsidRPr="00465D18" w:rsidRDefault="00372AA4" w:rsidP="00372AA4">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 xml:space="preserve">1.1. Jätta algatamata Pärnu maakonnas, </w:t>
      </w:r>
      <w:r>
        <w:rPr>
          <w:rFonts w:ascii="Times New Roman" w:eastAsia="Times New Roman" w:hAnsi="Times New Roman" w:cs="Times New Roman"/>
          <w:b/>
          <w:bCs/>
          <w:sz w:val="24"/>
          <w:szCs w:val="24"/>
        </w:rPr>
        <w:t>Saarde</w:t>
      </w:r>
      <w:r w:rsidRPr="00465D18">
        <w:rPr>
          <w:rFonts w:ascii="Times New Roman" w:eastAsia="Times New Roman" w:hAnsi="Times New Roman" w:cs="Times New Roman"/>
          <w:b/>
          <w:bCs/>
          <w:sz w:val="24"/>
          <w:szCs w:val="24"/>
        </w:rPr>
        <w:t xml:space="preserve"> vallas, </w:t>
      </w:r>
      <w:r>
        <w:rPr>
          <w:rFonts w:ascii="Times New Roman" w:eastAsia="Times New Roman" w:hAnsi="Times New Roman" w:cs="Times New Roman"/>
          <w:b/>
          <w:bCs/>
          <w:sz w:val="24"/>
          <w:szCs w:val="24"/>
        </w:rPr>
        <w:t>Tuuliku</w:t>
      </w:r>
      <w:r w:rsidRPr="00465D18">
        <w:rPr>
          <w:rFonts w:ascii="Times New Roman" w:eastAsia="Times New Roman" w:hAnsi="Times New Roman" w:cs="Times New Roman"/>
          <w:b/>
          <w:bCs/>
          <w:sz w:val="24"/>
          <w:szCs w:val="24"/>
        </w:rPr>
        <w:t xml:space="preserve"> külas, </w:t>
      </w:r>
      <w:r>
        <w:rPr>
          <w:rFonts w:ascii="Times New Roman" w:eastAsia="Times New Roman" w:hAnsi="Times New Roman" w:cs="Times New Roman"/>
          <w:b/>
          <w:bCs/>
          <w:sz w:val="24"/>
          <w:szCs w:val="24"/>
        </w:rPr>
        <w:t>Mängu</w:t>
      </w:r>
      <w:r w:rsidRPr="00465D18">
        <w:rPr>
          <w:rFonts w:ascii="Times New Roman" w:eastAsia="Times New Roman" w:hAnsi="Times New Roman" w:cs="Times New Roman"/>
          <w:b/>
          <w:bCs/>
          <w:sz w:val="24"/>
          <w:szCs w:val="24"/>
        </w:rPr>
        <w:t xml:space="preserve"> kinnistu (registriosa nr </w:t>
      </w:r>
      <w:r w:rsidRPr="00372AA4">
        <w:rPr>
          <w:rFonts w:ascii="Times New Roman" w:eastAsia="Times New Roman" w:hAnsi="Times New Roman" w:cs="Times New Roman"/>
          <w:b/>
          <w:bCs/>
          <w:sz w:val="24"/>
          <w:szCs w:val="24"/>
        </w:rPr>
        <w:t>1887206</w:t>
      </w:r>
      <w:r w:rsidRPr="00465D18">
        <w:rPr>
          <w:rFonts w:ascii="Times New Roman" w:eastAsia="Times New Roman" w:hAnsi="Times New Roman" w:cs="Times New Roman"/>
          <w:b/>
          <w:bCs/>
          <w:sz w:val="24"/>
          <w:szCs w:val="24"/>
        </w:rPr>
        <w:t xml:space="preserve">, katastritunnus </w:t>
      </w:r>
      <w:r w:rsidRPr="00372AA4">
        <w:rPr>
          <w:rFonts w:ascii="Times New Roman" w:eastAsia="Times New Roman" w:hAnsi="Times New Roman" w:cs="Times New Roman"/>
          <w:b/>
          <w:bCs/>
          <w:sz w:val="24"/>
          <w:szCs w:val="24"/>
        </w:rPr>
        <w:t>78201:004:0017</w:t>
      </w:r>
      <w:r>
        <w:rPr>
          <w:rFonts w:ascii="Times New Roman" w:eastAsia="Times New Roman" w:hAnsi="Times New Roman" w:cs="Times New Roman"/>
          <w:b/>
          <w:bCs/>
          <w:sz w:val="24"/>
          <w:szCs w:val="24"/>
        </w:rPr>
        <w:t xml:space="preserve"> </w:t>
      </w:r>
      <w:r w:rsidRPr="00465D18">
        <w:rPr>
          <w:rFonts w:ascii="Times New Roman" w:eastAsia="Times New Roman" w:hAnsi="Times New Roman" w:cs="Times New Roman"/>
          <w:b/>
          <w:bCs/>
          <w:sz w:val="24"/>
          <w:szCs w:val="24"/>
        </w:rPr>
        <w:t xml:space="preserve">eraldistel </w:t>
      </w:r>
      <w:r>
        <w:rPr>
          <w:rFonts w:ascii="Times New Roman" w:eastAsia="Times New Roman" w:hAnsi="Times New Roman" w:cs="Times New Roman"/>
          <w:b/>
          <w:bCs/>
          <w:sz w:val="24"/>
          <w:szCs w:val="24"/>
        </w:rPr>
        <w:t>2</w:t>
      </w:r>
      <w:r w:rsidRPr="00465D18">
        <w:rPr>
          <w:rFonts w:ascii="Times New Roman" w:eastAsia="Times New Roman" w:hAnsi="Times New Roman" w:cs="Times New Roman"/>
          <w:b/>
          <w:bCs/>
          <w:sz w:val="24"/>
          <w:szCs w:val="24"/>
        </w:rPr>
        <w:t xml:space="preserve"> ja </w:t>
      </w:r>
      <w:r>
        <w:rPr>
          <w:rFonts w:ascii="Times New Roman" w:eastAsia="Times New Roman" w:hAnsi="Times New Roman" w:cs="Times New Roman"/>
          <w:b/>
          <w:bCs/>
          <w:sz w:val="24"/>
          <w:szCs w:val="24"/>
        </w:rPr>
        <w:t>10</w:t>
      </w:r>
      <w:r w:rsidRPr="00465D18">
        <w:rPr>
          <w:rFonts w:ascii="Times New Roman" w:eastAsia="Times New Roman" w:hAnsi="Times New Roman" w:cs="Times New Roman"/>
          <w:b/>
          <w:bCs/>
          <w:sz w:val="24"/>
          <w:szCs w:val="24"/>
        </w:rPr>
        <w:t xml:space="preserve"> HR (kokku </w:t>
      </w:r>
      <w:r>
        <w:rPr>
          <w:rFonts w:ascii="Times New Roman" w:eastAsia="Times New Roman" w:hAnsi="Times New Roman" w:cs="Times New Roman"/>
          <w:b/>
          <w:bCs/>
          <w:sz w:val="24"/>
          <w:szCs w:val="24"/>
        </w:rPr>
        <w:t>0,98</w:t>
      </w:r>
      <w:r w:rsidRPr="00465D18">
        <w:rPr>
          <w:rFonts w:ascii="Times New Roman" w:eastAsia="Times New Roman" w:hAnsi="Times New Roman" w:cs="Times New Roman"/>
          <w:b/>
          <w:bCs/>
          <w:sz w:val="24"/>
          <w:szCs w:val="24"/>
        </w:rPr>
        <w:t xml:space="preserve"> ha) keskkonnamõju hindamine </w:t>
      </w:r>
      <w:r w:rsidRPr="00ED6BC3">
        <w:rPr>
          <w:rFonts w:ascii="Times New Roman" w:eastAsia="Times New Roman" w:hAnsi="Times New Roman" w:cs="Times New Roman"/>
          <w:b/>
          <w:bCs/>
          <w:sz w:val="24"/>
          <w:szCs w:val="24"/>
        </w:rPr>
        <w:t>(KMH)</w:t>
      </w:r>
      <w:r w:rsidRPr="00465D18">
        <w:rPr>
          <w:rFonts w:ascii="Times New Roman" w:eastAsia="Times New Roman" w:hAnsi="Times New Roman" w:cs="Times New Roman"/>
          <w:b/>
          <w:bCs/>
          <w:sz w:val="24"/>
          <w:szCs w:val="24"/>
        </w:rPr>
        <w:t xml:space="preserve">. </w:t>
      </w:r>
    </w:p>
    <w:p w14:paraId="3B0655B2" w14:textId="77777777" w:rsidR="00372AA4" w:rsidRPr="00465D18" w:rsidRDefault="00372AA4" w:rsidP="00372AA4">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1.2. Kavandatud raie registreerimisel arvestada järgmiste keskkonnameetmetega:</w:t>
      </w:r>
    </w:p>
    <w:p w14:paraId="7D1269D3" w14:textId="171DC09A" w:rsidR="00372AA4" w:rsidRPr="00465D18" w:rsidRDefault="00372AA4" w:rsidP="00372AA4">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 xml:space="preserve">1.2.1. Vältimaks lindude pesitsusaegset häirimist, pesade ja munade hävimist, võib teha harvendusraiet väljaspool lindude pesitsusperioodi, </w:t>
      </w:r>
      <w:bookmarkStart w:id="1" w:name="_Hlk163219781"/>
      <w:r>
        <w:rPr>
          <w:rFonts w:ascii="Times New Roman" w:eastAsia="Times New Roman" w:hAnsi="Times New Roman" w:cs="Times New Roman"/>
          <w:b/>
          <w:bCs/>
          <w:sz w:val="24"/>
          <w:szCs w:val="24"/>
        </w:rPr>
        <w:t xml:space="preserve">eraldisel 2 </w:t>
      </w:r>
      <w:r w:rsidRPr="00465D18">
        <w:rPr>
          <w:rFonts w:ascii="Times New Roman" w:eastAsia="Times New Roman" w:hAnsi="Times New Roman" w:cs="Times New Roman"/>
          <w:b/>
          <w:bCs/>
          <w:sz w:val="24"/>
          <w:szCs w:val="24"/>
        </w:rPr>
        <w:t xml:space="preserve">ajavahemikul 1. </w:t>
      </w:r>
      <w:r>
        <w:rPr>
          <w:rFonts w:ascii="Times New Roman" w:eastAsia="Times New Roman" w:hAnsi="Times New Roman" w:cs="Times New Roman"/>
          <w:b/>
          <w:bCs/>
          <w:sz w:val="24"/>
          <w:szCs w:val="24"/>
        </w:rPr>
        <w:t>september</w:t>
      </w:r>
      <w:r w:rsidRPr="00465D18">
        <w:rPr>
          <w:rFonts w:ascii="Times New Roman" w:eastAsia="Times New Roman" w:hAnsi="Times New Roman" w:cs="Times New Roman"/>
          <w:b/>
          <w:bCs/>
          <w:sz w:val="24"/>
          <w:szCs w:val="24"/>
        </w:rPr>
        <w:t xml:space="preserve"> kuni 31. </w:t>
      </w:r>
      <w:bookmarkEnd w:id="1"/>
      <w:r>
        <w:rPr>
          <w:rFonts w:ascii="Times New Roman" w:eastAsia="Times New Roman" w:hAnsi="Times New Roman" w:cs="Times New Roman"/>
          <w:b/>
          <w:bCs/>
          <w:sz w:val="24"/>
          <w:szCs w:val="24"/>
        </w:rPr>
        <w:t>märts, eraldisel 10 ajavahemikul 1. august kuni 31. märts</w:t>
      </w:r>
      <w:r w:rsidRPr="00465D18">
        <w:rPr>
          <w:rFonts w:ascii="Times New Roman" w:eastAsia="Times New Roman" w:hAnsi="Times New Roman" w:cs="Times New Roman"/>
          <w:b/>
          <w:bCs/>
          <w:sz w:val="24"/>
          <w:szCs w:val="24"/>
        </w:rPr>
        <w:t>.</w:t>
      </w:r>
    </w:p>
    <w:p w14:paraId="4672AD87" w14:textId="77777777" w:rsidR="00372AA4" w:rsidRPr="00465D18" w:rsidRDefault="00372AA4" w:rsidP="00372AA4">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1.2.2 Puidu kokku- ja väljavedu teostada pinnast kahjustamata.</w:t>
      </w:r>
    </w:p>
    <w:p w14:paraId="3877E0D8" w14:textId="77777777" w:rsidR="00372AA4" w:rsidRPr="00465D18" w:rsidRDefault="00372AA4" w:rsidP="00372AA4">
      <w:pPr>
        <w:jc w:val="both"/>
        <w:rPr>
          <w:rFonts w:ascii="Times New Roman" w:eastAsia="Times New Roman" w:hAnsi="Times New Roman" w:cs="Times New Roman"/>
          <w:sz w:val="24"/>
          <w:szCs w:val="24"/>
        </w:rPr>
      </w:pPr>
      <w:r w:rsidRPr="00465D18">
        <w:rPr>
          <w:rFonts w:ascii="Times New Roman" w:eastAsia="Times New Roman" w:hAnsi="Times New Roman" w:cs="Times New Roman"/>
          <w:b/>
          <w:bCs/>
          <w:sz w:val="24"/>
          <w:szCs w:val="24"/>
        </w:rPr>
        <w:t>1.3. Keskkonnauuringud ei ole vajalikud.</w:t>
      </w:r>
      <w:r w:rsidRPr="00465D18">
        <w:rPr>
          <w:rFonts w:ascii="Times New Roman" w:eastAsia="Times New Roman" w:hAnsi="Times New Roman" w:cs="Times New Roman"/>
          <w:sz w:val="24"/>
          <w:szCs w:val="24"/>
        </w:rPr>
        <w:t xml:space="preserve"> </w:t>
      </w:r>
    </w:p>
    <w:p w14:paraId="69F99F46" w14:textId="77777777" w:rsidR="00372AA4" w:rsidRPr="00465D18" w:rsidRDefault="00372AA4" w:rsidP="00372AA4">
      <w:pPr>
        <w:jc w:val="both"/>
        <w:rPr>
          <w:rFonts w:ascii="Times New Roman" w:eastAsia="Times New Roman" w:hAnsi="Times New Roman" w:cs="Times New Roman"/>
          <w:sz w:val="24"/>
          <w:szCs w:val="24"/>
        </w:rPr>
      </w:pPr>
      <w:r w:rsidRPr="00465D18">
        <w:rPr>
          <w:rFonts w:ascii="Times New Roman" w:eastAsia="Times New Roman" w:hAnsi="Times New Roman" w:cs="Times New Roman"/>
          <w:sz w:val="24"/>
          <w:szCs w:val="24"/>
        </w:rPr>
        <w:t>Keskkonnaamet teavitab KMH algatamata jätmise otsusest 14 päeva jooksul Ametlikes Teadaannetes.</w:t>
      </w:r>
    </w:p>
    <w:p w14:paraId="28603458" w14:textId="77777777" w:rsidR="00372AA4" w:rsidRPr="00465D18" w:rsidRDefault="00372AA4" w:rsidP="00372AA4">
      <w:pPr>
        <w:jc w:val="both"/>
      </w:pPr>
      <w:r w:rsidRPr="00465D18">
        <w:rPr>
          <w:rFonts w:ascii="Times New Roman" w:eastAsia="Times New Roman" w:hAnsi="Times New Roman" w:cs="Times New Roman"/>
          <w:sz w:val="24"/>
          <w:szCs w:val="24"/>
        </w:rPr>
        <w:t xml:space="preserve"> </w:t>
      </w:r>
    </w:p>
    <w:p w14:paraId="0DC4EDBC" w14:textId="77777777" w:rsidR="00372AA4" w:rsidRDefault="00372AA4" w:rsidP="00372AA4">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2. ASJAOLUD JA ÕIGUSLIKUD ALUSED</w:t>
      </w:r>
    </w:p>
    <w:p w14:paraId="56E11000" w14:textId="77777777" w:rsidR="00372AA4" w:rsidRPr="00465D18" w:rsidRDefault="00372AA4" w:rsidP="00372AA4">
      <w:pPr>
        <w:jc w:val="both"/>
      </w:pPr>
    </w:p>
    <w:p w14:paraId="132FAD83" w14:textId="3F1EE476" w:rsidR="00372AA4" w:rsidRPr="00465D18" w:rsidRDefault="00372AA4" w:rsidP="00372AA4">
      <w:pPr>
        <w:jc w:val="both"/>
        <w:rPr>
          <w:rFonts w:ascii="Times New Roman" w:eastAsia="Times New Roman" w:hAnsi="Times New Roman" w:cs="Times New Roman"/>
          <w:sz w:val="24"/>
          <w:szCs w:val="24"/>
        </w:rPr>
      </w:pPr>
      <w:r w:rsidRPr="00465D18">
        <w:rPr>
          <w:rFonts w:ascii="Times New Roman" w:eastAsia="Times New Roman" w:hAnsi="Times New Roman" w:cs="Times New Roman"/>
          <w:b/>
          <w:bCs/>
          <w:sz w:val="24"/>
          <w:szCs w:val="24"/>
        </w:rPr>
        <w:t>2.1.</w:t>
      </w:r>
      <w:r w:rsidRPr="00465D18">
        <w:rPr>
          <w:rFonts w:ascii="Times New Roman" w:eastAsia="Times New Roman" w:hAnsi="Times New Roman" w:cs="Times New Roman"/>
          <w:sz w:val="24"/>
          <w:szCs w:val="24"/>
        </w:rPr>
        <w:t xml:space="preserve"> </w:t>
      </w:r>
      <w:r w:rsidR="003504C0" w:rsidRPr="003504C0">
        <w:rPr>
          <w:rFonts w:ascii="Times New Roman" w:eastAsia="Times New Roman" w:hAnsi="Times New Roman" w:cs="Times New Roman"/>
          <w:sz w:val="24"/>
          <w:szCs w:val="24"/>
        </w:rPr>
        <w:t>Metsamaahalduse Aktsiaselts</w:t>
      </w:r>
      <w:r w:rsidR="003504C0">
        <w:rPr>
          <w:rFonts w:ascii="Times New Roman" w:eastAsia="Times New Roman" w:hAnsi="Times New Roman" w:cs="Times New Roman"/>
          <w:sz w:val="24"/>
          <w:szCs w:val="24"/>
        </w:rPr>
        <w:t xml:space="preserve">i </w:t>
      </w:r>
      <w:r w:rsidRPr="00465D18">
        <w:rPr>
          <w:rFonts w:ascii="Times New Roman" w:eastAsia="Times New Roman" w:hAnsi="Times New Roman" w:cs="Times New Roman"/>
          <w:sz w:val="24"/>
          <w:szCs w:val="24"/>
        </w:rPr>
        <w:t xml:space="preserve">volitatud esindaja </w:t>
      </w:r>
      <w:r w:rsidR="003504C0">
        <w:rPr>
          <w:rFonts w:ascii="Times New Roman" w:eastAsia="Times New Roman" w:hAnsi="Times New Roman" w:cs="Times New Roman"/>
          <w:sz w:val="24"/>
          <w:szCs w:val="24"/>
        </w:rPr>
        <w:t>Mihkel Rünkaru</w:t>
      </w:r>
      <w:r w:rsidRPr="00465D18">
        <w:rPr>
          <w:rFonts w:ascii="Times New Roman" w:eastAsia="Times New Roman" w:hAnsi="Times New Roman" w:cs="Times New Roman"/>
          <w:sz w:val="24"/>
          <w:szCs w:val="24"/>
        </w:rPr>
        <w:t xml:space="preserve"> (isikukood </w:t>
      </w:r>
      <w:r w:rsidR="003504C0" w:rsidRPr="003504C0">
        <w:rPr>
          <w:rFonts w:ascii="Times New Roman" w:eastAsia="Times New Roman" w:hAnsi="Times New Roman" w:cs="Times New Roman"/>
          <w:sz w:val="24"/>
          <w:szCs w:val="24"/>
        </w:rPr>
        <w:t>39103162712</w:t>
      </w:r>
      <w:r w:rsidRPr="00465D18">
        <w:rPr>
          <w:rFonts w:ascii="Times New Roman" w:eastAsia="Times New Roman" w:hAnsi="Times New Roman" w:cs="Times New Roman"/>
          <w:sz w:val="24"/>
          <w:szCs w:val="24"/>
        </w:rPr>
        <w:t xml:space="preserve">) esitas </w:t>
      </w:r>
      <w:r w:rsidR="003504C0">
        <w:rPr>
          <w:rFonts w:ascii="Times New Roman" w:eastAsia="Times New Roman" w:hAnsi="Times New Roman" w:cs="Times New Roman"/>
          <w:sz w:val="24"/>
          <w:szCs w:val="24"/>
        </w:rPr>
        <w:t>0</w:t>
      </w:r>
      <w:r w:rsidRPr="00465D18">
        <w:rPr>
          <w:rFonts w:ascii="Times New Roman" w:eastAsia="Times New Roman" w:hAnsi="Times New Roman" w:cs="Times New Roman"/>
          <w:sz w:val="24"/>
          <w:szCs w:val="24"/>
        </w:rPr>
        <w:t>2.0</w:t>
      </w:r>
      <w:r w:rsidR="003504C0">
        <w:rPr>
          <w:rFonts w:ascii="Times New Roman" w:eastAsia="Times New Roman" w:hAnsi="Times New Roman" w:cs="Times New Roman"/>
          <w:sz w:val="24"/>
          <w:szCs w:val="24"/>
        </w:rPr>
        <w:t>2</w:t>
      </w:r>
      <w:r w:rsidRPr="00465D18">
        <w:rPr>
          <w:rFonts w:ascii="Times New Roman" w:eastAsia="Times New Roman" w:hAnsi="Times New Roman" w:cs="Times New Roman"/>
          <w:sz w:val="24"/>
          <w:szCs w:val="24"/>
        </w:rPr>
        <w:t>.202</w:t>
      </w:r>
      <w:r w:rsidR="003504C0">
        <w:rPr>
          <w:rFonts w:ascii="Times New Roman" w:eastAsia="Times New Roman" w:hAnsi="Times New Roman" w:cs="Times New Roman"/>
          <w:sz w:val="24"/>
          <w:szCs w:val="24"/>
        </w:rPr>
        <w:t>2</w:t>
      </w:r>
      <w:r w:rsidRPr="00465D18">
        <w:rPr>
          <w:rFonts w:ascii="Times New Roman" w:eastAsia="Times New Roman" w:hAnsi="Times New Roman" w:cs="Times New Roman"/>
          <w:sz w:val="24"/>
          <w:szCs w:val="24"/>
        </w:rPr>
        <w:t xml:space="preserve"> Keskkonnaametile metsateatised </w:t>
      </w:r>
      <w:r w:rsidRPr="00465D18">
        <w:rPr>
          <w:rFonts w:ascii="Times New Roman" w:hAnsi="Times New Roman" w:cs="Times New Roman"/>
          <w:sz w:val="24"/>
          <w:szCs w:val="24"/>
        </w:rPr>
        <w:t xml:space="preserve">nr </w:t>
      </w:r>
      <w:r w:rsidR="003504C0" w:rsidRPr="003504C0">
        <w:rPr>
          <w:rFonts w:ascii="Times New Roman" w:hAnsi="Times New Roman" w:cs="Times New Roman"/>
          <w:sz w:val="24"/>
          <w:szCs w:val="24"/>
        </w:rPr>
        <w:t>50000621052</w:t>
      </w:r>
      <w:r w:rsidR="003504C0">
        <w:rPr>
          <w:rFonts w:ascii="Times New Roman" w:hAnsi="Times New Roman" w:cs="Times New Roman"/>
          <w:sz w:val="24"/>
          <w:szCs w:val="24"/>
        </w:rPr>
        <w:t xml:space="preserve"> </w:t>
      </w:r>
      <w:r>
        <w:rPr>
          <w:rFonts w:ascii="Times New Roman" w:hAnsi="Times New Roman" w:cs="Times New Roman"/>
          <w:sz w:val="24"/>
          <w:szCs w:val="24"/>
        </w:rPr>
        <w:t>ja</w:t>
      </w:r>
      <w:r w:rsidRPr="00465D18">
        <w:rPr>
          <w:rFonts w:ascii="Times New Roman" w:hAnsi="Times New Roman" w:cs="Times New Roman"/>
          <w:sz w:val="24"/>
          <w:szCs w:val="24"/>
        </w:rPr>
        <w:t xml:space="preserve"> </w:t>
      </w:r>
      <w:r w:rsidR="003504C0" w:rsidRPr="003504C0">
        <w:rPr>
          <w:rFonts w:ascii="Times New Roman" w:hAnsi="Times New Roman" w:cs="Times New Roman"/>
          <w:sz w:val="24"/>
          <w:szCs w:val="24"/>
        </w:rPr>
        <w:t>50000621026</w:t>
      </w:r>
      <w:r w:rsidR="003504C0">
        <w:rPr>
          <w:rFonts w:ascii="Times New Roman" w:hAnsi="Times New Roman" w:cs="Times New Roman"/>
          <w:sz w:val="24"/>
          <w:szCs w:val="24"/>
        </w:rPr>
        <w:t xml:space="preserve"> </w:t>
      </w:r>
      <w:r w:rsidRPr="00465D18">
        <w:rPr>
          <w:rFonts w:ascii="Times New Roman" w:eastAsia="Times New Roman" w:hAnsi="Times New Roman" w:cs="Times New Roman"/>
          <w:sz w:val="24"/>
          <w:szCs w:val="24"/>
        </w:rPr>
        <w:t xml:space="preserve">Pärnu maakonnas, </w:t>
      </w:r>
      <w:r w:rsidR="003504C0">
        <w:rPr>
          <w:rFonts w:ascii="Times New Roman" w:eastAsia="Times New Roman" w:hAnsi="Times New Roman" w:cs="Times New Roman"/>
          <w:sz w:val="24"/>
          <w:szCs w:val="24"/>
        </w:rPr>
        <w:t>Saarde</w:t>
      </w:r>
      <w:r w:rsidRPr="00465D18">
        <w:rPr>
          <w:rFonts w:ascii="Times New Roman" w:eastAsia="Times New Roman" w:hAnsi="Times New Roman" w:cs="Times New Roman"/>
          <w:sz w:val="24"/>
          <w:szCs w:val="24"/>
        </w:rPr>
        <w:t xml:space="preserve"> vallas, </w:t>
      </w:r>
      <w:r w:rsidR="003504C0">
        <w:rPr>
          <w:rFonts w:ascii="Times New Roman" w:eastAsia="Times New Roman" w:hAnsi="Times New Roman" w:cs="Times New Roman"/>
          <w:sz w:val="24"/>
          <w:szCs w:val="24"/>
        </w:rPr>
        <w:t>Tuuliku</w:t>
      </w:r>
      <w:r w:rsidRPr="00465D18">
        <w:rPr>
          <w:rFonts w:ascii="Times New Roman" w:eastAsia="Times New Roman" w:hAnsi="Times New Roman" w:cs="Times New Roman"/>
          <w:sz w:val="24"/>
          <w:szCs w:val="24"/>
        </w:rPr>
        <w:t xml:space="preserve"> külas, </w:t>
      </w:r>
      <w:r w:rsidR="003504C0">
        <w:rPr>
          <w:rFonts w:ascii="Times New Roman" w:eastAsia="Times New Roman" w:hAnsi="Times New Roman" w:cs="Times New Roman"/>
          <w:sz w:val="24"/>
          <w:szCs w:val="24"/>
        </w:rPr>
        <w:t>Mängu</w:t>
      </w:r>
      <w:r w:rsidRPr="00465D18">
        <w:rPr>
          <w:rFonts w:ascii="Times New Roman" w:eastAsia="Times New Roman" w:hAnsi="Times New Roman" w:cs="Times New Roman"/>
          <w:sz w:val="24"/>
          <w:szCs w:val="24"/>
        </w:rPr>
        <w:t xml:space="preserve"> kinnistu (registriosa nr </w:t>
      </w:r>
      <w:r w:rsidR="003504C0" w:rsidRPr="003504C0">
        <w:rPr>
          <w:rFonts w:ascii="Times New Roman" w:eastAsia="Times New Roman" w:hAnsi="Times New Roman" w:cs="Times New Roman"/>
          <w:sz w:val="24"/>
          <w:szCs w:val="24"/>
        </w:rPr>
        <w:t>1887206</w:t>
      </w:r>
      <w:r w:rsidRPr="00465D18">
        <w:rPr>
          <w:rFonts w:ascii="Times New Roman" w:eastAsia="Times New Roman" w:hAnsi="Times New Roman" w:cs="Times New Roman"/>
          <w:sz w:val="24"/>
          <w:szCs w:val="24"/>
        </w:rPr>
        <w:t xml:space="preserve">, katastritunnus </w:t>
      </w:r>
      <w:r w:rsidR="003504C0" w:rsidRPr="003504C0">
        <w:rPr>
          <w:rFonts w:ascii="Times New Roman" w:eastAsia="Times New Roman" w:hAnsi="Times New Roman" w:cs="Times New Roman"/>
          <w:sz w:val="24"/>
          <w:szCs w:val="24"/>
        </w:rPr>
        <w:t>78201:004:0017</w:t>
      </w:r>
      <w:r w:rsidRPr="00465D18">
        <w:rPr>
          <w:rFonts w:ascii="Times New Roman" w:eastAsia="Times New Roman" w:hAnsi="Times New Roman" w:cs="Times New Roman"/>
          <w:sz w:val="24"/>
          <w:szCs w:val="24"/>
        </w:rPr>
        <w:t xml:space="preserve">; edaspidi </w:t>
      </w:r>
      <w:r w:rsidR="003504C0">
        <w:rPr>
          <w:rFonts w:ascii="Times New Roman" w:eastAsia="Times New Roman" w:hAnsi="Times New Roman" w:cs="Times New Roman"/>
          <w:i/>
          <w:iCs/>
          <w:sz w:val="24"/>
          <w:szCs w:val="24"/>
        </w:rPr>
        <w:t>Mängu</w:t>
      </w:r>
      <w:r w:rsidRPr="00465D18">
        <w:rPr>
          <w:rFonts w:ascii="Times New Roman" w:eastAsia="Times New Roman" w:hAnsi="Times New Roman" w:cs="Times New Roman"/>
          <w:i/>
          <w:iCs/>
          <w:sz w:val="24"/>
          <w:szCs w:val="24"/>
        </w:rPr>
        <w:t xml:space="preserve"> kinnistu</w:t>
      </w:r>
      <w:r w:rsidRPr="00465D18">
        <w:rPr>
          <w:rFonts w:ascii="Times New Roman" w:eastAsia="Times New Roman" w:hAnsi="Times New Roman" w:cs="Times New Roman"/>
          <w:sz w:val="24"/>
          <w:szCs w:val="24"/>
        </w:rPr>
        <w:t xml:space="preserve">) eraldistel </w:t>
      </w:r>
      <w:r w:rsidR="003504C0">
        <w:rPr>
          <w:rFonts w:ascii="Times New Roman" w:eastAsia="Times New Roman" w:hAnsi="Times New Roman" w:cs="Times New Roman"/>
          <w:sz w:val="24"/>
          <w:szCs w:val="24"/>
        </w:rPr>
        <w:t>2</w:t>
      </w:r>
      <w:r w:rsidRPr="00465D18">
        <w:rPr>
          <w:rFonts w:ascii="Times New Roman" w:eastAsia="Times New Roman" w:hAnsi="Times New Roman" w:cs="Times New Roman"/>
          <w:sz w:val="24"/>
          <w:szCs w:val="24"/>
        </w:rPr>
        <w:t xml:space="preserve"> ja </w:t>
      </w:r>
      <w:r w:rsidR="003504C0">
        <w:rPr>
          <w:rFonts w:ascii="Times New Roman" w:eastAsia="Times New Roman" w:hAnsi="Times New Roman" w:cs="Times New Roman"/>
          <w:sz w:val="24"/>
          <w:szCs w:val="24"/>
        </w:rPr>
        <w:t>1</w:t>
      </w:r>
      <w:r w:rsidRPr="00465D18">
        <w:rPr>
          <w:rFonts w:ascii="Times New Roman" w:eastAsia="Times New Roman" w:hAnsi="Times New Roman" w:cs="Times New Roman"/>
          <w:sz w:val="24"/>
          <w:szCs w:val="24"/>
        </w:rPr>
        <w:t xml:space="preserve"> HR tegemiseks. HR on kavandatud kokku </w:t>
      </w:r>
      <w:r w:rsidR="003504C0">
        <w:rPr>
          <w:rFonts w:ascii="Times New Roman" w:eastAsia="Times New Roman" w:hAnsi="Times New Roman" w:cs="Times New Roman"/>
          <w:sz w:val="24"/>
          <w:szCs w:val="24"/>
        </w:rPr>
        <w:t>0,98</w:t>
      </w:r>
      <w:r w:rsidRPr="00465D18">
        <w:rPr>
          <w:rFonts w:ascii="Times New Roman" w:eastAsia="Times New Roman" w:hAnsi="Times New Roman" w:cs="Times New Roman"/>
          <w:sz w:val="24"/>
          <w:szCs w:val="24"/>
        </w:rPr>
        <w:t xml:space="preserve"> ha suurusel alal, kavandatud raiemaht</w:t>
      </w:r>
      <w:r w:rsidR="00D8550A">
        <w:rPr>
          <w:rFonts w:ascii="Times New Roman" w:eastAsia="Times New Roman" w:hAnsi="Times New Roman" w:cs="Times New Roman"/>
          <w:sz w:val="24"/>
          <w:szCs w:val="24"/>
        </w:rPr>
        <w:t xml:space="preserve"> kokku</w:t>
      </w:r>
      <w:r w:rsidRPr="00465D18">
        <w:rPr>
          <w:rFonts w:ascii="Times New Roman" w:eastAsia="Times New Roman" w:hAnsi="Times New Roman" w:cs="Times New Roman"/>
          <w:sz w:val="24"/>
          <w:szCs w:val="24"/>
        </w:rPr>
        <w:t xml:space="preserve"> </w:t>
      </w:r>
      <w:r w:rsidR="003504C0">
        <w:rPr>
          <w:rFonts w:ascii="Times New Roman" w:eastAsia="Times New Roman" w:hAnsi="Times New Roman" w:cs="Times New Roman"/>
          <w:sz w:val="24"/>
          <w:szCs w:val="24"/>
        </w:rPr>
        <w:t>52</w:t>
      </w:r>
      <w:r w:rsidRPr="00465D18">
        <w:rPr>
          <w:rFonts w:ascii="Times New Roman" w:eastAsia="Times New Roman" w:hAnsi="Times New Roman" w:cs="Times New Roman"/>
          <w:sz w:val="24"/>
          <w:szCs w:val="24"/>
        </w:rPr>
        <w:t xml:space="preserve"> </w:t>
      </w:r>
      <w:proofErr w:type="spellStart"/>
      <w:r w:rsidRPr="00465D18">
        <w:rPr>
          <w:rFonts w:ascii="Times New Roman" w:eastAsia="Times New Roman" w:hAnsi="Times New Roman" w:cs="Times New Roman"/>
          <w:sz w:val="24"/>
          <w:szCs w:val="24"/>
        </w:rPr>
        <w:t>tm</w:t>
      </w:r>
      <w:proofErr w:type="spellEnd"/>
      <w:r w:rsidRPr="00465D18">
        <w:rPr>
          <w:rFonts w:ascii="Times New Roman" w:eastAsia="Times New Roman" w:hAnsi="Times New Roman" w:cs="Times New Roman"/>
          <w:sz w:val="24"/>
          <w:szCs w:val="24"/>
        </w:rPr>
        <w:t xml:space="preserve">.  Kavandatud tööde ala paikneb </w:t>
      </w:r>
      <w:r w:rsidR="003504C0">
        <w:rPr>
          <w:rFonts w:ascii="Times New Roman" w:eastAsia="Times New Roman" w:hAnsi="Times New Roman" w:cs="Times New Roman"/>
          <w:sz w:val="24"/>
          <w:szCs w:val="24"/>
        </w:rPr>
        <w:t>Sookuninga</w:t>
      </w:r>
      <w:r w:rsidRPr="00465D18">
        <w:rPr>
          <w:rFonts w:ascii="Times New Roman" w:eastAsia="Times New Roman" w:hAnsi="Times New Roman" w:cs="Times New Roman"/>
          <w:sz w:val="24"/>
          <w:szCs w:val="24"/>
        </w:rPr>
        <w:t xml:space="preserve"> loodusalal, </w:t>
      </w:r>
      <w:r w:rsidR="003504C0">
        <w:rPr>
          <w:rFonts w:ascii="Times New Roman" w:eastAsia="Times New Roman" w:hAnsi="Times New Roman" w:cs="Times New Roman"/>
          <w:sz w:val="24"/>
          <w:szCs w:val="24"/>
        </w:rPr>
        <w:t xml:space="preserve">Põhja-Liivimaa </w:t>
      </w:r>
      <w:r w:rsidRPr="00465D18">
        <w:rPr>
          <w:rFonts w:ascii="Times New Roman" w:eastAsia="Times New Roman" w:hAnsi="Times New Roman" w:cs="Times New Roman"/>
          <w:sz w:val="24"/>
          <w:szCs w:val="24"/>
        </w:rPr>
        <w:t xml:space="preserve">linnualal ning looduskaitseseaduse kohaselt </w:t>
      </w:r>
      <w:r w:rsidR="003504C0">
        <w:rPr>
          <w:rFonts w:ascii="Times New Roman" w:eastAsia="Times New Roman" w:hAnsi="Times New Roman" w:cs="Times New Roman"/>
          <w:sz w:val="24"/>
          <w:szCs w:val="24"/>
        </w:rPr>
        <w:t>Sookuninga looduskaitseala</w:t>
      </w:r>
      <w:r w:rsidRPr="00465D18">
        <w:rPr>
          <w:rFonts w:ascii="Times New Roman" w:eastAsia="Times New Roman" w:hAnsi="Times New Roman" w:cs="Times New Roman"/>
          <w:sz w:val="24"/>
          <w:szCs w:val="24"/>
        </w:rPr>
        <w:t xml:space="preserve"> </w:t>
      </w:r>
      <w:r w:rsidR="003504C0">
        <w:rPr>
          <w:rFonts w:ascii="Times New Roman" w:eastAsia="Times New Roman" w:hAnsi="Times New Roman" w:cs="Times New Roman"/>
          <w:sz w:val="24"/>
          <w:szCs w:val="24"/>
        </w:rPr>
        <w:t>Sookuninga piiranguvööndis</w:t>
      </w:r>
      <w:r w:rsidRPr="00465D18">
        <w:rPr>
          <w:rFonts w:ascii="Times New Roman" w:eastAsia="Times New Roman" w:hAnsi="Times New Roman" w:cs="Times New Roman"/>
          <w:sz w:val="24"/>
          <w:szCs w:val="24"/>
        </w:rPr>
        <w:t xml:space="preserve"> </w:t>
      </w:r>
      <w:r w:rsidR="003504C0">
        <w:rPr>
          <w:rFonts w:ascii="Times New Roman" w:eastAsia="Times New Roman" w:hAnsi="Times New Roman" w:cs="Times New Roman"/>
          <w:sz w:val="24"/>
          <w:szCs w:val="24"/>
        </w:rPr>
        <w:t xml:space="preserve">Sookuninga </w:t>
      </w:r>
      <w:r w:rsidRPr="00465D18">
        <w:rPr>
          <w:rFonts w:ascii="Times New Roman" w:eastAsia="Times New Roman" w:hAnsi="Times New Roman" w:cs="Times New Roman"/>
          <w:sz w:val="24"/>
          <w:szCs w:val="24"/>
        </w:rPr>
        <w:t xml:space="preserve"> </w:t>
      </w:r>
      <w:r w:rsidR="003504C0">
        <w:rPr>
          <w:rFonts w:ascii="Times New Roman" w:eastAsia="Times New Roman" w:hAnsi="Times New Roman" w:cs="Times New Roman"/>
          <w:sz w:val="24"/>
          <w:szCs w:val="24"/>
        </w:rPr>
        <w:t>looduskaitseala</w:t>
      </w:r>
      <w:r w:rsidRPr="00465D18">
        <w:rPr>
          <w:rFonts w:ascii="Times New Roman" w:eastAsia="Times New Roman" w:hAnsi="Times New Roman" w:cs="Times New Roman"/>
          <w:sz w:val="24"/>
          <w:szCs w:val="24"/>
        </w:rPr>
        <w:t xml:space="preserve"> kaitse-eesmärgiks oleva lii</w:t>
      </w:r>
      <w:r w:rsidR="003504C0">
        <w:rPr>
          <w:rFonts w:ascii="Times New Roman" w:eastAsia="Times New Roman" w:hAnsi="Times New Roman" w:cs="Times New Roman"/>
          <w:sz w:val="24"/>
          <w:szCs w:val="24"/>
        </w:rPr>
        <w:t>kide</w:t>
      </w:r>
      <w:r w:rsidRPr="00465D18">
        <w:rPr>
          <w:rFonts w:ascii="Times New Roman" w:eastAsia="Times New Roman" w:hAnsi="Times New Roman" w:cs="Times New Roman"/>
          <w:sz w:val="24"/>
          <w:szCs w:val="24"/>
        </w:rPr>
        <w:t xml:space="preserve"> – metsis – </w:t>
      </w:r>
      <w:r w:rsidR="00C25F3E">
        <w:rPr>
          <w:rFonts w:ascii="Times New Roman" w:eastAsia="Times New Roman" w:hAnsi="Times New Roman" w:cs="Times New Roman"/>
          <w:sz w:val="24"/>
          <w:szCs w:val="24"/>
        </w:rPr>
        <w:t xml:space="preserve">eraldis 2 lisaks veel väike- kärbsenäpi, hoburästa, herilaseviu, händkaku ja laanepüü </w:t>
      </w:r>
      <w:r w:rsidRPr="00465D18">
        <w:rPr>
          <w:rFonts w:ascii="Times New Roman" w:eastAsia="Times New Roman" w:hAnsi="Times New Roman" w:cs="Times New Roman"/>
          <w:sz w:val="24"/>
          <w:szCs w:val="24"/>
        </w:rPr>
        <w:t>elupaigas.</w:t>
      </w:r>
    </w:p>
    <w:p w14:paraId="27204871" w14:textId="77777777" w:rsidR="00372AA4" w:rsidRDefault="00372AA4" w:rsidP="00372AA4">
      <w:pPr>
        <w:jc w:val="both"/>
        <w:rPr>
          <w:rFonts w:ascii="Times New Roman" w:eastAsia="Times New Roman" w:hAnsi="Times New Roman" w:cs="Times New Roman"/>
          <w:sz w:val="24"/>
          <w:szCs w:val="24"/>
        </w:rPr>
      </w:pPr>
      <w:r w:rsidRPr="00465D18">
        <w:rPr>
          <w:rFonts w:ascii="Times New Roman" w:eastAsia="Times New Roman" w:hAnsi="Times New Roman" w:cs="Times New Roman"/>
          <w:b/>
          <w:bCs/>
          <w:sz w:val="24"/>
          <w:szCs w:val="24"/>
        </w:rPr>
        <w:t>2.2.</w:t>
      </w:r>
      <w:r w:rsidRPr="00465D18">
        <w:rPr>
          <w:rFonts w:ascii="Times New Roman" w:eastAsia="Times New Roman" w:hAnsi="Times New Roman" w:cs="Times New Roman"/>
          <w:sz w:val="24"/>
          <w:szCs w:val="24"/>
        </w:rPr>
        <w:t xml:space="preserve"> Keskkonnaamet annab KMH eelhinnangu selle kohta, kas kavandatav tegevus on olulise keskkonnamõjuga või mitte ning otsustab KMH algatamise või algatamata jätmise üle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w:t>
      </w:r>
      <w:r w:rsidRPr="00465D18">
        <w:rPr>
          <w:rFonts w:ascii="Times New Roman" w:eastAsia="Times New Roman" w:hAnsi="Times New Roman" w:cs="Times New Roman"/>
          <w:sz w:val="24"/>
          <w:szCs w:val="24"/>
        </w:rPr>
        <w:lastRenderedPageBreak/>
        <w:t>§ 3 lõike 1 punkt 2, § 6 lõike 2 punkt 22, § 6</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lõige 3, § 7 punkt 4, § 9 lõige 1, § 11 lõiked 2 ja 4, metsaseaduse § 41 lõige 8</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ning Vabariigi Valitsuse 29.08.2005 määruse nr 224 „Tegevusvaldkondade, mille korral tuleb anda keskkonnamõju hindamise vajalikkuse eelhinnang, täpsustatud loetelu“ § 1 lõige 1 ja § 15 punkt 8). KMH vajalikkuse üle otsustamisel lähtutakse KMH eelhinnangust ja asjaomase asutuse seisukohast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6 lõige 2 punkt 22, § 11 lõige 2</w:t>
      </w:r>
      <w:r w:rsidRPr="00465D18">
        <w:rPr>
          <w:rFonts w:ascii="Times New Roman" w:eastAsia="Times New Roman" w:hAnsi="Times New Roman" w:cs="Times New Roman"/>
          <w:sz w:val="24"/>
          <w:szCs w:val="24"/>
          <w:vertAlign w:val="superscript"/>
        </w:rPr>
        <w:t>3</w:t>
      </w:r>
      <w:r w:rsidRPr="00465D18">
        <w:rPr>
          <w:rFonts w:ascii="Times New Roman" w:eastAsia="Times New Roman" w:hAnsi="Times New Roman" w:cs="Times New Roman"/>
          <w:sz w:val="24"/>
          <w:szCs w:val="24"/>
        </w:rPr>
        <w:t>). Eelhinnang lisatakse KMH algatamise või algatamata jätmise otsusele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6 lõige 2 punkt 22, § 11 lõige 4). Keskkonnaamet lähtus otsuse tegemisel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11 lõikes 2 sätestatud tähtajast (otsus on tehtud 15 tööpäeva jooksul arvates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6</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lõikes 1 nimetatud teabe saamisest). </w:t>
      </w:r>
    </w:p>
    <w:p w14:paraId="1C87E654" w14:textId="77777777" w:rsidR="00372AA4" w:rsidRPr="00465D18" w:rsidRDefault="00372AA4" w:rsidP="00372AA4">
      <w:pPr>
        <w:jc w:val="both"/>
        <w:rPr>
          <w:rFonts w:ascii="Times New Roman" w:eastAsia="Times New Roman" w:hAnsi="Times New Roman" w:cs="Times New Roman"/>
          <w:sz w:val="24"/>
          <w:szCs w:val="24"/>
        </w:rPr>
      </w:pPr>
    </w:p>
    <w:p w14:paraId="0ABCB14F" w14:textId="1F2F5823" w:rsidR="00372AA4" w:rsidRPr="00465D18" w:rsidRDefault="00372AA4" w:rsidP="00372AA4">
      <w:pPr>
        <w:jc w:val="both"/>
        <w:rPr>
          <w:rFonts w:ascii="Times New Roman" w:hAnsi="Times New Roman" w:cs="Times New Roman"/>
          <w:b/>
          <w:bCs/>
          <w:sz w:val="24"/>
          <w:szCs w:val="24"/>
        </w:rPr>
      </w:pPr>
      <w:r w:rsidRPr="00465D18">
        <w:rPr>
          <w:rFonts w:ascii="Times New Roman" w:hAnsi="Times New Roman" w:cs="Times New Roman"/>
          <w:b/>
          <w:bCs/>
          <w:sz w:val="24"/>
          <w:szCs w:val="24"/>
        </w:rPr>
        <w:t>3. EELHINNANG</w:t>
      </w:r>
    </w:p>
    <w:p w14:paraId="03EAE378"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Keskkonnaamet annab KMH eelhinnangu arendaja esitatud ja muu asjakohase teabe alusel ning lähtudes kavandatavast tegevusest, selle asukohast ning eeldatavast keskkonnamõjust (</w:t>
      </w:r>
      <w:proofErr w:type="spellStart"/>
      <w:r w:rsidRPr="00465D18">
        <w:rPr>
          <w:rFonts w:ascii="Times New Roman" w:hAnsi="Times New Roman" w:cs="Times New Roman"/>
          <w:sz w:val="24"/>
          <w:szCs w:val="24"/>
        </w:rPr>
        <w:t>KeHJSi</w:t>
      </w:r>
      <w:proofErr w:type="spellEnd"/>
      <w:r w:rsidRPr="00465D18">
        <w:rPr>
          <w:rFonts w:ascii="Times New Roman" w:hAnsi="Times New Roman" w:cs="Times New Roman"/>
          <w:sz w:val="24"/>
          <w:szCs w:val="24"/>
        </w:rPr>
        <w:t xml:space="preserve"> § 6</w:t>
      </w:r>
      <w:r w:rsidRPr="00465D18">
        <w:rPr>
          <w:rFonts w:ascii="Times New Roman" w:hAnsi="Times New Roman" w:cs="Times New Roman"/>
          <w:sz w:val="24"/>
          <w:szCs w:val="24"/>
          <w:vertAlign w:val="superscript"/>
        </w:rPr>
        <w:t>1</w:t>
      </w:r>
      <w:r w:rsidRPr="00465D18">
        <w:rPr>
          <w:rFonts w:ascii="Times New Roman" w:hAnsi="Times New Roman" w:cs="Times New Roman"/>
          <w:sz w:val="24"/>
          <w:szCs w:val="24"/>
        </w:rPr>
        <w:t xml:space="preserve"> lõige 3). Eelhinnangu sisu täpsustatud nõuded on </w:t>
      </w:r>
      <w:proofErr w:type="spellStart"/>
      <w:r w:rsidRPr="00465D18">
        <w:rPr>
          <w:rFonts w:ascii="Times New Roman" w:hAnsi="Times New Roman" w:cs="Times New Roman"/>
          <w:sz w:val="24"/>
          <w:szCs w:val="24"/>
        </w:rPr>
        <w:t>KeHJS</w:t>
      </w:r>
      <w:proofErr w:type="spellEnd"/>
      <w:r w:rsidRPr="00465D18">
        <w:rPr>
          <w:rFonts w:ascii="Times New Roman" w:hAnsi="Times New Roman" w:cs="Times New Roman"/>
          <w:sz w:val="24"/>
          <w:szCs w:val="24"/>
        </w:rPr>
        <w:t xml:space="preserve"> § 6</w:t>
      </w:r>
      <w:r w:rsidRPr="00465D18">
        <w:rPr>
          <w:rFonts w:ascii="Times New Roman" w:hAnsi="Times New Roman" w:cs="Times New Roman"/>
          <w:sz w:val="24"/>
          <w:szCs w:val="24"/>
          <w:vertAlign w:val="superscript"/>
        </w:rPr>
        <w:t>1</w:t>
      </w:r>
      <w:r w:rsidRPr="00465D18">
        <w:rPr>
          <w:rFonts w:ascii="Times New Roman" w:hAnsi="Times New Roman" w:cs="Times New Roman"/>
          <w:sz w:val="24"/>
          <w:szCs w:val="24"/>
        </w:rPr>
        <w:t xml:space="preserve"> lg 5 alusel kehtestatud keskkonnaministri 16.08.2017 määrusega nr 31 „Eelhinnangu sisu täpsustatud nõuded”.</w:t>
      </w:r>
    </w:p>
    <w:p w14:paraId="652515CF"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 Kavandatav tegevus</w:t>
      </w:r>
    </w:p>
    <w:p w14:paraId="5AC28E46"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3.1.1. Tegevuse iseloom ja maht</w:t>
      </w:r>
    </w:p>
    <w:p w14:paraId="74D8F8BB" w14:textId="76550550"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Metsateatised nr </w:t>
      </w:r>
      <w:r w:rsidR="00C25F3E" w:rsidRPr="00C25F3E">
        <w:rPr>
          <w:rFonts w:ascii="Times New Roman" w:hAnsi="Times New Roman" w:cs="Times New Roman"/>
          <w:sz w:val="24"/>
          <w:szCs w:val="24"/>
        </w:rPr>
        <w:t>50000621052 ja 50000621026</w:t>
      </w:r>
      <w:r w:rsidR="00C25F3E">
        <w:rPr>
          <w:rFonts w:ascii="Times New Roman" w:hAnsi="Times New Roman" w:cs="Times New Roman"/>
          <w:sz w:val="24"/>
          <w:szCs w:val="24"/>
        </w:rPr>
        <w:t xml:space="preserve"> </w:t>
      </w:r>
      <w:r w:rsidRPr="00465D18">
        <w:rPr>
          <w:rFonts w:ascii="Times New Roman" w:hAnsi="Times New Roman" w:cs="Times New Roman"/>
          <w:sz w:val="24"/>
          <w:szCs w:val="24"/>
        </w:rPr>
        <w:t xml:space="preserve">on esitatud Pärnu maakonnas, </w:t>
      </w:r>
      <w:r w:rsidR="00C25F3E">
        <w:rPr>
          <w:rFonts w:ascii="Times New Roman" w:hAnsi="Times New Roman" w:cs="Times New Roman"/>
          <w:sz w:val="24"/>
          <w:szCs w:val="24"/>
        </w:rPr>
        <w:t>Saarde</w:t>
      </w:r>
      <w:r w:rsidRPr="00465D18">
        <w:rPr>
          <w:rFonts w:ascii="Times New Roman" w:hAnsi="Times New Roman" w:cs="Times New Roman"/>
          <w:sz w:val="24"/>
          <w:szCs w:val="24"/>
        </w:rPr>
        <w:t xml:space="preserve"> vallas, </w:t>
      </w:r>
      <w:r w:rsidR="00C25F3E">
        <w:rPr>
          <w:rFonts w:ascii="Times New Roman" w:hAnsi="Times New Roman" w:cs="Times New Roman"/>
          <w:sz w:val="24"/>
          <w:szCs w:val="24"/>
        </w:rPr>
        <w:t>Tuuliku</w:t>
      </w:r>
      <w:r w:rsidRPr="00465D18">
        <w:rPr>
          <w:rFonts w:ascii="Times New Roman" w:hAnsi="Times New Roman" w:cs="Times New Roman"/>
          <w:sz w:val="24"/>
          <w:szCs w:val="24"/>
        </w:rPr>
        <w:t xml:space="preserve"> külas, </w:t>
      </w:r>
      <w:r w:rsidR="00C25F3E">
        <w:rPr>
          <w:rFonts w:ascii="Times New Roman" w:hAnsi="Times New Roman" w:cs="Times New Roman"/>
          <w:sz w:val="24"/>
          <w:szCs w:val="24"/>
        </w:rPr>
        <w:t>Mängu</w:t>
      </w:r>
      <w:r w:rsidRPr="00465D18">
        <w:rPr>
          <w:rFonts w:ascii="Times New Roman" w:hAnsi="Times New Roman" w:cs="Times New Roman"/>
          <w:sz w:val="24"/>
          <w:szCs w:val="24"/>
        </w:rPr>
        <w:t xml:space="preserve"> kinnistu eraldistel </w:t>
      </w:r>
      <w:r w:rsidR="00C25F3E">
        <w:rPr>
          <w:rFonts w:ascii="Times New Roman" w:hAnsi="Times New Roman" w:cs="Times New Roman"/>
          <w:sz w:val="24"/>
          <w:szCs w:val="24"/>
        </w:rPr>
        <w:t>2</w:t>
      </w:r>
      <w:r w:rsidRPr="00465D18">
        <w:rPr>
          <w:rFonts w:ascii="Times New Roman" w:hAnsi="Times New Roman" w:cs="Times New Roman"/>
          <w:sz w:val="24"/>
          <w:szCs w:val="24"/>
        </w:rPr>
        <w:t xml:space="preserve"> ja </w:t>
      </w:r>
      <w:r w:rsidR="00C25F3E">
        <w:rPr>
          <w:rFonts w:ascii="Times New Roman" w:hAnsi="Times New Roman" w:cs="Times New Roman"/>
          <w:sz w:val="24"/>
          <w:szCs w:val="24"/>
        </w:rPr>
        <w:t>10</w:t>
      </w:r>
      <w:r w:rsidRPr="00465D18">
        <w:rPr>
          <w:rFonts w:ascii="Times New Roman" w:hAnsi="Times New Roman" w:cs="Times New Roman"/>
          <w:sz w:val="24"/>
          <w:szCs w:val="24"/>
        </w:rPr>
        <w:t xml:space="preserve"> HR tegemiseks. HR on kavandatud kokku </w:t>
      </w:r>
      <w:r w:rsidR="00C25F3E">
        <w:rPr>
          <w:rFonts w:ascii="Times New Roman" w:hAnsi="Times New Roman" w:cs="Times New Roman"/>
          <w:sz w:val="24"/>
          <w:szCs w:val="24"/>
        </w:rPr>
        <w:t>0,98</w:t>
      </w:r>
      <w:r w:rsidRPr="00465D18">
        <w:rPr>
          <w:rFonts w:ascii="Times New Roman" w:hAnsi="Times New Roman" w:cs="Times New Roman"/>
          <w:sz w:val="24"/>
          <w:szCs w:val="24"/>
        </w:rPr>
        <w:t xml:space="preserve"> ha suurusel alal, raiemahuga </w:t>
      </w:r>
      <w:r w:rsidR="00C25F3E">
        <w:rPr>
          <w:rFonts w:ascii="Times New Roman" w:hAnsi="Times New Roman" w:cs="Times New Roman"/>
          <w:sz w:val="24"/>
          <w:szCs w:val="24"/>
        </w:rPr>
        <w:t>52</w:t>
      </w:r>
      <w:r w:rsidRPr="00465D18">
        <w:rPr>
          <w:rFonts w:ascii="Times New Roman" w:hAnsi="Times New Roman" w:cs="Times New Roman"/>
          <w:sz w:val="24"/>
          <w:szCs w:val="24"/>
        </w:rPr>
        <w:t xml:space="preserve"> </w:t>
      </w:r>
      <w:proofErr w:type="spellStart"/>
      <w:r w:rsidRPr="00465D18">
        <w:rPr>
          <w:rFonts w:ascii="Times New Roman" w:hAnsi="Times New Roman" w:cs="Times New Roman"/>
          <w:sz w:val="24"/>
          <w:szCs w:val="24"/>
        </w:rPr>
        <w:t>tm</w:t>
      </w:r>
      <w:proofErr w:type="spellEnd"/>
      <w:r w:rsidR="00D8550A">
        <w:rPr>
          <w:rFonts w:ascii="Times New Roman" w:hAnsi="Times New Roman" w:cs="Times New Roman"/>
          <w:sz w:val="24"/>
          <w:szCs w:val="24"/>
        </w:rPr>
        <w:t>.</w:t>
      </w:r>
      <w:r w:rsidRPr="00465D18">
        <w:rPr>
          <w:rFonts w:ascii="Times New Roman" w:hAnsi="Times New Roman" w:cs="Times New Roman"/>
          <w:sz w:val="24"/>
          <w:szCs w:val="24"/>
        </w:rPr>
        <w:t xml:space="preserve">  HR teostatakse metsa väärtuse tõstmiseks, metsa tiheduse ja koosseisu reguleerimiseks ning lähitulevikus väljalangevate puude puidu kasutamise võimaldamiseks.  </w:t>
      </w:r>
    </w:p>
    <w:p w14:paraId="42CB0DF4"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 xml:space="preserve">3.1.2. Tegevuse seos asjakohaste strateegiliste planeerimisdokumentidega ning </w:t>
      </w:r>
      <w:proofErr w:type="spellStart"/>
      <w:r w:rsidRPr="00465D18">
        <w:rPr>
          <w:rFonts w:ascii="Times New Roman" w:hAnsi="Times New Roman" w:cs="Times New Roman"/>
          <w:b/>
          <w:bCs/>
          <w:sz w:val="24"/>
          <w:szCs w:val="24"/>
        </w:rPr>
        <w:t>lähipiirkonna</w:t>
      </w:r>
      <w:proofErr w:type="spellEnd"/>
      <w:r w:rsidRPr="00465D18">
        <w:rPr>
          <w:rFonts w:ascii="Times New Roman" w:hAnsi="Times New Roman" w:cs="Times New Roman"/>
          <w:b/>
          <w:bCs/>
          <w:sz w:val="24"/>
          <w:szCs w:val="24"/>
        </w:rPr>
        <w:t xml:space="preserve"> praeguste ja planeeritavate tegevustega.</w:t>
      </w:r>
    </w:p>
    <w:p w14:paraId="02E31266" w14:textId="011887AB" w:rsidR="00372AA4" w:rsidRPr="00465D18" w:rsidRDefault="00C25F3E" w:rsidP="00372AA4">
      <w:pPr>
        <w:spacing w:line="240" w:lineRule="auto"/>
        <w:jc w:val="both"/>
        <w:rPr>
          <w:rFonts w:ascii="Times New Roman" w:hAnsi="Times New Roman" w:cs="Times New Roman"/>
          <w:sz w:val="24"/>
          <w:szCs w:val="24"/>
        </w:rPr>
      </w:pPr>
      <w:r>
        <w:rPr>
          <w:rFonts w:ascii="Times New Roman" w:hAnsi="Times New Roman" w:cs="Times New Roman"/>
          <w:sz w:val="24"/>
          <w:szCs w:val="24"/>
        </w:rPr>
        <w:t>Mängu</w:t>
      </w:r>
      <w:r w:rsidR="00372AA4" w:rsidRPr="00465D18">
        <w:rPr>
          <w:rFonts w:ascii="Times New Roman" w:hAnsi="Times New Roman" w:cs="Times New Roman"/>
          <w:sz w:val="24"/>
          <w:szCs w:val="24"/>
        </w:rPr>
        <w:t xml:space="preserve"> kinnistu asub Pärnu maakonnas, </w:t>
      </w:r>
      <w:r>
        <w:rPr>
          <w:rFonts w:ascii="Times New Roman" w:hAnsi="Times New Roman" w:cs="Times New Roman"/>
          <w:sz w:val="24"/>
          <w:szCs w:val="24"/>
        </w:rPr>
        <w:t>Saarde</w:t>
      </w:r>
      <w:r w:rsidR="00372AA4" w:rsidRPr="00465D18">
        <w:rPr>
          <w:rFonts w:ascii="Times New Roman" w:hAnsi="Times New Roman" w:cs="Times New Roman"/>
          <w:sz w:val="24"/>
          <w:szCs w:val="24"/>
        </w:rPr>
        <w:t xml:space="preserve"> vallas. Kavandatud raie jääb alale, kus kehtib </w:t>
      </w:r>
      <w:r w:rsidR="00FA2E48">
        <w:rPr>
          <w:rFonts w:ascii="Times New Roman" w:hAnsi="Times New Roman" w:cs="Times New Roman"/>
          <w:sz w:val="24"/>
          <w:szCs w:val="24"/>
        </w:rPr>
        <w:t>Saarde</w:t>
      </w:r>
      <w:r w:rsidR="00372AA4" w:rsidRPr="00465D18">
        <w:rPr>
          <w:rFonts w:ascii="Times New Roman" w:hAnsi="Times New Roman" w:cs="Times New Roman"/>
          <w:sz w:val="24"/>
          <w:szCs w:val="24"/>
        </w:rPr>
        <w:t xml:space="preserve"> valla üldplaneering, millega alale raiepiiranguid ei ole sätestatud. </w:t>
      </w:r>
    </w:p>
    <w:p w14:paraId="5C4594D7"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3.1.3. Ressursside, sealhulgas loodusvarade, nagu maa, muld, pinnas, maavara, vesi ja looduslik mitmekesisus, näiteks loomastik ja taimestik, kasutamine</w:t>
      </w:r>
    </w:p>
    <w:p w14:paraId="746BE860"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Kavandatava tegevuse eesmärk on võimaldada taastuvate loodusressursside (puit) kasutust. Kavandatud lageraie käigus taastumatuid loodusressursse kasutusse ei võeta. Metsatöödel metsakaitse (veerežiim, ökosüsteem, pinnas) tagamine on reguleeritud metsa majandamise eeskirja</w:t>
      </w:r>
      <w:r w:rsidRPr="00465D18">
        <w:rPr>
          <w:rStyle w:val="Allmrkuseviide"/>
          <w:rFonts w:ascii="Times New Roman" w:hAnsi="Times New Roman" w:cs="Times New Roman"/>
          <w:sz w:val="24"/>
          <w:szCs w:val="24"/>
        </w:rPr>
        <w:footnoteReference w:id="1"/>
      </w:r>
      <w:r w:rsidRPr="00465D18">
        <w:rPr>
          <w:rFonts w:ascii="Times New Roman" w:hAnsi="Times New Roman" w:cs="Times New Roman"/>
          <w:sz w:val="24"/>
          <w:szCs w:val="24"/>
        </w:rPr>
        <w:t xml:space="preserve"> §-s 19 sätestatuga. </w:t>
      </w:r>
    </w:p>
    <w:p w14:paraId="6ABEADC6"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3.1.4. Tegevuse energiakasutus</w:t>
      </w:r>
    </w:p>
    <w:p w14:paraId="301D6B5C"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Energiakasutus raietöödel on masinate kütuse tarbimine.</w:t>
      </w:r>
    </w:p>
    <w:p w14:paraId="73AC6782"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3.1.5. Tegevusega kaasnevad tegurid, nagu heide vette, pinnasesse ja õhku ning müra, vibratsioon, valgus, soojus, kiirgus ja lõhn</w:t>
      </w:r>
    </w:p>
    <w:p w14:paraId="380BE42F"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Nõuetele vastava tehnika kasutamisel ei kaasne raietöödel saasteainete heidet pinnasesse, vette või välisõhku. Valguse, kiirguse ja lõhnareostust tegevusega teadaolevalt ei kaasne, samuti ei põhjusta tööde läbiviimine norme ületavat vibratsiooni või müra.</w:t>
      </w:r>
    </w:p>
    <w:p w14:paraId="3B3D9F97"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lastRenderedPageBreak/>
        <w:t>3.1.6. Tekkivad jäätmed ning nende käitlemine</w:t>
      </w:r>
    </w:p>
    <w:p w14:paraId="46202664"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Raietöödega ei kaasne jäätmete teket. Metsamajandusjääke ehk raidmeid ei käsitleta jäätmetena.</w:t>
      </w:r>
    </w:p>
    <w:p w14:paraId="5A6DAF8E"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3.1.7. Tegevusega kaasnevate avariiolukordade esinemise võimalikkus, sealhulgas heite suurus</w:t>
      </w:r>
    </w:p>
    <w:p w14:paraId="3CF4C3A3"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Raietöödel on keskkonnamõju põhjustavate avariide esinemine ebatõenäoline, raietöid teostatakse tehnilistele nõuetele vastavate masinatega.</w:t>
      </w:r>
    </w:p>
    <w:p w14:paraId="15021105"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3.1.8. Tegevuse seisukoht asjakohaste suurõnnetuste või katastroofide ohust, sealhulgas kliimamuutustest põhjustatud suurõnnetuste või katastroofide ohust teaduslike andmete alusel</w:t>
      </w:r>
    </w:p>
    <w:p w14:paraId="0B53A744"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Raietöödega ei kaasne suurõnnetuste või katastroofide tekke ohtu.</w:t>
      </w:r>
    </w:p>
    <w:p w14:paraId="234482E5"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 Kavandatava tegevuse asukoht ja mõjutatav keskkond</w:t>
      </w:r>
    </w:p>
    <w:p w14:paraId="165E3E98"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3.2.1. Olemasolevad ja planeeritavad maakasutused ning seal toimuvad või planeeritavad tegevused</w:t>
      </w:r>
    </w:p>
    <w:p w14:paraId="389417EC" w14:textId="21B042BC" w:rsidR="00372AA4" w:rsidRPr="00465D18" w:rsidRDefault="00F66CBC" w:rsidP="00372AA4">
      <w:pPr>
        <w:spacing w:line="240" w:lineRule="auto"/>
        <w:jc w:val="both"/>
        <w:rPr>
          <w:rFonts w:ascii="Times New Roman" w:hAnsi="Times New Roman" w:cs="Times New Roman"/>
          <w:sz w:val="24"/>
          <w:szCs w:val="24"/>
        </w:rPr>
      </w:pPr>
      <w:bookmarkStart w:id="2" w:name="_Hlk160107546"/>
      <w:r>
        <w:rPr>
          <w:rFonts w:ascii="Times New Roman" w:hAnsi="Times New Roman" w:cs="Times New Roman"/>
          <w:sz w:val="24"/>
          <w:szCs w:val="24"/>
        </w:rPr>
        <w:t>Mängu</w:t>
      </w:r>
      <w:r w:rsidR="00372AA4" w:rsidRPr="00465D18">
        <w:rPr>
          <w:rFonts w:ascii="Times New Roman" w:hAnsi="Times New Roman" w:cs="Times New Roman"/>
          <w:sz w:val="24"/>
          <w:szCs w:val="24"/>
        </w:rPr>
        <w:t xml:space="preserve"> kinnistu sihtotstarve on 100 % maatulundusmaa, maaüksus asub </w:t>
      </w:r>
      <w:proofErr w:type="spellStart"/>
      <w:r w:rsidR="00372AA4" w:rsidRPr="00465D18">
        <w:rPr>
          <w:rFonts w:ascii="Times New Roman" w:hAnsi="Times New Roman" w:cs="Times New Roman"/>
          <w:sz w:val="24"/>
          <w:szCs w:val="24"/>
        </w:rPr>
        <w:t>hajaasustuspiirkonnas</w:t>
      </w:r>
      <w:proofErr w:type="spellEnd"/>
      <w:r w:rsidR="00372AA4" w:rsidRPr="00465D18">
        <w:rPr>
          <w:rFonts w:ascii="Times New Roman" w:hAnsi="Times New Roman" w:cs="Times New Roman"/>
          <w:sz w:val="24"/>
          <w:szCs w:val="24"/>
        </w:rPr>
        <w:t xml:space="preserve">. Kavandatud raiete mõjualas (30m) ei ole raieid registreeritud. Raietega maakasutust ei muudeta, </w:t>
      </w:r>
      <w:proofErr w:type="spellStart"/>
      <w:r w:rsidR="00372AA4" w:rsidRPr="00465D18">
        <w:rPr>
          <w:rFonts w:ascii="Times New Roman" w:hAnsi="Times New Roman" w:cs="Times New Roman"/>
          <w:sz w:val="24"/>
          <w:szCs w:val="24"/>
        </w:rPr>
        <w:t>metsamaa</w:t>
      </w:r>
      <w:proofErr w:type="spellEnd"/>
      <w:r w:rsidR="00372AA4" w:rsidRPr="00465D18">
        <w:rPr>
          <w:rFonts w:ascii="Times New Roman" w:hAnsi="Times New Roman" w:cs="Times New Roman"/>
          <w:sz w:val="24"/>
          <w:szCs w:val="24"/>
        </w:rPr>
        <w:t xml:space="preserve"> kõlvik säilib ja ala jääb jätkuvalt kasutusse metsamaana.</w:t>
      </w:r>
    </w:p>
    <w:bookmarkEnd w:id="2"/>
    <w:p w14:paraId="2466963F"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3.2.2. Alal esinevad loodusvarad, sealhulgas maa, muld, pinnas, maavara, vesi ja looduslik mitmekesisus, nende kättesaadavus, kvaliteet ja taastumisvõime</w:t>
      </w:r>
    </w:p>
    <w:p w14:paraId="0E9EBCBE" w14:textId="5E319635"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Raiealal ei esine taastumatuid loodusvarasid. Raiealad </w:t>
      </w:r>
      <w:r w:rsidR="00FA2E48">
        <w:rPr>
          <w:rFonts w:ascii="Times New Roman" w:hAnsi="Times New Roman" w:cs="Times New Roman"/>
          <w:sz w:val="24"/>
          <w:szCs w:val="24"/>
        </w:rPr>
        <w:t xml:space="preserve">eraldisel 2 </w:t>
      </w:r>
      <w:r w:rsidRPr="00465D18">
        <w:rPr>
          <w:rFonts w:ascii="Times New Roman" w:hAnsi="Times New Roman" w:cs="Times New Roman"/>
          <w:sz w:val="24"/>
          <w:szCs w:val="24"/>
        </w:rPr>
        <w:t>asu</w:t>
      </w:r>
      <w:r w:rsidR="00FA2E48">
        <w:rPr>
          <w:rFonts w:ascii="Times New Roman" w:hAnsi="Times New Roman" w:cs="Times New Roman"/>
          <w:sz w:val="24"/>
          <w:szCs w:val="24"/>
        </w:rPr>
        <w:t xml:space="preserve">b angervaksa, eraldisel 10 </w:t>
      </w:r>
      <w:r w:rsidRPr="00465D18">
        <w:rPr>
          <w:rFonts w:ascii="Times New Roman" w:hAnsi="Times New Roman" w:cs="Times New Roman"/>
          <w:sz w:val="24"/>
          <w:szCs w:val="24"/>
        </w:rPr>
        <w:t xml:space="preserve"> </w:t>
      </w:r>
      <w:r w:rsidR="00FA2E48">
        <w:rPr>
          <w:rFonts w:ascii="Times New Roman" w:hAnsi="Times New Roman" w:cs="Times New Roman"/>
          <w:sz w:val="24"/>
          <w:szCs w:val="24"/>
        </w:rPr>
        <w:t>karusambla-mustika</w:t>
      </w:r>
      <w:r w:rsidRPr="00465D18">
        <w:rPr>
          <w:rFonts w:ascii="Times New Roman" w:hAnsi="Times New Roman" w:cs="Times New Roman"/>
          <w:sz w:val="24"/>
          <w:szCs w:val="24"/>
        </w:rPr>
        <w:t xml:space="preserve"> kasvukohatüübis. Eraldistel </w:t>
      </w:r>
      <w:r w:rsidR="00FA2E48">
        <w:rPr>
          <w:rFonts w:ascii="Times New Roman" w:hAnsi="Times New Roman" w:cs="Times New Roman"/>
          <w:sz w:val="24"/>
          <w:szCs w:val="24"/>
        </w:rPr>
        <w:t xml:space="preserve">2 kasvab keskealine männik, </w:t>
      </w:r>
      <w:r w:rsidRPr="00465D18">
        <w:rPr>
          <w:rFonts w:ascii="Times New Roman" w:hAnsi="Times New Roman" w:cs="Times New Roman"/>
          <w:sz w:val="24"/>
          <w:szCs w:val="24"/>
        </w:rPr>
        <w:t xml:space="preserve"> </w:t>
      </w:r>
      <w:r w:rsidR="00FA2E48">
        <w:rPr>
          <w:rFonts w:ascii="Times New Roman" w:hAnsi="Times New Roman" w:cs="Times New Roman"/>
          <w:sz w:val="24"/>
          <w:szCs w:val="24"/>
        </w:rPr>
        <w:t>eraldisel 10</w:t>
      </w:r>
      <w:r w:rsidRPr="00465D18">
        <w:rPr>
          <w:rFonts w:ascii="Times New Roman" w:hAnsi="Times New Roman" w:cs="Times New Roman"/>
          <w:sz w:val="24"/>
          <w:szCs w:val="24"/>
        </w:rPr>
        <w:t xml:space="preserve"> kase enamusega </w:t>
      </w:r>
      <w:r w:rsidR="00FA2E48">
        <w:rPr>
          <w:rFonts w:ascii="Times New Roman" w:hAnsi="Times New Roman" w:cs="Times New Roman"/>
          <w:sz w:val="24"/>
          <w:szCs w:val="24"/>
        </w:rPr>
        <w:t>latimets</w:t>
      </w:r>
      <w:r w:rsidRPr="00465D18">
        <w:rPr>
          <w:rFonts w:ascii="Times New Roman" w:hAnsi="Times New Roman" w:cs="Times New Roman"/>
          <w:sz w:val="24"/>
          <w:szCs w:val="24"/>
        </w:rPr>
        <w:t>.</w:t>
      </w:r>
    </w:p>
    <w:p w14:paraId="7ABB6DEE"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p>
    <w:p w14:paraId="03754A69" w14:textId="2F5C67AA"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Kavandatud raietest otseselt mõjutatud piirkond on ala, kus raied läbi viiakse. HR lankidega piirnevatel aladel võib esineda ajutisi häiringuid, mis ei mõjuta vastupanuvõimet. Raiet kavandatakse metsamaastikus, alal ei ole erilist tähelepanu vajavaid pinnavorme.</w:t>
      </w:r>
    </w:p>
    <w:p w14:paraId="6852DDE5" w14:textId="113050A2" w:rsidR="000B501F" w:rsidRPr="000B501F" w:rsidRDefault="000B501F" w:rsidP="00FA2E48">
      <w:pPr>
        <w:spacing w:line="240" w:lineRule="auto"/>
        <w:jc w:val="both"/>
        <w:rPr>
          <w:rFonts w:ascii="Times New Roman" w:hAnsi="Times New Roman" w:cs="Times New Roman"/>
          <w:sz w:val="24"/>
          <w:szCs w:val="24"/>
        </w:rPr>
      </w:pPr>
      <w:r w:rsidRPr="000B501F">
        <w:rPr>
          <w:rFonts w:ascii="Times New Roman" w:hAnsi="Times New Roman" w:cs="Times New Roman"/>
          <w:sz w:val="24"/>
          <w:szCs w:val="24"/>
        </w:rPr>
        <w:t xml:space="preserve">Sookuninga looduskaitseala  on osa Põhja-Liivimaa linnualast ja Sookuninga loodusalast, mis kuuluvad Natura 2000 võrgustikku. </w:t>
      </w:r>
    </w:p>
    <w:p w14:paraId="09B1360D" w14:textId="597B3FFE" w:rsidR="00FA2E48" w:rsidRPr="00FA2E48" w:rsidRDefault="00FA2E48" w:rsidP="00FA2E48">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Sookuninga looduskaitseala (edaspidi kaitseala) kaitse-eesmärk on:</w:t>
      </w:r>
    </w:p>
    <w:p w14:paraId="6E734000" w14:textId="01FCEC6F" w:rsidR="00FA2E48" w:rsidRPr="00FA2E48" w:rsidRDefault="00FA2E48" w:rsidP="00FA2E48">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 xml:space="preserve"> 1) ulatusliku </w:t>
      </w:r>
      <w:proofErr w:type="spellStart"/>
      <w:r w:rsidRPr="00FA2E48">
        <w:rPr>
          <w:rFonts w:ascii="Times New Roman" w:hAnsi="Times New Roman" w:cs="Times New Roman"/>
          <w:sz w:val="24"/>
          <w:szCs w:val="24"/>
        </w:rPr>
        <w:t>sooala</w:t>
      </w:r>
      <w:proofErr w:type="spellEnd"/>
      <w:r w:rsidRPr="00FA2E48">
        <w:rPr>
          <w:rFonts w:ascii="Times New Roman" w:hAnsi="Times New Roman" w:cs="Times New Roman"/>
          <w:sz w:val="24"/>
          <w:szCs w:val="24"/>
        </w:rPr>
        <w:t xml:space="preserve"> ja sellega piirnevate alade koosluste ning kaitsealuste liikide elupaikade kaitse;</w:t>
      </w:r>
    </w:p>
    <w:p w14:paraId="566B3171" w14:textId="5F071266" w:rsidR="00FA2E48" w:rsidRPr="00FA2E48" w:rsidRDefault="00FA2E48" w:rsidP="00FA2E48">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 xml:space="preserve"> 2) EÜ nõukogu direktiivi 79/409/EMÜ loodusliku linnustiku kaitse kohta I lisas nimetatud liikide – suur-laukhane (</w:t>
      </w:r>
      <w:proofErr w:type="spellStart"/>
      <w:r w:rsidRPr="00FA2E48">
        <w:rPr>
          <w:rFonts w:ascii="Times New Roman" w:hAnsi="Times New Roman" w:cs="Times New Roman"/>
          <w:sz w:val="24"/>
          <w:szCs w:val="24"/>
        </w:rPr>
        <w:t>Anser</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albifrons</w:t>
      </w:r>
      <w:proofErr w:type="spellEnd"/>
      <w:r w:rsidRPr="00FA2E48">
        <w:rPr>
          <w:rFonts w:ascii="Times New Roman" w:hAnsi="Times New Roman" w:cs="Times New Roman"/>
          <w:sz w:val="24"/>
          <w:szCs w:val="24"/>
        </w:rPr>
        <w:t>), väike-laukhane (</w:t>
      </w:r>
      <w:proofErr w:type="spellStart"/>
      <w:r w:rsidRPr="00FA2E48">
        <w:rPr>
          <w:rFonts w:ascii="Times New Roman" w:hAnsi="Times New Roman" w:cs="Times New Roman"/>
          <w:sz w:val="24"/>
          <w:szCs w:val="24"/>
        </w:rPr>
        <w:t>Anser</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erythropos</w:t>
      </w:r>
      <w:proofErr w:type="spellEnd"/>
      <w:r w:rsidRPr="00FA2E48">
        <w:rPr>
          <w:rFonts w:ascii="Times New Roman" w:hAnsi="Times New Roman" w:cs="Times New Roman"/>
          <w:sz w:val="24"/>
          <w:szCs w:val="24"/>
        </w:rPr>
        <w:t>), väike-konnakotka (</w:t>
      </w:r>
      <w:proofErr w:type="spellStart"/>
      <w:r w:rsidRPr="00FA2E48">
        <w:rPr>
          <w:rFonts w:ascii="Times New Roman" w:hAnsi="Times New Roman" w:cs="Times New Roman"/>
          <w:sz w:val="24"/>
          <w:szCs w:val="24"/>
        </w:rPr>
        <w:t>Aquila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pomarina</w:t>
      </w:r>
      <w:proofErr w:type="spellEnd"/>
      <w:r w:rsidRPr="00FA2E48">
        <w:rPr>
          <w:rFonts w:ascii="Times New Roman" w:hAnsi="Times New Roman" w:cs="Times New Roman"/>
          <w:sz w:val="24"/>
          <w:szCs w:val="24"/>
        </w:rPr>
        <w:t>), laanepüü (</w:t>
      </w:r>
      <w:proofErr w:type="spellStart"/>
      <w:r w:rsidRPr="00FA2E48">
        <w:rPr>
          <w:rFonts w:ascii="Times New Roman" w:hAnsi="Times New Roman" w:cs="Times New Roman"/>
          <w:sz w:val="24"/>
          <w:szCs w:val="24"/>
        </w:rPr>
        <w:t>Bonasa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bonasia</w:t>
      </w:r>
      <w:proofErr w:type="spellEnd"/>
      <w:r w:rsidRPr="00FA2E48">
        <w:rPr>
          <w:rFonts w:ascii="Times New Roman" w:hAnsi="Times New Roman" w:cs="Times New Roman"/>
          <w:sz w:val="24"/>
          <w:szCs w:val="24"/>
        </w:rPr>
        <w:t>), öösorri (</w:t>
      </w:r>
      <w:proofErr w:type="spellStart"/>
      <w:r w:rsidRPr="00FA2E48">
        <w:rPr>
          <w:rFonts w:ascii="Times New Roman" w:hAnsi="Times New Roman" w:cs="Times New Roman"/>
          <w:sz w:val="24"/>
          <w:szCs w:val="24"/>
        </w:rPr>
        <w:t>Caprimulgus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europaeus</w:t>
      </w:r>
      <w:proofErr w:type="spellEnd"/>
      <w:r w:rsidRPr="00FA2E48">
        <w:rPr>
          <w:rFonts w:ascii="Times New Roman" w:hAnsi="Times New Roman" w:cs="Times New Roman"/>
          <w:sz w:val="24"/>
          <w:szCs w:val="24"/>
        </w:rPr>
        <w:t>), must-toonekure (</w:t>
      </w:r>
      <w:proofErr w:type="spellStart"/>
      <w:r w:rsidRPr="00FA2E48">
        <w:rPr>
          <w:rFonts w:ascii="Times New Roman" w:hAnsi="Times New Roman" w:cs="Times New Roman"/>
          <w:sz w:val="24"/>
          <w:szCs w:val="24"/>
        </w:rPr>
        <w:t>Ciconia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nigra</w:t>
      </w:r>
      <w:proofErr w:type="spellEnd"/>
      <w:r w:rsidRPr="00FA2E48">
        <w:rPr>
          <w:rFonts w:ascii="Times New Roman" w:hAnsi="Times New Roman" w:cs="Times New Roman"/>
          <w:sz w:val="24"/>
          <w:szCs w:val="24"/>
        </w:rPr>
        <w:t>), soo-loorkulli (</w:t>
      </w:r>
      <w:proofErr w:type="spellStart"/>
      <w:r w:rsidRPr="00FA2E48">
        <w:rPr>
          <w:rFonts w:ascii="Times New Roman" w:hAnsi="Times New Roman" w:cs="Times New Roman"/>
          <w:sz w:val="24"/>
          <w:szCs w:val="24"/>
        </w:rPr>
        <w:t>Circus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pygargus</w:t>
      </w:r>
      <w:proofErr w:type="spellEnd"/>
      <w:r w:rsidRPr="00FA2E48">
        <w:rPr>
          <w:rFonts w:ascii="Times New Roman" w:hAnsi="Times New Roman" w:cs="Times New Roman"/>
          <w:sz w:val="24"/>
          <w:szCs w:val="24"/>
        </w:rPr>
        <w:t>), rukkiräägu (</w:t>
      </w:r>
      <w:proofErr w:type="spellStart"/>
      <w:r w:rsidRPr="00FA2E48">
        <w:rPr>
          <w:rFonts w:ascii="Times New Roman" w:hAnsi="Times New Roman" w:cs="Times New Roman"/>
          <w:sz w:val="24"/>
          <w:szCs w:val="24"/>
        </w:rPr>
        <w:t>Crex</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crex</w:t>
      </w:r>
      <w:proofErr w:type="spellEnd"/>
      <w:r w:rsidRPr="00FA2E48">
        <w:rPr>
          <w:rFonts w:ascii="Times New Roman" w:hAnsi="Times New Roman" w:cs="Times New Roman"/>
          <w:sz w:val="24"/>
          <w:szCs w:val="24"/>
        </w:rPr>
        <w:t>), laululuige (</w:t>
      </w:r>
      <w:proofErr w:type="spellStart"/>
      <w:r w:rsidRPr="00FA2E48">
        <w:rPr>
          <w:rFonts w:ascii="Times New Roman" w:hAnsi="Times New Roman" w:cs="Times New Roman"/>
          <w:sz w:val="24"/>
          <w:szCs w:val="24"/>
        </w:rPr>
        <w:t>Cygnus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cygnus</w:t>
      </w:r>
      <w:proofErr w:type="spellEnd"/>
      <w:r w:rsidRPr="00FA2E48">
        <w:rPr>
          <w:rFonts w:ascii="Times New Roman" w:hAnsi="Times New Roman" w:cs="Times New Roman"/>
          <w:sz w:val="24"/>
          <w:szCs w:val="24"/>
        </w:rPr>
        <w:t>), valgeselg-kirjurähni (</w:t>
      </w:r>
      <w:proofErr w:type="spellStart"/>
      <w:r w:rsidRPr="00FA2E48">
        <w:rPr>
          <w:rFonts w:ascii="Times New Roman" w:hAnsi="Times New Roman" w:cs="Times New Roman"/>
          <w:sz w:val="24"/>
          <w:szCs w:val="24"/>
        </w:rPr>
        <w:t>Dendrocopos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leucotos</w:t>
      </w:r>
      <w:proofErr w:type="spellEnd"/>
      <w:r w:rsidRPr="00FA2E48">
        <w:rPr>
          <w:rFonts w:ascii="Times New Roman" w:hAnsi="Times New Roman" w:cs="Times New Roman"/>
          <w:sz w:val="24"/>
          <w:szCs w:val="24"/>
        </w:rPr>
        <w:t>), väike-kärbsenäpi (</w:t>
      </w:r>
      <w:proofErr w:type="spellStart"/>
      <w:r w:rsidRPr="00FA2E48">
        <w:rPr>
          <w:rFonts w:ascii="Times New Roman" w:hAnsi="Times New Roman" w:cs="Times New Roman"/>
          <w:sz w:val="24"/>
          <w:szCs w:val="24"/>
        </w:rPr>
        <w:t>Ficedula</w:t>
      </w:r>
      <w:proofErr w:type="spellEnd"/>
      <w:r w:rsidRPr="00FA2E48">
        <w:rPr>
          <w:rFonts w:ascii="Times New Roman" w:hAnsi="Times New Roman" w:cs="Times New Roman"/>
          <w:sz w:val="24"/>
          <w:szCs w:val="24"/>
        </w:rPr>
        <w:t xml:space="preserve"> parva), värbkaku (</w:t>
      </w:r>
      <w:proofErr w:type="spellStart"/>
      <w:r w:rsidRPr="00FA2E48">
        <w:rPr>
          <w:rFonts w:ascii="Times New Roman" w:hAnsi="Times New Roman" w:cs="Times New Roman"/>
          <w:sz w:val="24"/>
          <w:szCs w:val="24"/>
        </w:rPr>
        <w:t>Glaucidium</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passerinum</w:t>
      </w:r>
      <w:proofErr w:type="spellEnd"/>
      <w:r w:rsidRPr="00FA2E48">
        <w:rPr>
          <w:rFonts w:ascii="Times New Roman" w:hAnsi="Times New Roman" w:cs="Times New Roman"/>
          <w:sz w:val="24"/>
          <w:szCs w:val="24"/>
        </w:rPr>
        <w:t>), sookure (</w:t>
      </w:r>
      <w:proofErr w:type="spellStart"/>
      <w:r w:rsidRPr="00FA2E48">
        <w:rPr>
          <w:rFonts w:ascii="Times New Roman" w:hAnsi="Times New Roman" w:cs="Times New Roman"/>
          <w:sz w:val="24"/>
          <w:szCs w:val="24"/>
        </w:rPr>
        <w:t>Grus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grus</w:t>
      </w:r>
      <w:proofErr w:type="spellEnd"/>
      <w:r w:rsidRPr="00FA2E48">
        <w:rPr>
          <w:rFonts w:ascii="Times New Roman" w:hAnsi="Times New Roman" w:cs="Times New Roman"/>
          <w:sz w:val="24"/>
          <w:szCs w:val="24"/>
        </w:rPr>
        <w:t xml:space="preserve">), punaselg-õgija </w:t>
      </w:r>
      <w:r w:rsidRPr="00FA2E48">
        <w:rPr>
          <w:rFonts w:ascii="Times New Roman" w:hAnsi="Times New Roman" w:cs="Times New Roman"/>
          <w:sz w:val="24"/>
          <w:szCs w:val="24"/>
        </w:rPr>
        <w:lastRenderedPageBreak/>
        <w:t>(</w:t>
      </w:r>
      <w:proofErr w:type="spellStart"/>
      <w:r w:rsidRPr="00FA2E48">
        <w:rPr>
          <w:rFonts w:ascii="Times New Roman" w:hAnsi="Times New Roman" w:cs="Times New Roman"/>
          <w:sz w:val="24"/>
          <w:szCs w:val="24"/>
        </w:rPr>
        <w:t>Lanius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collurio</w:t>
      </w:r>
      <w:proofErr w:type="spellEnd"/>
      <w:r w:rsidRPr="00FA2E48">
        <w:rPr>
          <w:rFonts w:ascii="Times New Roman" w:hAnsi="Times New Roman" w:cs="Times New Roman"/>
          <w:sz w:val="24"/>
          <w:szCs w:val="24"/>
        </w:rPr>
        <w:t>), herilaseviu (</w:t>
      </w:r>
      <w:proofErr w:type="spellStart"/>
      <w:r w:rsidRPr="00FA2E48">
        <w:rPr>
          <w:rFonts w:ascii="Times New Roman" w:hAnsi="Times New Roman" w:cs="Times New Roman"/>
          <w:sz w:val="24"/>
          <w:szCs w:val="24"/>
        </w:rPr>
        <w:t>Pernis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apivorus</w:t>
      </w:r>
      <w:proofErr w:type="spellEnd"/>
      <w:r w:rsidRPr="00FA2E48">
        <w:rPr>
          <w:rFonts w:ascii="Times New Roman" w:hAnsi="Times New Roman" w:cs="Times New Roman"/>
          <w:sz w:val="24"/>
          <w:szCs w:val="24"/>
        </w:rPr>
        <w:t>), laanerähni e kolmvarvas-rähni (</w:t>
      </w:r>
      <w:proofErr w:type="spellStart"/>
      <w:r w:rsidRPr="00FA2E48">
        <w:rPr>
          <w:rFonts w:ascii="Times New Roman" w:hAnsi="Times New Roman" w:cs="Times New Roman"/>
          <w:sz w:val="24"/>
          <w:szCs w:val="24"/>
        </w:rPr>
        <w:t>Picoides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tridactylus</w:t>
      </w:r>
      <w:proofErr w:type="spellEnd"/>
      <w:r w:rsidRPr="00FA2E48">
        <w:rPr>
          <w:rFonts w:ascii="Times New Roman" w:hAnsi="Times New Roman" w:cs="Times New Roman"/>
          <w:sz w:val="24"/>
          <w:szCs w:val="24"/>
        </w:rPr>
        <w:t>), hallpea-rähni e hallrähni (</w:t>
      </w:r>
      <w:proofErr w:type="spellStart"/>
      <w:r w:rsidRPr="00FA2E48">
        <w:rPr>
          <w:rFonts w:ascii="Times New Roman" w:hAnsi="Times New Roman" w:cs="Times New Roman"/>
          <w:sz w:val="24"/>
          <w:szCs w:val="24"/>
        </w:rPr>
        <w:t>Picus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canus</w:t>
      </w:r>
      <w:proofErr w:type="spellEnd"/>
      <w:r w:rsidRPr="00FA2E48">
        <w:rPr>
          <w:rFonts w:ascii="Times New Roman" w:hAnsi="Times New Roman" w:cs="Times New Roman"/>
          <w:sz w:val="24"/>
          <w:szCs w:val="24"/>
        </w:rPr>
        <w:t>), händkaku (</w:t>
      </w:r>
      <w:proofErr w:type="spellStart"/>
      <w:r w:rsidRPr="00FA2E48">
        <w:rPr>
          <w:rFonts w:ascii="Times New Roman" w:hAnsi="Times New Roman" w:cs="Times New Roman"/>
          <w:sz w:val="24"/>
          <w:szCs w:val="24"/>
        </w:rPr>
        <w:t>Strix</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uralensis</w:t>
      </w:r>
      <w:proofErr w:type="spellEnd"/>
      <w:r w:rsidRPr="00FA2E48">
        <w:rPr>
          <w:rFonts w:ascii="Times New Roman" w:hAnsi="Times New Roman" w:cs="Times New Roman"/>
          <w:sz w:val="24"/>
          <w:szCs w:val="24"/>
        </w:rPr>
        <w:t>), tedre (</w:t>
      </w:r>
      <w:proofErr w:type="spellStart"/>
      <w:r w:rsidRPr="00FA2E48">
        <w:rPr>
          <w:rFonts w:ascii="Times New Roman" w:hAnsi="Times New Roman" w:cs="Times New Roman"/>
          <w:sz w:val="24"/>
          <w:szCs w:val="24"/>
        </w:rPr>
        <w:t>Tetrao</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tetrix</w:t>
      </w:r>
      <w:proofErr w:type="spellEnd"/>
      <w:r w:rsidRPr="00FA2E48">
        <w:rPr>
          <w:rFonts w:ascii="Times New Roman" w:hAnsi="Times New Roman" w:cs="Times New Roman"/>
          <w:sz w:val="24"/>
          <w:szCs w:val="24"/>
        </w:rPr>
        <w:t>), metsise e mõtuse (</w:t>
      </w:r>
      <w:proofErr w:type="spellStart"/>
      <w:r w:rsidRPr="00FA2E48">
        <w:rPr>
          <w:rFonts w:ascii="Times New Roman" w:hAnsi="Times New Roman" w:cs="Times New Roman"/>
          <w:sz w:val="24"/>
          <w:szCs w:val="24"/>
        </w:rPr>
        <w:t>Tetrao</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urogallus</w:t>
      </w:r>
      <w:proofErr w:type="spellEnd"/>
      <w:r w:rsidRPr="00FA2E48">
        <w:rPr>
          <w:rFonts w:ascii="Times New Roman" w:hAnsi="Times New Roman" w:cs="Times New Roman"/>
          <w:sz w:val="24"/>
          <w:szCs w:val="24"/>
        </w:rPr>
        <w:t>), mudatildri (</w:t>
      </w:r>
      <w:proofErr w:type="spellStart"/>
      <w:r w:rsidRPr="00FA2E48">
        <w:rPr>
          <w:rFonts w:ascii="Times New Roman" w:hAnsi="Times New Roman" w:cs="Times New Roman"/>
          <w:sz w:val="24"/>
          <w:szCs w:val="24"/>
        </w:rPr>
        <w:t>Tringa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glareola</w:t>
      </w:r>
      <w:proofErr w:type="spellEnd"/>
      <w:r w:rsidRPr="00FA2E48">
        <w:rPr>
          <w:rFonts w:ascii="Times New Roman" w:hAnsi="Times New Roman" w:cs="Times New Roman"/>
          <w:sz w:val="24"/>
          <w:szCs w:val="24"/>
        </w:rPr>
        <w:t>) ja rändlinnuliikide kaitse;</w:t>
      </w:r>
    </w:p>
    <w:p w14:paraId="45170889" w14:textId="2D59B61D" w:rsidR="000B501F" w:rsidRDefault="00FA2E48" w:rsidP="00FA2E48">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 xml:space="preserve"> 3) EÜ nõukogu direktiivi 92/43/EMÜ looduslike elupaikade ning loodusliku loomastiku ja taimestiku kaitse kohta I lisas nimetatud elupaigatüüpide – jõgede ja ojade (3260)3, niiskuslembeste kõrgrohustute (6430), lamminiitude (6450), aas-rebasesaba ja ürt-punanupuga niitude (6510), puisniitude (6530*), rabade (7110*), siirde- ja õõtsiksoode (7140), vanade loodusmetsade (9010*), vanade laialehiste metsade (9020*), </w:t>
      </w:r>
      <w:proofErr w:type="spellStart"/>
      <w:r w:rsidRPr="00FA2E48">
        <w:rPr>
          <w:rFonts w:ascii="Times New Roman" w:hAnsi="Times New Roman" w:cs="Times New Roman"/>
          <w:sz w:val="24"/>
          <w:szCs w:val="24"/>
        </w:rPr>
        <w:t>rohunditerikaste</w:t>
      </w:r>
      <w:proofErr w:type="spellEnd"/>
      <w:r w:rsidRPr="00FA2E48">
        <w:rPr>
          <w:rFonts w:ascii="Times New Roman" w:hAnsi="Times New Roman" w:cs="Times New Roman"/>
          <w:sz w:val="24"/>
          <w:szCs w:val="24"/>
        </w:rPr>
        <w:t xml:space="preserve"> kuusikute (9050), soostuvate ja soo-lehtmetsade (9080), siirdesoo- ja rabametsade (91D0*) kaitse ning II lisas nimetatud liikide – saarma (</w:t>
      </w:r>
      <w:proofErr w:type="spellStart"/>
      <w:r w:rsidRPr="00FA2E48">
        <w:rPr>
          <w:rFonts w:ascii="Times New Roman" w:hAnsi="Times New Roman" w:cs="Times New Roman"/>
          <w:sz w:val="24"/>
          <w:szCs w:val="24"/>
        </w:rPr>
        <w:t>Lutra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lutra</w:t>
      </w:r>
      <w:proofErr w:type="spellEnd"/>
      <w:r w:rsidRPr="00FA2E48">
        <w:rPr>
          <w:rFonts w:ascii="Times New Roman" w:hAnsi="Times New Roman" w:cs="Times New Roman"/>
          <w:sz w:val="24"/>
          <w:szCs w:val="24"/>
        </w:rPr>
        <w:t>) ja tiigilendlase (</w:t>
      </w:r>
      <w:proofErr w:type="spellStart"/>
      <w:r w:rsidRPr="00FA2E48">
        <w:rPr>
          <w:rFonts w:ascii="Times New Roman" w:hAnsi="Times New Roman" w:cs="Times New Roman"/>
          <w:sz w:val="24"/>
          <w:szCs w:val="24"/>
        </w:rPr>
        <w:t>Myotis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dasycneme</w:t>
      </w:r>
      <w:proofErr w:type="spellEnd"/>
      <w:r w:rsidRPr="00FA2E48">
        <w:rPr>
          <w:rFonts w:ascii="Times New Roman" w:hAnsi="Times New Roman" w:cs="Times New Roman"/>
          <w:sz w:val="24"/>
          <w:szCs w:val="24"/>
        </w:rPr>
        <w:t xml:space="preserve">) elupaikade kaitse. </w:t>
      </w:r>
    </w:p>
    <w:p w14:paraId="45B456DD" w14:textId="38ACD52F" w:rsidR="00372AA4" w:rsidRPr="000B501F" w:rsidRDefault="00372AA4" w:rsidP="00FA2E48">
      <w:pPr>
        <w:spacing w:line="240" w:lineRule="auto"/>
        <w:jc w:val="both"/>
        <w:rPr>
          <w:rFonts w:ascii="Times New Roman" w:hAnsi="Times New Roman" w:cs="Times New Roman"/>
          <w:sz w:val="24"/>
          <w:szCs w:val="24"/>
        </w:rPr>
      </w:pPr>
      <w:r w:rsidRPr="000B501F">
        <w:rPr>
          <w:rFonts w:ascii="Times New Roman" w:hAnsi="Times New Roman" w:cs="Times New Roman"/>
          <w:sz w:val="24"/>
          <w:szCs w:val="24"/>
        </w:rPr>
        <w:t xml:space="preserve">Tingimused metsa majandamisele </w:t>
      </w:r>
      <w:r w:rsidR="000B501F" w:rsidRPr="000B501F">
        <w:rPr>
          <w:rFonts w:ascii="Times New Roman" w:hAnsi="Times New Roman" w:cs="Times New Roman"/>
          <w:sz w:val="24"/>
          <w:szCs w:val="24"/>
        </w:rPr>
        <w:t>Sookuninga piiranguvööndis</w:t>
      </w:r>
      <w:r w:rsidRPr="000B501F">
        <w:rPr>
          <w:rFonts w:ascii="Times New Roman" w:hAnsi="Times New Roman" w:cs="Times New Roman"/>
          <w:sz w:val="24"/>
          <w:szCs w:val="24"/>
        </w:rPr>
        <w:t xml:space="preserve"> on sätestatud </w:t>
      </w:r>
      <w:r w:rsidR="000B501F" w:rsidRPr="000B501F">
        <w:rPr>
          <w:rFonts w:ascii="Times New Roman" w:hAnsi="Times New Roman" w:cs="Times New Roman"/>
          <w:sz w:val="24"/>
          <w:szCs w:val="24"/>
        </w:rPr>
        <w:t xml:space="preserve">Sookuninga looduskaitseala kaitse-eeskirja </w:t>
      </w:r>
      <w:r w:rsidRPr="000B501F">
        <w:rPr>
          <w:rFonts w:ascii="Times New Roman" w:hAnsi="Times New Roman" w:cs="Times New Roman"/>
          <w:sz w:val="24"/>
          <w:szCs w:val="24"/>
        </w:rPr>
        <w:t xml:space="preserve"> §-</w:t>
      </w:r>
      <w:r w:rsidR="000B501F" w:rsidRPr="000B501F">
        <w:rPr>
          <w:rFonts w:ascii="Times New Roman" w:hAnsi="Times New Roman" w:cs="Times New Roman"/>
          <w:sz w:val="24"/>
          <w:szCs w:val="24"/>
        </w:rPr>
        <w:t>14 s</w:t>
      </w:r>
      <w:r w:rsidRPr="000B501F">
        <w:rPr>
          <w:rFonts w:ascii="Times New Roman" w:hAnsi="Times New Roman" w:cs="Times New Roman"/>
          <w:sz w:val="24"/>
          <w:szCs w:val="24"/>
        </w:rPr>
        <w:t>.</w:t>
      </w:r>
    </w:p>
    <w:p w14:paraId="32754962"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Kultuuriväärtusi raiealal ei leidu.</w:t>
      </w:r>
    </w:p>
    <w:p w14:paraId="588CFA0F"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Kavandatava tegevuse maa-ala piires puuduvad teadaolevalt sellised alad, kus õigusaktidega kehtestatud nõudeid on ületatud või võidakse ületada.</w:t>
      </w:r>
    </w:p>
    <w:p w14:paraId="3361F9E6"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3.2.4. Inimese tervis ja heaolu ning elanikkond</w:t>
      </w:r>
    </w:p>
    <w:p w14:paraId="50BCCE56"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sz w:val="24"/>
          <w:szCs w:val="24"/>
        </w:rPr>
        <w:t>Tervisemõjud saavad tekkida lähtuvalt mõjuallikast järgmistes valdkondades: müra, vibratsiooni ja välisõhu saastega kaasnevad tervisemõjud, joogivee kvaliteet ja kättesaadavus. Metsakasutusõiguse kitsendused, mis on seatud avalik-õigusliku isiku omandis olevas metsas ja piiramata või tähistamata erametsa kasutamiseks, on sätestatud metsaseaduse §-s 35. Kavandatud raietöödega selliseid mõjusid ei kaasne.</w:t>
      </w:r>
    </w:p>
    <w:p w14:paraId="764494A7"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 xml:space="preserve">3.3. Hinnang keskkonnamõju olulisusele (mõju suurus, ulatus ja tõenäoliselt mõjutatava elanikkonna suurus, </w:t>
      </w:r>
      <w:r w:rsidRPr="00465D18">
        <w:rPr>
          <w:rFonts w:ascii="Times New Roman" w:hAnsi="Times New Roman" w:cs="Times New Roman"/>
          <w:b/>
          <w:bCs/>
        </w:rPr>
        <w:t>m</w:t>
      </w:r>
      <w:r w:rsidRPr="00465D18">
        <w:rPr>
          <w:rFonts w:ascii="Times New Roman" w:hAnsi="Times New Roman" w:cs="Times New Roman"/>
          <w:b/>
          <w:bCs/>
          <w:sz w:val="24"/>
          <w:szCs w:val="24"/>
        </w:rPr>
        <w:t xml:space="preserve">õju avaldumise tõenäosus ja aeg, mõju tugevus, laad, kestus, sagedus, </w:t>
      </w:r>
      <w:proofErr w:type="spellStart"/>
      <w:r w:rsidRPr="00465D18">
        <w:rPr>
          <w:rFonts w:ascii="Times New Roman" w:hAnsi="Times New Roman" w:cs="Times New Roman"/>
          <w:b/>
          <w:bCs/>
          <w:sz w:val="24"/>
          <w:szCs w:val="24"/>
        </w:rPr>
        <w:t>pöörduvus</w:t>
      </w:r>
      <w:proofErr w:type="spellEnd"/>
      <w:r w:rsidRPr="00465D18">
        <w:rPr>
          <w:rFonts w:ascii="Times New Roman" w:hAnsi="Times New Roman" w:cs="Times New Roman"/>
          <w:b/>
          <w:bCs/>
          <w:sz w:val="24"/>
          <w:szCs w:val="24"/>
        </w:rPr>
        <w:t xml:space="preserve"> ja piiriülesus)</w:t>
      </w:r>
    </w:p>
    <w:p w14:paraId="4007BB96"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Alljärgnevalt on toodud kavandatavate raiete keskkonnamõju olulisuse hinnang koos põhjenduste ja selgitustega. </w:t>
      </w:r>
    </w:p>
    <w:p w14:paraId="03B43925"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Kavandatud raie mõju keskkonnaelementidele:</w:t>
      </w:r>
    </w:p>
    <w:p w14:paraId="3400F724" w14:textId="38D6D05F"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LKS järgi </w:t>
      </w:r>
      <w:r w:rsidR="00F66CBC">
        <w:rPr>
          <w:rFonts w:ascii="Times New Roman" w:hAnsi="Times New Roman" w:cs="Times New Roman"/>
          <w:sz w:val="24"/>
          <w:szCs w:val="24"/>
        </w:rPr>
        <w:t xml:space="preserve">kaitseala </w:t>
      </w:r>
      <w:r w:rsidRPr="00465D18">
        <w:rPr>
          <w:rFonts w:ascii="Times New Roman" w:hAnsi="Times New Roman" w:cs="Times New Roman"/>
          <w:sz w:val="24"/>
          <w:szCs w:val="24"/>
        </w:rPr>
        <w:t>valitseja võib kohustada tegema kavandatavat metsaraiet kindlaks määratud ajal ning kasutama kavandatava raie korral kindlaks määratud tehnoloogiat.</w:t>
      </w:r>
      <w:r w:rsidR="00F66CBC">
        <w:rPr>
          <w:rFonts w:ascii="Times New Roman" w:hAnsi="Times New Roman" w:cs="Times New Roman"/>
          <w:sz w:val="24"/>
          <w:szCs w:val="24"/>
        </w:rPr>
        <w:t xml:space="preserve"> K</w:t>
      </w:r>
      <w:r w:rsidRPr="00465D18">
        <w:rPr>
          <w:rFonts w:ascii="Times New Roman" w:hAnsi="Times New Roman" w:cs="Times New Roman"/>
          <w:sz w:val="24"/>
          <w:szCs w:val="24"/>
        </w:rPr>
        <w:t xml:space="preserve">okku- ja väljavedu </w:t>
      </w:r>
      <w:r w:rsidR="00F66CBC">
        <w:rPr>
          <w:rFonts w:ascii="Times New Roman" w:hAnsi="Times New Roman" w:cs="Times New Roman"/>
          <w:sz w:val="24"/>
          <w:szCs w:val="24"/>
        </w:rPr>
        <w:t xml:space="preserve">on </w:t>
      </w:r>
      <w:r w:rsidRPr="00465D18">
        <w:rPr>
          <w:rFonts w:ascii="Times New Roman" w:hAnsi="Times New Roman" w:cs="Times New Roman"/>
          <w:sz w:val="24"/>
          <w:szCs w:val="24"/>
        </w:rPr>
        <w:t>keelatud külmumata pinnaselt. Kavandatav raie keskkonda ei kahjusta, kui puidu kokku- ja väljavedu tehakse külmunud pinnaselt või kaitseala valitseja nõusolekul kui pinnas seda võimaldab.</w:t>
      </w:r>
    </w:p>
    <w:p w14:paraId="2415EA7C"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Vesi- raiealal ei asu veekogusid, seega veekogusid ei mõjutata. Raie on kavandatud vastavalt kehtivatele õigusaktidele, seega langi ulatuses mõju veerežiimile ei ole oluline. Veega seotud Natura kaitse-eesmärke ja muid alal esinevaid veega seotud kaitsealuseid loodusobjekte raietööd ei kahjusta.</w:t>
      </w:r>
    </w:p>
    <w:p w14:paraId="77D158AE"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Välisõhk ja kliima- kavandataval raiel ei ole olulist mõju välisõhule ja kliimale, üksik raie eraldi ei takista kliimaeesmärkide saavutamist.</w:t>
      </w:r>
    </w:p>
    <w:p w14:paraId="35440FE9"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Maastik ja looduslik mitmekesisus- Raied on kavandatud vastavalt kehtivatele õigusaktidele, seega ei mõjuta Natura kaitse-eesmärkide saavutamist ega muid raiealal või selle mõjualas asuvaid looduskaitselisi objekte. </w:t>
      </w:r>
    </w:p>
    <w:p w14:paraId="0F232B80"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lastRenderedPageBreak/>
        <w:t>Elanikkonnale, inimese tervisele, heaolule ja varale, kultuuripärandile ja kaitstavatele loodusobjektidele ning nende omavahelistele seostele- Raiealal ei ole neid elemente ja kavandatud raie neid ei mõjuta. Raietööde mõju on lokaalne, elanikkonda ei mõjuta.</w:t>
      </w:r>
    </w:p>
    <w:p w14:paraId="53487669"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Raiete teostamisel avalduvad võimalikud mõjud eelkõige tööde tegemise ajal. Kavandatud raied on ühekordne lühiajalise mõjuga tegevus, kestusega umbes üks kuu. Raiete teostamise järgselt mõjud pöörduvad - lageraielangi uuenemine tagatakse metsaseaduse §-s 24 sätestatud korras. Kavandatava tegevusega ei kaasne piiriülest mõju. Natura kaitse-eesmärke ja muid alal esinevaid kaitsealuseid loodusobjekte raietööd ei mõjuta.</w:t>
      </w:r>
    </w:p>
    <w:p w14:paraId="1DF37ABB" w14:textId="77777777" w:rsidR="00372AA4" w:rsidRPr="00465D18" w:rsidRDefault="00372AA4" w:rsidP="00372AA4">
      <w:pPr>
        <w:spacing w:line="240" w:lineRule="auto"/>
        <w:jc w:val="both"/>
        <w:rPr>
          <w:rFonts w:ascii="Times New Roman" w:eastAsia="Calibri" w:hAnsi="Times New Roman" w:cs="Times New Roman"/>
          <w:b/>
          <w:bCs/>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3.3.1. Mõju Natura 2000 võrgustiku alale</w:t>
      </w:r>
    </w:p>
    <w:p w14:paraId="20B81095" w14:textId="77777777" w:rsidR="00372AA4" w:rsidRPr="00465D18" w:rsidRDefault="00372AA4" w:rsidP="00372AA4">
      <w:pPr>
        <w:spacing w:line="240" w:lineRule="auto"/>
        <w:jc w:val="both"/>
        <w:rPr>
          <w:rFonts w:ascii="Times New Roman" w:eastAsia="Calibri" w:hAnsi="Times New Roman" w:cs="Times New Roman"/>
          <w:b/>
          <w:bCs/>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3.3.1.1 Natura 2000 ala kaitse-eesmärgid ja nende kirjeldused</w:t>
      </w:r>
    </w:p>
    <w:p w14:paraId="5060E3E4" w14:textId="44CFFBDF"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Harvendusraie</w:t>
      </w:r>
      <w:r>
        <w:rPr>
          <w:rFonts w:ascii="Times New Roman" w:eastAsia="Calibri" w:hAnsi="Times New Roman" w:cs="Times New Roman"/>
          <w:kern w:val="2"/>
          <w:sz w:val="24"/>
          <w:szCs w:val="24"/>
          <w14:ligatures w14:val="standardContextual"/>
        </w:rPr>
        <w:t>d</w:t>
      </w:r>
      <w:r w:rsidRPr="00465D18">
        <w:rPr>
          <w:rFonts w:ascii="Times New Roman" w:eastAsia="Calibri" w:hAnsi="Times New Roman" w:cs="Times New Roman"/>
          <w:kern w:val="2"/>
          <w:sz w:val="24"/>
          <w:szCs w:val="24"/>
          <w14:ligatures w14:val="standardContextual"/>
        </w:rPr>
        <w:t xml:space="preserve"> on kavandatud </w:t>
      </w:r>
      <w:r w:rsidR="000B501F">
        <w:rPr>
          <w:rFonts w:ascii="Times New Roman" w:eastAsia="Calibri" w:hAnsi="Times New Roman" w:cs="Times New Roman"/>
          <w:kern w:val="2"/>
          <w:sz w:val="24"/>
          <w:szCs w:val="24"/>
          <w14:ligatures w14:val="standardContextual"/>
        </w:rPr>
        <w:t>Sookuninga</w:t>
      </w:r>
      <w:r w:rsidRPr="00465D18">
        <w:rPr>
          <w:rFonts w:ascii="Times New Roman" w:eastAsia="Calibri" w:hAnsi="Times New Roman" w:cs="Times New Roman"/>
          <w:kern w:val="2"/>
          <w:sz w:val="24"/>
          <w:szCs w:val="24"/>
          <w14:ligatures w14:val="standardContextual"/>
        </w:rPr>
        <w:t xml:space="preserve"> loodusalal (</w:t>
      </w:r>
      <w:r w:rsidR="009E2DDB" w:rsidRPr="009E2DDB">
        <w:rPr>
          <w:rFonts w:ascii="Times New Roman" w:eastAsia="Calibri" w:hAnsi="Times New Roman" w:cs="Times New Roman"/>
          <w:kern w:val="2"/>
          <w:sz w:val="24"/>
          <w:szCs w:val="24"/>
          <w14:ligatures w14:val="standardContextual"/>
        </w:rPr>
        <w:t>RAH0000573</w:t>
      </w:r>
      <w:r w:rsidRPr="00465D18">
        <w:rPr>
          <w:rFonts w:ascii="Times New Roman" w:eastAsia="Calibri" w:hAnsi="Times New Roman" w:cs="Times New Roman"/>
          <w:kern w:val="2"/>
          <w:sz w:val="24"/>
          <w:szCs w:val="24"/>
          <w14:ligatures w14:val="standardContextual"/>
        </w:rPr>
        <w:t xml:space="preserve">) ja </w:t>
      </w:r>
      <w:r w:rsidR="009E2DDB">
        <w:rPr>
          <w:rFonts w:ascii="Times New Roman" w:eastAsia="Calibri" w:hAnsi="Times New Roman" w:cs="Times New Roman"/>
          <w:kern w:val="2"/>
          <w:sz w:val="24"/>
          <w:szCs w:val="24"/>
          <w14:ligatures w14:val="standardContextual"/>
        </w:rPr>
        <w:t>Põhja-Liivimaa</w:t>
      </w:r>
      <w:r w:rsidRPr="00465D18">
        <w:rPr>
          <w:rFonts w:ascii="Times New Roman" w:eastAsia="Calibri" w:hAnsi="Times New Roman" w:cs="Times New Roman"/>
          <w:kern w:val="2"/>
          <w:sz w:val="24"/>
          <w:szCs w:val="24"/>
          <w14:ligatures w14:val="standardContextual"/>
        </w:rPr>
        <w:t xml:space="preserve"> linnualal (</w:t>
      </w:r>
      <w:r w:rsidR="009E2DDB" w:rsidRPr="009E2DDB">
        <w:rPr>
          <w:rFonts w:ascii="Times New Roman" w:eastAsia="Calibri" w:hAnsi="Times New Roman" w:cs="Times New Roman"/>
          <w:kern w:val="2"/>
          <w:sz w:val="24"/>
          <w:szCs w:val="24"/>
          <w14:ligatures w14:val="standardContextual"/>
        </w:rPr>
        <w:t>RAH0000122</w:t>
      </w:r>
      <w:r w:rsidRPr="00465D18">
        <w:rPr>
          <w:rFonts w:ascii="Times New Roman" w:eastAsia="Calibri" w:hAnsi="Times New Roman" w:cs="Times New Roman"/>
          <w:kern w:val="2"/>
          <w:sz w:val="24"/>
          <w:szCs w:val="24"/>
          <w14:ligatures w14:val="standardContextual"/>
        </w:rPr>
        <w:t>). Alade kaitse-eesmärgid on loetletud Vabariigi Valitsuse 05.08.2004 korraldus nr 615 „Euroopa Komisjonile esitatav Natura 2000 võrgustiku alade nimekiri“.</w:t>
      </w:r>
    </w:p>
    <w:p w14:paraId="301391C6" w14:textId="77777777"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Eelhinnangu tulemusel selgub, kas tegevusega võib kaasneda eraldi või koos muude tegevustega eeldatavalt oluline ebasoodne mõju Natura 2000 võrgustiku ala kaitse-eesmärgile. Käesoleval juhul ei ole tegevus otseselt vajalik Luitemaa hoiuala ega Luitemaa linnu- ja loodusala kaitse-eesmärkide saavutamiseks.</w:t>
      </w:r>
    </w:p>
    <w:p w14:paraId="79CC1AA3" w14:textId="77777777"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Loodusdirektiivi artikkel 6 lõige</w:t>
      </w:r>
      <w:r>
        <w:rPr>
          <w:rFonts w:ascii="Times New Roman" w:eastAsia="Calibri" w:hAnsi="Times New Roman" w:cs="Times New Roman"/>
          <w:kern w:val="2"/>
          <w:sz w:val="24"/>
          <w:szCs w:val="24"/>
          <w14:ligatures w14:val="standardContextual"/>
        </w:rPr>
        <w:t xml:space="preserve"> </w:t>
      </w:r>
      <w:r w:rsidRPr="00465D18">
        <w:rPr>
          <w:rFonts w:ascii="Times New Roman" w:eastAsia="Calibri" w:hAnsi="Times New Roman" w:cs="Times New Roman"/>
          <w:kern w:val="2"/>
          <w:sz w:val="24"/>
          <w:szCs w:val="24"/>
          <w14:ligatures w14:val="standardContextual"/>
        </w:rPr>
        <w:t>1 kohustab liikmesriike kehtestama erikaitsealade suhtes meetmed, mis vastavad aladel esinevate metsaelupaikade ökoloogilistele vajadustele. Sama direktiivi artikkel 6 lõige 2 kohustab vältima elupaikade halvenemist ja oluliste liikide häirimist. Euroopa Komisjoni Natura 2000 alade kaitsekorralduse juhendi</w:t>
      </w:r>
      <w:r w:rsidRPr="00465D18">
        <w:rPr>
          <w:rFonts w:ascii="Times New Roman" w:eastAsia="Calibri" w:hAnsi="Times New Roman" w:cs="Times New Roman"/>
          <w:kern w:val="2"/>
          <w:sz w:val="24"/>
          <w:szCs w:val="24"/>
          <w:vertAlign w:val="superscript"/>
          <w14:ligatures w14:val="standardContextual"/>
        </w:rPr>
        <w:footnoteReference w:id="2"/>
      </w:r>
      <w:r w:rsidRPr="00465D18">
        <w:rPr>
          <w:rFonts w:ascii="Times New Roman" w:eastAsia="Calibri" w:hAnsi="Times New Roman" w:cs="Times New Roman"/>
          <w:kern w:val="2"/>
          <w:sz w:val="24"/>
          <w:szCs w:val="24"/>
          <w14:ligatures w14:val="standardContextual"/>
        </w:rPr>
        <w:t xml:space="preserve"> järgi tuleb elupaikade halvenemisena käsitleda olukorda, kui väheneb elupaigatüübi pindala sellel alal või kui halvenevad elupaiga kaitsestaatuse pikaajaliseks säilimiseks vajalikud funktsioonid ja struktuur võrreldes nende esialgse (Natura võrgustiku liitumise hetke) või taastatud seisundiga. LKS § 69 kohaselt korraldatakse Natura 2000 alade kaitset siseriiklike kaitstavate loodusobjektide kaudu, ehk eespoolviidatud erinõuded tuleb tagada, rakendades nende alade kaitsekorda. Seal hulgas tuleb neid arvesse võtta metsateatiste menetlemisel.</w:t>
      </w:r>
    </w:p>
    <w:p w14:paraId="2626EAE2"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eastAsia="Calibri" w:hAnsi="Times New Roman" w:cs="Times New Roman"/>
          <w:kern w:val="2"/>
          <w:sz w:val="24"/>
          <w:szCs w:val="24"/>
          <w14:ligatures w14:val="standardContextual"/>
        </w:rPr>
        <w:t>Metsaelupaikade seisund ei ole loodusdirektiivi rakendamise aruande</w:t>
      </w:r>
      <w:r w:rsidRPr="00465D18">
        <w:rPr>
          <w:rFonts w:ascii="Times New Roman" w:eastAsia="Calibri" w:hAnsi="Times New Roman" w:cs="Times New Roman"/>
          <w:kern w:val="2"/>
          <w:sz w:val="24"/>
          <w:szCs w:val="24"/>
          <w:vertAlign w:val="superscript"/>
          <w14:ligatures w14:val="standardContextual"/>
        </w:rPr>
        <w:footnoteReference w:id="3"/>
      </w:r>
      <w:r w:rsidRPr="00465D18">
        <w:rPr>
          <w:rFonts w:ascii="Times New Roman" w:eastAsia="Calibri" w:hAnsi="Times New Roman" w:cs="Times New Roman"/>
          <w:kern w:val="2"/>
          <w:sz w:val="24"/>
          <w:szCs w:val="24"/>
          <w14:ligatures w14:val="standardContextual"/>
        </w:rPr>
        <w:t xml:space="preserve"> järgi valdavas osas soodne. See viitab sellele, et metsaelupaikade pindala ja või seisund on võrreldes esialgse seisundiga vähenenud. Seega vältimaks elupaikade seisundi jätkuvat halvenemist, tuleb  tagada, et ühegi hetkel teadaoleva elupaiga pindala ja seisund selleks moodustatud erikaitsealadel enam rohkem väheneks.</w:t>
      </w:r>
    </w:p>
    <w:p w14:paraId="3E0DA9C2" w14:textId="77777777" w:rsidR="00372AA4" w:rsidRPr="00465D18" w:rsidRDefault="00372AA4" w:rsidP="00372AA4">
      <w:pPr>
        <w:spacing w:line="240" w:lineRule="auto"/>
        <w:jc w:val="both"/>
        <w:rPr>
          <w:rFonts w:ascii="Times New Roman" w:eastAsia="Calibri" w:hAnsi="Times New Roman" w:cs="Times New Roman"/>
          <w:b/>
          <w:bCs/>
          <w:kern w:val="2"/>
          <w:sz w:val="24"/>
          <w:szCs w:val="24"/>
          <w14:ligatures w14:val="standardContextual"/>
        </w:rPr>
      </w:pPr>
      <w:bookmarkStart w:id="3" w:name="_Hlk157503904"/>
      <w:r w:rsidRPr="00465D18">
        <w:rPr>
          <w:rFonts w:ascii="Times New Roman" w:eastAsia="Calibri" w:hAnsi="Times New Roman" w:cs="Times New Roman"/>
          <w:b/>
          <w:bCs/>
          <w:kern w:val="2"/>
          <w:sz w:val="24"/>
          <w:szCs w:val="24"/>
          <w14:ligatures w14:val="standardContextual"/>
        </w:rPr>
        <w:t>3.3.1.2. Kavandatava tegevuse mõju prognoosimine Natura 2000 alale</w:t>
      </w:r>
    </w:p>
    <w:bookmarkEnd w:id="3"/>
    <w:p w14:paraId="2D364029" w14:textId="4C2E71A1" w:rsidR="00372AA4" w:rsidRPr="00CD3A69"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Kavandatud raieala</w:t>
      </w:r>
      <w:r>
        <w:rPr>
          <w:rFonts w:ascii="Times New Roman" w:eastAsia="Calibri" w:hAnsi="Times New Roman" w:cs="Times New Roman"/>
          <w:kern w:val="2"/>
          <w:sz w:val="24"/>
          <w:szCs w:val="24"/>
          <w14:ligatures w14:val="standardContextual"/>
        </w:rPr>
        <w:t>de</w:t>
      </w:r>
      <w:r w:rsidRPr="00465D18">
        <w:rPr>
          <w:rFonts w:ascii="Times New Roman" w:eastAsia="Calibri" w:hAnsi="Times New Roman" w:cs="Times New Roman"/>
          <w:kern w:val="2"/>
          <w:sz w:val="24"/>
          <w:szCs w:val="24"/>
          <w14:ligatures w14:val="standardContextual"/>
        </w:rPr>
        <w:t xml:space="preserve">l ei ole </w:t>
      </w:r>
      <w:r w:rsidR="009E2DDB">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 xml:space="preserve"> </w:t>
      </w:r>
      <w:r w:rsidR="009E2DDB">
        <w:rPr>
          <w:rFonts w:ascii="Times New Roman" w:eastAsia="Calibri" w:hAnsi="Times New Roman" w:cs="Times New Roman"/>
          <w:kern w:val="2"/>
          <w:sz w:val="24"/>
          <w:szCs w:val="24"/>
          <w14:ligatures w14:val="standardContextual"/>
        </w:rPr>
        <w:t>loodusala</w:t>
      </w:r>
      <w:r w:rsidRPr="00465D18">
        <w:rPr>
          <w:rFonts w:ascii="Times New Roman" w:eastAsia="Calibri" w:hAnsi="Times New Roman" w:cs="Times New Roman"/>
          <w:kern w:val="2"/>
          <w:sz w:val="24"/>
          <w:szCs w:val="24"/>
          <w14:ligatures w14:val="standardContextual"/>
        </w:rPr>
        <w:t xml:space="preserve"> ja </w:t>
      </w:r>
      <w:r w:rsidR="009E2DDB">
        <w:rPr>
          <w:rFonts w:ascii="Times New Roman" w:eastAsia="Calibri" w:hAnsi="Times New Roman" w:cs="Times New Roman"/>
          <w:kern w:val="2"/>
          <w:sz w:val="24"/>
          <w:szCs w:val="24"/>
          <w14:ligatures w14:val="standardContextual"/>
        </w:rPr>
        <w:t>Sookuninga looduskaitseala</w:t>
      </w:r>
      <w:r w:rsidRPr="00465D18">
        <w:rPr>
          <w:rFonts w:ascii="Times New Roman" w:eastAsia="Calibri" w:hAnsi="Times New Roman" w:cs="Times New Roman"/>
          <w:kern w:val="2"/>
          <w:sz w:val="24"/>
          <w:szCs w:val="24"/>
          <w14:ligatures w14:val="standardContextual"/>
        </w:rPr>
        <w:t xml:space="preserve"> kaitse-eesmärgiks olevaid loodusdirektiivi metsaelupaikasid. HR teostamisega parandatakse keskealise puistu </w:t>
      </w:r>
      <w:r w:rsidR="009E2DDB">
        <w:rPr>
          <w:rFonts w:ascii="Times New Roman" w:eastAsia="Calibri" w:hAnsi="Times New Roman" w:cs="Times New Roman"/>
          <w:kern w:val="2"/>
          <w:sz w:val="24"/>
          <w:szCs w:val="24"/>
          <w14:ligatures w14:val="standardContextual"/>
        </w:rPr>
        <w:t xml:space="preserve">ja latimetsa </w:t>
      </w:r>
      <w:r w:rsidRPr="00465D18">
        <w:rPr>
          <w:rFonts w:ascii="Times New Roman" w:eastAsia="Calibri" w:hAnsi="Times New Roman" w:cs="Times New Roman"/>
          <w:kern w:val="2"/>
          <w:sz w:val="24"/>
          <w:szCs w:val="24"/>
          <w14:ligatures w14:val="standardContextual"/>
        </w:rPr>
        <w:t xml:space="preserve">kasvutingimusi, raiutud puitu on võimalik kasutada. </w:t>
      </w:r>
      <w:proofErr w:type="spellStart"/>
      <w:r w:rsidRPr="00465D18">
        <w:rPr>
          <w:rFonts w:ascii="Times New Roman" w:eastAsia="Calibri" w:hAnsi="Times New Roman" w:cs="Times New Roman"/>
          <w:kern w:val="2"/>
          <w:sz w:val="24"/>
          <w:szCs w:val="24"/>
          <w14:ligatures w14:val="standardContextual"/>
        </w:rPr>
        <w:t>Kokkuveoteede</w:t>
      </w:r>
      <w:proofErr w:type="spellEnd"/>
      <w:r w:rsidRPr="00465D18">
        <w:rPr>
          <w:rFonts w:ascii="Times New Roman" w:eastAsia="Calibri" w:hAnsi="Times New Roman" w:cs="Times New Roman"/>
          <w:kern w:val="2"/>
          <w:sz w:val="24"/>
          <w:szCs w:val="24"/>
          <w14:ligatures w14:val="standardContextual"/>
        </w:rPr>
        <w:t xml:space="preserve"> </w:t>
      </w:r>
      <w:r w:rsidRPr="00CD3A69">
        <w:rPr>
          <w:rFonts w:ascii="Times New Roman" w:eastAsia="Calibri" w:hAnsi="Times New Roman" w:cs="Times New Roman"/>
          <w:kern w:val="2"/>
          <w:sz w:val="24"/>
          <w:szCs w:val="24"/>
          <w14:ligatures w14:val="standardContextual"/>
        </w:rPr>
        <w:t xml:space="preserve">asukohta ei ole määratud, materjali </w:t>
      </w:r>
      <w:proofErr w:type="spellStart"/>
      <w:r w:rsidRPr="00CD3A69">
        <w:rPr>
          <w:rFonts w:ascii="Times New Roman" w:eastAsia="Calibri" w:hAnsi="Times New Roman" w:cs="Times New Roman"/>
          <w:kern w:val="2"/>
          <w:sz w:val="24"/>
          <w:szCs w:val="24"/>
          <w14:ligatures w14:val="standardContextual"/>
        </w:rPr>
        <w:t>kokkuvedu</w:t>
      </w:r>
      <w:proofErr w:type="spellEnd"/>
      <w:r w:rsidRPr="00CD3A69">
        <w:rPr>
          <w:rFonts w:ascii="Times New Roman" w:eastAsia="Calibri" w:hAnsi="Times New Roman" w:cs="Times New Roman"/>
          <w:kern w:val="2"/>
          <w:sz w:val="24"/>
          <w:szCs w:val="24"/>
          <w14:ligatures w14:val="standardContextual"/>
        </w:rPr>
        <w:t xml:space="preserve"> toimub mööda raiealasid.</w:t>
      </w:r>
    </w:p>
    <w:p w14:paraId="15481FB7" w14:textId="5E3E4118"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CD3A69">
        <w:rPr>
          <w:rFonts w:ascii="Times New Roman" w:eastAsia="Calibri" w:hAnsi="Times New Roman" w:cs="Times New Roman"/>
          <w:kern w:val="2"/>
          <w:sz w:val="24"/>
          <w:szCs w:val="24"/>
          <w14:ligatures w14:val="standardContextual"/>
        </w:rPr>
        <w:t xml:space="preserve">Kavandatud raiete ala asub </w:t>
      </w:r>
      <w:r w:rsidR="009E2DDB" w:rsidRPr="00CD3A69">
        <w:rPr>
          <w:rFonts w:ascii="Times New Roman" w:eastAsia="Calibri" w:hAnsi="Times New Roman" w:cs="Times New Roman"/>
          <w:kern w:val="2"/>
          <w:sz w:val="24"/>
          <w:szCs w:val="24"/>
          <w14:ligatures w14:val="standardContextual"/>
        </w:rPr>
        <w:t>Põhja-Liivimaa</w:t>
      </w:r>
      <w:r w:rsidRPr="00CD3A69">
        <w:rPr>
          <w:rFonts w:ascii="Times New Roman" w:eastAsia="Calibri" w:hAnsi="Times New Roman" w:cs="Times New Roman"/>
          <w:kern w:val="2"/>
          <w:sz w:val="24"/>
          <w:szCs w:val="24"/>
          <w14:ligatures w14:val="standardContextual"/>
        </w:rPr>
        <w:t xml:space="preserve"> linnuala kaitse-eesmärgiks oleva</w:t>
      </w:r>
      <w:r w:rsidR="00F66CBC">
        <w:rPr>
          <w:rFonts w:ascii="Times New Roman" w:eastAsia="Calibri" w:hAnsi="Times New Roman" w:cs="Times New Roman"/>
          <w:kern w:val="2"/>
          <w:sz w:val="24"/>
          <w:szCs w:val="24"/>
          <w14:ligatures w14:val="standardContextual"/>
        </w:rPr>
        <w:t>te</w:t>
      </w:r>
      <w:r w:rsidRPr="00CD3A69">
        <w:rPr>
          <w:rFonts w:ascii="Times New Roman" w:eastAsia="Calibri" w:hAnsi="Times New Roman" w:cs="Times New Roman"/>
          <w:kern w:val="2"/>
          <w:sz w:val="24"/>
          <w:szCs w:val="24"/>
          <w14:ligatures w14:val="standardContextual"/>
        </w:rPr>
        <w:t xml:space="preserve"> lii</w:t>
      </w:r>
      <w:r w:rsidR="009E2DDB" w:rsidRPr="00CD3A69">
        <w:rPr>
          <w:rFonts w:ascii="Times New Roman" w:eastAsia="Calibri" w:hAnsi="Times New Roman" w:cs="Times New Roman"/>
          <w:kern w:val="2"/>
          <w:sz w:val="24"/>
          <w:szCs w:val="24"/>
          <w14:ligatures w14:val="standardContextual"/>
        </w:rPr>
        <w:t>kide</w:t>
      </w:r>
      <w:r w:rsidRPr="00CD3A69">
        <w:rPr>
          <w:rFonts w:ascii="Times New Roman" w:eastAsia="Calibri" w:hAnsi="Times New Roman" w:cs="Times New Roman"/>
          <w:kern w:val="2"/>
          <w:sz w:val="24"/>
          <w:szCs w:val="24"/>
          <w14:ligatures w14:val="standardContextual"/>
        </w:rPr>
        <w:t xml:space="preserve"> – metsis – </w:t>
      </w:r>
      <w:r w:rsidR="009E2DDB" w:rsidRPr="00CD3A69">
        <w:rPr>
          <w:rFonts w:ascii="Times New Roman" w:eastAsia="Calibri" w:hAnsi="Times New Roman" w:cs="Times New Roman"/>
          <w:kern w:val="2"/>
          <w:sz w:val="24"/>
          <w:szCs w:val="24"/>
          <w14:ligatures w14:val="standardContextual"/>
        </w:rPr>
        <w:t xml:space="preserve">eraldisel 10 lisaks </w:t>
      </w:r>
      <w:r w:rsidR="00CD3A69" w:rsidRPr="00CD3A69">
        <w:rPr>
          <w:rFonts w:ascii="Times New Roman" w:eastAsia="Calibri" w:hAnsi="Times New Roman" w:cs="Times New Roman"/>
          <w:kern w:val="2"/>
          <w:sz w:val="24"/>
          <w:szCs w:val="24"/>
          <w14:ligatures w14:val="standardContextual"/>
        </w:rPr>
        <w:t>veel</w:t>
      </w:r>
      <w:r w:rsidR="009E2DDB" w:rsidRPr="00CD3A69">
        <w:rPr>
          <w:rFonts w:ascii="Times New Roman" w:eastAsia="Calibri" w:hAnsi="Times New Roman" w:cs="Times New Roman"/>
          <w:kern w:val="2"/>
          <w:sz w:val="24"/>
          <w:szCs w:val="24"/>
          <w14:ligatures w14:val="standardContextual"/>
        </w:rPr>
        <w:t xml:space="preserve"> </w:t>
      </w:r>
      <w:r w:rsidR="00CD3A69" w:rsidRPr="00CD3A69">
        <w:rPr>
          <w:rFonts w:ascii="Times New Roman" w:eastAsia="Calibri" w:hAnsi="Times New Roman" w:cs="Times New Roman"/>
          <w:kern w:val="2"/>
          <w:sz w:val="24"/>
          <w:szCs w:val="24"/>
        </w:rPr>
        <w:t>väike- kärbsenäpi,  herilaseviu, händkaku ja laanepüü elupaigas.</w:t>
      </w:r>
      <w:r w:rsidRPr="00CD3A69">
        <w:rPr>
          <w:rFonts w:ascii="Times New Roman" w:eastAsia="Calibri" w:hAnsi="Times New Roman" w:cs="Times New Roman"/>
          <w:kern w:val="2"/>
          <w:sz w:val="24"/>
          <w:szCs w:val="24"/>
          <w14:ligatures w14:val="standardContextual"/>
        </w:rPr>
        <w:t xml:space="preserve"> </w:t>
      </w:r>
      <w:r w:rsidRPr="00CD3A69">
        <w:rPr>
          <w:rFonts w:ascii="Times New Roman" w:eastAsia="Calibri" w:hAnsi="Times New Roman" w:cs="Times New Roman"/>
          <w:kern w:val="2"/>
          <w:sz w:val="24"/>
          <w:szCs w:val="24"/>
          <w14:ligatures w14:val="standardContextual"/>
        </w:rPr>
        <w:lastRenderedPageBreak/>
        <w:t>Elupaigaks on piiritletud liigi elupaigaks sobiv metsaala. Kuna raietöid viiakse läbi pesitsusperioodivälisel ajal (</w:t>
      </w:r>
      <w:bookmarkStart w:id="4" w:name="_Hlk163568003"/>
      <w:proofErr w:type="spellStart"/>
      <w:r w:rsidR="00CD3A69" w:rsidRPr="00CD3A69">
        <w:rPr>
          <w:rFonts w:ascii="Times New Roman" w:eastAsia="Calibri" w:hAnsi="Times New Roman" w:cs="Times New Roman"/>
          <w:kern w:val="2"/>
          <w:sz w:val="24"/>
          <w:szCs w:val="24"/>
          <w14:ligatures w14:val="standardContextual"/>
        </w:rPr>
        <w:t>er</w:t>
      </w:r>
      <w:proofErr w:type="spellEnd"/>
      <w:r w:rsidR="00CD3A69" w:rsidRPr="00CD3A69">
        <w:rPr>
          <w:rFonts w:ascii="Times New Roman" w:eastAsia="Calibri" w:hAnsi="Times New Roman" w:cs="Times New Roman"/>
          <w:kern w:val="2"/>
          <w:sz w:val="24"/>
          <w:szCs w:val="24"/>
          <w14:ligatures w14:val="standardContextual"/>
        </w:rPr>
        <w:t xml:space="preserve">. 2 - </w:t>
      </w:r>
      <w:r w:rsidRPr="00CD3A69">
        <w:rPr>
          <w:rFonts w:ascii="Times New Roman" w:eastAsia="Calibri" w:hAnsi="Times New Roman" w:cs="Times New Roman"/>
          <w:kern w:val="2"/>
          <w:sz w:val="24"/>
          <w:szCs w:val="24"/>
          <w14:ligatures w14:val="standardContextual"/>
        </w:rPr>
        <w:t>01.0</w:t>
      </w:r>
      <w:r w:rsidR="00CD3A69" w:rsidRPr="00CD3A69">
        <w:rPr>
          <w:rFonts w:ascii="Times New Roman" w:eastAsia="Calibri" w:hAnsi="Times New Roman" w:cs="Times New Roman"/>
          <w:kern w:val="2"/>
          <w:sz w:val="24"/>
          <w:szCs w:val="24"/>
          <w14:ligatures w14:val="standardContextual"/>
        </w:rPr>
        <w:t>9</w:t>
      </w:r>
      <w:r w:rsidRPr="00CD3A69">
        <w:rPr>
          <w:rFonts w:ascii="Times New Roman" w:eastAsia="Calibri" w:hAnsi="Times New Roman" w:cs="Times New Roman"/>
          <w:kern w:val="2"/>
          <w:sz w:val="24"/>
          <w:szCs w:val="24"/>
          <w14:ligatures w14:val="standardContextual"/>
        </w:rPr>
        <w:t xml:space="preserve"> kuni 31.01</w:t>
      </w:r>
      <w:r w:rsidR="00CD3A69" w:rsidRPr="00CD3A69">
        <w:rPr>
          <w:rFonts w:ascii="Times New Roman" w:eastAsia="Calibri" w:hAnsi="Times New Roman" w:cs="Times New Roman"/>
          <w:kern w:val="2"/>
          <w:sz w:val="24"/>
          <w:szCs w:val="24"/>
          <w14:ligatures w14:val="standardContextual"/>
        </w:rPr>
        <w:t xml:space="preserve">, </w:t>
      </w:r>
      <w:proofErr w:type="spellStart"/>
      <w:r w:rsidR="00CD3A69" w:rsidRPr="00CD3A69">
        <w:rPr>
          <w:rFonts w:ascii="Times New Roman" w:eastAsia="Calibri" w:hAnsi="Times New Roman" w:cs="Times New Roman"/>
          <w:kern w:val="2"/>
          <w:sz w:val="24"/>
          <w:szCs w:val="24"/>
          <w14:ligatures w14:val="standardContextual"/>
        </w:rPr>
        <w:t>er</w:t>
      </w:r>
      <w:proofErr w:type="spellEnd"/>
      <w:r w:rsidR="00CD3A69" w:rsidRPr="00CD3A69">
        <w:rPr>
          <w:rFonts w:ascii="Times New Roman" w:eastAsia="Calibri" w:hAnsi="Times New Roman" w:cs="Times New Roman"/>
          <w:kern w:val="2"/>
          <w:sz w:val="24"/>
          <w:szCs w:val="24"/>
          <w14:ligatures w14:val="standardContextual"/>
        </w:rPr>
        <w:t xml:space="preserve"> 10 - 01.08 kuni 31.03.</w:t>
      </w:r>
      <w:r w:rsidRPr="00CD3A69">
        <w:rPr>
          <w:rFonts w:ascii="Times New Roman" w:eastAsia="Calibri" w:hAnsi="Times New Roman" w:cs="Times New Roman"/>
          <w:kern w:val="2"/>
          <w:sz w:val="24"/>
          <w:szCs w:val="24"/>
          <w14:ligatures w14:val="standardContextual"/>
        </w:rPr>
        <w:t xml:space="preserve">), </w:t>
      </w:r>
      <w:bookmarkEnd w:id="4"/>
      <w:r w:rsidRPr="00CD3A69">
        <w:rPr>
          <w:rFonts w:ascii="Times New Roman" w:eastAsia="Calibri" w:hAnsi="Times New Roman" w:cs="Times New Roman"/>
          <w:kern w:val="2"/>
          <w:sz w:val="24"/>
          <w:szCs w:val="24"/>
          <w14:ligatures w14:val="standardContextual"/>
        </w:rPr>
        <w:t>võib</w:t>
      </w:r>
      <w:r w:rsidRPr="00465D18">
        <w:rPr>
          <w:rFonts w:ascii="Times New Roman" w:eastAsia="Calibri" w:hAnsi="Times New Roman" w:cs="Times New Roman"/>
          <w:kern w:val="2"/>
          <w:sz w:val="24"/>
          <w:szCs w:val="24"/>
          <w14:ligatures w14:val="standardContextual"/>
        </w:rPr>
        <w:t xml:space="preserve"> järeldada, et raietöödega seotud häiringud (nt tavapärane metsamasinate müra, valgustus öisel ajal tehtavate raietööde puhul, inimeste liikumine) ei kahjusta metsise pesitsemist. </w:t>
      </w:r>
    </w:p>
    <w:p w14:paraId="0AF57983" w14:textId="01A5C683"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eastAsia="Calibri" w:hAnsi="Times New Roman" w:cs="Times New Roman"/>
          <w:kern w:val="2"/>
          <w:sz w:val="24"/>
          <w:szCs w:val="24"/>
          <w14:ligatures w14:val="standardContextual"/>
        </w:rPr>
        <w:t xml:space="preserve">Kuna kavandatud raieala mõjualas ja raiealal ei asu lisaks eelpool käsitletule muid </w:t>
      </w:r>
      <w:r w:rsidR="00CD3A69">
        <w:rPr>
          <w:rFonts w:ascii="Times New Roman" w:eastAsia="Calibri" w:hAnsi="Times New Roman" w:cs="Times New Roman"/>
          <w:kern w:val="2"/>
          <w:sz w:val="24"/>
          <w:szCs w:val="24"/>
          <w14:ligatures w14:val="standardContextual"/>
        </w:rPr>
        <w:t>Põhja-Liivimaa</w:t>
      </w:r>
      <w:r w:rsidRPr="00465D18">
        <w:rPr>
          <w:rFonts w:ascii="Times New Roman" w:eastAsia="Calibri" w:hAnsi="Times New Roman" w:cs="Times New Roman"/>
          <w:kern w:val="2"/>
          <w:sz w:val="24"/>
          <w:szCs w:val="24"/>
          <w14:ligatures w14:val="standardContextual"/>
        </w:rPr>
        <w:t xml:space="preserve"> linnu ja </w:t>
      </w:r>
      <w:r w:rsidR="00CD3A69">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 xml:space="preserve">loodusala kaitse-eesmärkideks olevaid loodusdirektiivi elupaiku ega liikide elupaiku, siis kavandatud raietegevus </w:t>
      </w:r>
      <w:r w:rsidR="00F66CBC">
        <w:rPr>
          <w:rFonts w:ascii="Times New Roman" w:eastAsia="Calibri" w:hAnsi="Times New Roman" w:cs="Times New Roman"/>
          <w:kern w:val="2"/>
          <w:sz w:val="24"/>
          <w:szCs w:val="24"/>
          <w14:ligatures w14:val="standardContextual"/>
        </w:rPr>
        <w:t xml:space="preserve">Põhja-Liivimaa </w:t>
      </w:r>
      <w:r w:rsidRPr="00465D18">
        <w:rPr>
          <w:rFonts w:ascii="Times New Roman" w:eastAsia="Calibri" w:hAnsi="Times New Roman" w:cs="Times New Roman"/>
          <w:kern w:val="2"/>
          <w:sz w:val="24"/>
          <w:szCs w:val="24"/>
          <w14:ligatures w14:val="standardContextual"/>
        </w:rPr>
        <w:t>linnu</w:t>
      </w:r>
      <w:r w:rsidR="00F66CBC">
        <w:rPr>
          <w:rFonts w:ascii="Times New Roman" w:eastAsia="Calibri" w:hAnsi="Times New Roman" w:cs="Times New Roman"/>
          <w:kern w:val="2"/>
          <w:sz w:val="24"/>
          <w:szCs w:val="24"/>
          <w14:ligatures w14:val="standardContextual"/>
        </w:rPr>
        <w:t xml:space="preserve">ala </w:t>
      </w:r>
      <w:r w:rsidRPr="00465D18">
        <w:rPr>
          <w:rFonts w:ascii="Times New Roman" w:eastAsia="Calibri" w:hAnsi="Times New Roman" w:cs="Times New Roman"/>
          <w:kern w:val="2"/>
          <w:sz w:val="24"/>
          <w:szCs w:val="24"/>
          <w14:ligatures w14:val="standardContextual"/>
        </w:rPr>
        <w:t xml:space="preserve">ja </w:t>
      </w:r>
      <w:r w:rsidR="00F66CBC">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 xml:space="preserve">loodusala kaitse-eesmärke ei kahjusta. Kavandatav raie ei mõjuta ebasoodsalt  </w:t>
      </w:r>
      <w:r w:rsidR="00CD3A69">
        <w:rPr>
          <w:rFonts w:ascii="Times New Roman" w:eastAsia="Calibri" w:hAnsi="Times New Roman" w:cs="Times New Roman"/>
          <w:kern w:val="2"/>
          <w:sz w:val="24"/>
          <w:szCs w:val="24"/>
          <w14:ligatures w14:val="standardContextual"/>
        </w:rPr>
        <w:t xml:space="preserve">eelpoolnimetatud </w:t>
      </w:r>
      <w:r w:rsidRPr="00465D18">
        <w:rPr>
          <w:rFonts w:ascii="Times New Roman" w:eastAsia="Calibri" w:hAnsi="Times New Roman" w:cs="Times New Roman"/>
          <w:kern w:val="2"/>
          <w:sz w:val="24"/>
          <w:szCs w:val="24"/>
          <w14:ligatures w14:val="standardContextual"/>
        </w:rPr>
        <w:t xml:space="preserve"> linnuala ja loodusala kaitse-eesmärke ega nimetatud ala</w:t>
      </w:r>
      <w:r w:rsidR="00CD3A69">
        <w:rPr>
          <w:rFonts w:ascii="Times New Roman" w:eastAsia="Calibri" w:hAnsi="Times New Roman" w:cs="Times New Roman"/>
          <w:kern w:val="2"/>
          <w:sz w:val="24"/>
          <w:szCs w:val="24"/>
          <w14:ligatures w14:val="standardContextual"/>
        </w:rPr>
        <w:t>de</w:t>
      </w:r>
      <w:r w:rsidRPr="00465D18">
        <w:rPr>
          <w:rFonts w:ascii="Times New Roman" w:eastAsia="Calibri" w:hAnsi="Times New Roman" w:cs="Times New Roman"/>
          <w:kern w:val="2"/>
          <w:sz w:val="24"/>
          <w:szCs w:val="24"/>
          <w14:ligatures w14:val="standardContextual"/>
        </w:rPr>
        <w:t xml:space="preserve"> terviklikkust.</w:t>
      </w:r>
    </w:p>
    <w:p w14:paraId="06435BC1" w14:textId="77777777"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3.3.1.3</w:t>
      </w:r>
      <w:r w:rsidRPr="00465D18">
        <w:rPr>
          <w:rFonts w:ascii="Times New Roman" w:eastAsia="Calibri" w:hAnsi="Times New Roman" w:cs="Times New Roman"/>
          <w:kern w:val="2"/>
          <w:sz w:val="24"/>
          <w:szCs w:val="24"/>
          <w14:ligatures w14:val="standardContextual"/>
        </w:rPr>
        <w:t xml:space="preserve"> </w:t>
      </w:r>
      <w:r w:rsidRPr="00465D18">
        <w:rPr>
          <w:rFonts w:ascii="Times New Roman" w:eastAsia="Calibri" w:hAnsi="Times New Roman" w:cs="Times New Roman"/>
          <w:b/>
          <w:bCs/>
          <w:kern w:val="2"/>
          <w:sz w:val="24"/>
          <w:szCs w:val="24"/>
          <w14:ligatures w14:val="standardContextual"/>
        </w:rPr>
        <w:t>Mõju kaitstavale loodusobjektile</w:t>
      </w:r>
    </w:p>
    <w:p w14:paraId="6123A153" w14:textId="0F8951EC"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 xml:space="preserve">HR on kavandatud </w:t>
      </w:r>
      <w:r w:rsidR="00CD3A69">
        <w:rPr>
          <w:rFonts w:ascii="Times New Roman" w:eastAsia="Calibri" w:hAnsi="Times New Roman" w:cs="Times New Roman"/>
          <w:kern w:val="2"/>
          <w:sz w:val="24"/>
          <w:szCs w:val="24"/>
          <w14:ligatures w14:val="standardContextual"/>
        </w:rPr>
        <w:t>Sookuninga</w:t>
      </w:r>
      <w:r w:rsidRPr="00465D18">
        <w:rPr>
          <w:rFonts w:ascii="Times New Roman" w:eastAsia="Calibri" w:hAnsi="Times New Roman" w:cs="Times New Roman"/>
          <w:kern w:val="2"/>
          <w:sz w:val="24"/>
          <w:szCs w:val="24"/>
          <w14:ligatures w14:val="standardContextual"/>
        </w:rPr>
        <w:t xml:space="preserve"> </w:t>
      </w:r>
      <w:r w:rsidR="00CD3A69">
        <w:rPr>
          <w:rFonts w:ascii="Times New Roman" w:eastAsia="Calibri" w:hAnsi="Times New Roman" w:cs="Times New Roman"/>
          <w:kern w:val="2"/>
          <w:sz w:val="24"/>
          <w:szCs w:val="24"/>
          <w14:ligatures w14:val="standardContextual"/>
        </w:rPr>
        <w:t>looduskaitsealal</w:t>
      </w:r>
      <w:r w:rsidRPr="00465D18">
        <w:rPr>
          <w:rFonts w:ascii="Times New Roman" w:eastAsia="Calibri" w:hAnsi="Times New Roman" w:cs="Times New Roman"/>
          <w:kern w:val="2"/>
          <w:sz w:val="24"/>
          <w:szCs w:val="24"/>
          <w14:ligatures w14:val="standardContextual"/>
        </w:rPr>
        <w:t xml:space="preserve">. Mõju </w:t>
      </w:r>
      <w:r w:rsidR="00CD3A69">
        <w:rPr>
          <w:rFonts w:ascii="Times New Roman" w:eastAsia="Calibri" w:hAnsi="Times New Roman" w:cs="Times New Roman"/>
          <w:kern w:val="2"/>
          <w:sz w:val="24"/>
          <w:szCs w:val="24"/>
          <w14:ligatures w14:val="standardContextual"/>
        </w:rPr>
        <w:t>looduskaitseala</w:t>
      </w:r>
      <w:r w:rsidRPr="00465D18">
        <w:rPr>
          <w:rFonts w:ascii="Times New Roman" w:eastAsia="Calibri" w:hAnsi="Times New Roman" w:cs="Times New Roman"/>
          <w:kern w:val="2"/>
          <w:sz w:val="24"/>
          <w:szCs w:val="24"/>
          <w14:ligatures w14:val="standardContextual"/>
        </w:rPr>
        <w:t xml:space="preserve"> kaitse eesmärkidele, mis kattuvad </w:t>
      </w:r>
      <w:r w:rsidR="00CD3A69">
        <w:rPr>
          <w:rFonts w:ascii="Times New Roman" w:eastAsia="Calibri" w:hAnsi="Times New Roman" w:cs="Times New Roman"/>
          <w:kern w:val="2"/>
          <w:sz w:val="24"/>
          <w:szCs w:val="24"/>
          <w14:ligatures w14:val="standardContextual"/>
        </w:rPr>
        <w:t>Põhja-Liivimaa</w:t>
      </w:r>
      <w:r w:rsidRPr="00465D18">
        <w:rPr>
          <w:rFonts w:ascii="Times New Roman" w:eastAsia="Calibri" w:hAnsi="Times New Roman" w:cs="Times New Roman"/>
          <w:kern w:val="2"/>
          <w:sz w:val="24"/>
          <w:szCs w:val="24"/>
          <w14:ligatures w14:val="standardContextual"/>
        </w:rPr>
        <w:t xml:space="preserve"> linnu- ja </w:t>
      </w:r>
      <w:r w:rsidR="00CD3A69">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 xml:space="preserve">loodusala kaitse eesmärkidega, on käsitletud p 3.3.1.2. </w:t>
      </w:r>
    </w:p>
    <w:p w14:paraId="2EF0DF6B" w14:textId="77777777" w:rsidR="00372AA4" w:rsidRPr="00465D18" w:rsidRDefault="00372AA4" w:rsidP="00372AA4">
      <w:pPr>
        <w:spacing w:line="240" w:lineRule="auto"/>
        <w:jc w:val="both"/>
        <w:rPr>
          <w:rFonts w:ascii="Times New Roman" w:eastAsia="Calibri" w:hAnsi="Times New Roman" w:cs="Times New Roman"/>
          <w:b/>
          <w:bCs/>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3.3.2. Kavandatava tegevuse koosmõju muude asjakohaste toimuvate või mõjualas planeeritavate tegevustega</w:t>
      </w:r>
    </w:p>
    <w:p w14:paraId="69B7E5C8" w14:textId="77777777"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Raie metsise elupaigas teostatakse pesitsusperioodivälisel ajavahemikul (01.08 kuni 31.01).</w:t>
      </w:r>
    </w:p>
    <w:p w14:paraId="4EF728A9" w14:textId="77777777" w:rsidR="00372AA4" w:rsidRPr="00465D18"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3.3.3. Ebasoodsa mõju tõhusa ennetamise, vältimise, vähendamise ja leevendamise võimalused</w:t>
      </w:r>
    </w:p>
    <w:p w14:paraId="7ADFB0A9" w14:textId="362B0A4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Raie on kooskõlas üldplaneeringuga ja </w:t>
      </w:r>
      <w:r w:rsidR="00CD3A69">
        <w:rPr>
          <w:rFonts w:ascii="Times New Roman" w:hAnsi="Times New Roman" w:cs="Times New Roman"/>
          <w:sz w:val="24"/>
          <w:szCs w:val="24"/>
        </w:rPr>
        <w:t>Sookuninga</w:t>
      </w:r>
      <w:r w:rsidRPr="00465D18">
        <w:rPr>
          <w:rFonts w:ascii="Times New Roman" w:hAnsi="Times New Roman" w:cs="Times New Roman"/>
          <w:sz w:val="24"/>
          <w:szCs w:val="24"/>
        </w:rPr>
        <w:t xml:space="preserve"> </w:t>
      </w:r>
      <w:r w:rsidR="00CD3A69">
        <w:rPr>
          <w:rFonts w:ascii="Times New Roman" w:hAnsi="Times New Roman" w:cs="Times New Roman"/>
          <w:sz w:val="24"/>
          <w:szCs w:val="24"/>
        </w:rPr>
        <w:t>looduskaitsealal</w:t>
      </w:r>
      <w:r w:rsidRPr="00465D18">
        <w:rPr>
          <w:rFonts w:ascii="Times New Roman" w:hAnsi="Times New Roman" w:cs="Times New Roman"/>
          <w:sz w:val="24"/>
          <w:szCs w:val="24"/>
        </w:rPr>
        <w:t xml:space="preserve"> kohanduva looduskaitse-,</w:t>
      </w:r>
      <w:r>
        <w:rPr>
          <w:rFonts w:ascii="Times New Roman" w:hAnsi="Times New Roman" w:cs="Times New Roman"/>
          <w:sz w:val="24"/>
          <w:szCs w:val="24"/>
        </w:rPr>
        <w:t xml:space="preserve"> </w:t>
      </w:r>
      <w:r w:rsidRPr="00465D18">
        <w:rPr>
          <w:rFonts w:ascii="Times New Roman" w:hAnsi="Times New Roman" w:cs="Times New Roman"/>
          <w:sz w:val="24"/>
          <w:szCs w:val="24"/>
        </w:rPr>
        <w:t>vee- ja metsaseadusega ja eelduslikult olulist mõju ei ole.</w:t>
      </w:r>
    </w:p>
    <w:p w14:paraId="7289385B"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Looduskaitseseaduse § 55-st  tulenevalt on raie tegemisel tingimuseks ajaline piirang teostada tööd  väljaspool ajavahemikku 01.02 kuni 31.07. </w:t>
      </w:r>
    </w:p>
    <w:p w14:paraId="1543E9BB"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Töökohas peab olema varustus reostuse eemaldamiseks.</w:t>
      </w:r>
    </w:p>
    <w:p w14:paraId="325860F0" w14:textId="77777777" w:rsidR="00372AA4" w:rsidRDefault="00372AA4" w:rsidP="00372AA4">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3.4. Eelhinnangu järeldus</w:t>
      </w:r>
    </w:p>
    <w:p w14:paraId="1D13D942"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Kavandatud </w:t>
      </w:r>
      <w:r>
        <w:rPr>
          <w:rFonts w:ascii="Times New Roman" w:hAnsi="Times New Roman" w:cs="Times New Roman"/>
          <w:sz w:val="24"/>
          <w:szCs w:val="24"/>
        </w:rPr>
        <w:t xml:space="preserve">harvendusraietel </w:t>
      </w:r>
      <w:r w:rsidRPr="00465D18">
        <w:rPr>
          <w:rFonts w:ascii="Times New Roman" w:hAnsi="Times New Roman" w:cs="Times New Roman"/>
          <w:sz w:val="24"/>
          <w:szCs w:val="24"/>
        </w:rPr>
        <w:t xml:space="preserve">pole olulist mõju välisõhu kvaliteedile, maavaradele (maardlad), pinnasele, põhja- ja pinnaveele, kaitstavatele loodusobjektidele ega kultuuripärandile ning tegevus ei kahjusta inimeste tervist, heaolu ega vara. Mõjud Natura 2000 võrgustiku aladele on välistatud, rakendades projekti osana Looduskaitseseaduse § 55 </w:t>
      </w:r>
      <w:proofErr w:type="spellStart"/>
      <w:r w:rsidRPr="00465D18">
        <w:rPr>
          <w:rFonts w:ascii="Times New Roman" w:hAnsi="Times New Roman" w:cs="Times New Roman"/>
          <w:sz w:val="24"/>
          <w:szCs w:val="24"/>
        </w:rPr>
        <w:t>lg-st</w:t>
      </w:r>
      <w:proofErr w:type="spellEnd"/>
      <w:r w:rsidRPr="00465D18">
        <w:rPr>
          <w:rFonts w:ascii="Times New Roman" w:hAnsi="Times New Roman" w:cs="Times New Roman"/>
          <w:sz w:val="24"/>
          <w:szCs w:val="24"/>
        </w:rPr>
        <w:t xml:space="preserve"> 6 tulenevaid tööde tegemisel kohustuseks võetud meetmeid. Keskkonnamõju hindamise algatamine ei ole vajalik, sest:</w:t>
      </w:r>
    </w:p>
    <w:p w14:paraId="1D82754C" w14:textId="5D9529A2"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1. On välistatud, et tegevus avaldab  ebasoodsat mõju </w:t>
      </w:r>
      <w:r w:rsidR="00CD3A69">
        <w:rPr>
          <w:rFonts w:ascii="Times New Roman" w:hAnsi="Times New Roman" w:cs="Times New Roman"/>
          <w:sz w:val="24"/>
          <w:szCs w:val="24"/>
        </w:rPr>
        <w:t>Sookuninga</w:t>
      </w:r>
      <w:r w:rsidRPr="00465D18">
        <w:rPr>
          <w:rFonts w:ascii="Times New Roman" w:hAnsi="Times New Roman" w:cs="Times New Roman"/>
          <w:sz w:val="24"/>
          <w:szCs w:val="24"/>
        </w:rPr>
        <w:t xml:space="preserve"> loodus- ja </w:t>
      </w:r>
      <w:r w:rsidR="00CD3A69">
        <w:rPr>
          <w:rFonts w:ascii="Times New Roman" w:hAnsi="Times New Roman" w:cs="Times New Roman"/>
          <w:sz w:val="24"/>
          <w:szCs w:val="24"/>
        </w:rPr>
        <w:t xml:space="preserve">Põhja-Liivimaa </w:t>
      </w:r>
      <w:r w:rsidRPr="00465D18">
        <w:rPr>
          <w:rFonts w:ascii="Times New Roman" w:hAnsi="Times New Roman" w:cs="Times New Roman"/>
          <w:sz w:val="24"/>
          <w:szCs w:val="24"/>
        </w:rPr>
        <w:t>linnualade, mis kuuluvad Natura 2000 alade võrgustikku, kaitse-eesmärkidele ja alade terviklikkusele.</w:t>
      </w:r>
    </w:p>
    <w:p w14:paraId="30DAA08E"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2. Kavandatava tegevusega ei kaasne olulist keskkonnamõju veele ega välisõhule, samuti ei ületata piirmäärasid müra ja õhu saastatuse osas, vibratsioon eeldatavalt puudub. Tegevusega ei kaasne koosmõju teiste tegevustega.</w:t>
      </w:r>
    </w:p>
    <w:p w14:paraId="4E4E270D" w14:textId="77777777" w:rsidR="00372AA4" w:rsidRPr="00465D18"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3. Kavandatava tegevusega ei kaasne mõju inimeste tervisele, heaolule ja varale, samuti avariiolukordi või suurõnnetusi.</w:t>
      </w:r>
    </w:p>
    <w:p w14:paraId="273CF1CB" w14:textId="4FBD3AAC" w:rsidR="00372AA4" w:rsidRDefault="00372AA4" w:rsidP="00372AA4">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4. Tööde tegemisel keskkonnakaitsenõuetele vastavalt on avariiolukordade esinemine vähetõenäoline.</w:t>
      </w:r>
    </w:p>
    <w:p w14:paraId="4BD279EE" w14:textId="77777777" w:rsidR="00F66CBC" w:rsidRPr="00465D18" w:rsidRDefault="00F66CBC" w:rsidP="00372AA4">
      <w:pPr>
        <w:spacing w:line="240" w:lineRule="auto"/>
        <w:jc w:val="both"/>
        <w:rPr>
          <w:rFonts w:ascii="Times New Roman" w:hAnsi="Times New Roman" w:cs="Times New Roman"/>
          <w:sz w:val="24"/>
          <w:szCs w:val="24"/>
        </w:rPr>
      </w:pPr>
    </w:p>
    <w:p w14:paraId="6814CAF1" w14:textId="77777777" w:rsidR="00372AA4" w:rsidRDefault="00372AA4" w:rsidP="00372AA4">
      <w:pPr>
        <w:spacing w:line="240" w:lineRule="auto"/>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lastRenderedPageBreak/>
        <w:t>4. ÄRAKUULAMINE</w:t>
      </w:r>
    </w:p>
    <w:p w14:paraId="00BA635C" w14:textId="77777777" w:rsidR="00372AA4" w:rsidRPr="00465D18" w:rsidRDefault="00372AA4" w:rsidP="00372AA4">
      <w:pPr>
        <w:spacing w:line="240" w:lineRule="auto"/>
        <w:jc w:val="both"/>
      </w:pPr>
    </w:p>
    <w:p w14:paraId="098271CE" w14:textId="77777777" w:rsidR="00372AA4" w:rsidRPr="00465D18" w:rsidRDefault="00372AA4" w:rsidP="00372AA4">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 xml:space="preserve">Asjaomased asutused on loetletud </w:t>
      </w:r>
      <w:proofErr w:type="spellStart"/>
      <w:r w:rsidRPr="00465D18">
        <w:rPr>
          <w:rFonts w:ascii="Times New Roman" w:eastAsia="Calibri" w:hAnsi="Times New Roman" w:cs="Times New Roman"/>
          <w:kern w:val="2"/>
          <w:sz w:val="24"/>
          <w:szCs w:val="24"/>
          <w14:ligatures w14:val="standardContextual"/>
        </w:rPr>
        <w:t>KeHJS</w:t>
      </w:r>
      <w:proofErr w:type="spellEnd"/>
      <w:r w:rsidRPr="00465D18">
        <w:rPr>
          <w:rFonts w:ascii="Times New Roman" w:eastAsia="Calibri" w:hAnsi="Times New Roman" w:cs="Times New Roman"/>
          <w:kern w:val="2"/>
          <w:sz w:val="24"/>
          <w:szCs w:val="24"/>
          <w14:ligatures w14:val="standardContextual"/>
        </w:rPr>
        <w:t xml:space="preserve"> §-s 2</w:t>
      </w:r>
      <w:r w:rsidRPr="00465D18">
        <w:rPr>
          <w:rFonts w:ascii="Times New Roman" w:eastAsia="Calibri" w:hAnsi="Times New Roman" w:cs="Times New Roman"/>
          <w:kern w:val="2"/>
          <w:sz w:val="24"/>
          <w:szCs w:val="24"/>
          <w:vertAlign w:val="superscript"/>
          <w14:ligatures w14:val="standardContextual"/>
        </w:rPr>
        <w:t>3</w:t>
      </w:r>
      <w:r w:rsidRPr="00465D18">
        <w:rPr>
          <w:rFonts w:ascii="Times New Roman" w:eastAsia="Calibri" w:hAnsi="Times New Roman" w:cs="Times New Roman"/>
          <w:kern w:val="2"/>
          <w:sz w:val="24"/>
          <w:szCs w:val="24"/>
          <w14:ligatures w14:val="standardContextual"/>
        </w:rPr>
        <w:t>. Eelhindamise otsus on koos metsateatise otsusega metsaregistris ja Ametlikes Teadaannetes.</w:t>
      </w:r>
    </w:p>
    <w:p w14:paraId="6C5493D9" w14:textId="77777777" w:rsidR="00372AA4" w:rsidRPr="00465D18" w:rsidRDefault="00372AA4" w:rsidP="00372AA4">
      <w:pPr>
        <w:spacing w:line="240" w:lineRule="auto"/>
        <w:jc w:val="both"/>
        <w:rPr>
          <w:rFonts w:ascii="Times New Roman" w:eastAsia="Times New Roman" w:hAnsi="Times New Roman" w:cs="Times New Roman"/>
          <w:color w:val="000000" w:themeColor="text1"/>
          <w:sz w:val="24"/>
          <w:szCs w:val="24"/>
        </w:rPr>
      </w:pPr>
    </w:p>
    <w:p w14:paraId="03B8D107" w14:textId="77777777" w:rsidR="00372AA4" w:rsidRPr="00465D18" w:rsidRDefault="00372AA4" w:rsidP="00372AA4">
      <w:pPr>
        <w:spacing w:line="240" w:lineRule="auto"/>
        <w:jc w:val="both"/>
        <w:rPr>
          <w:rFonts w:ascii="Times New Roman" w:eastAsia="Times New Roman" w:hAnsi="Times New Roman" w:cs="Times New Roman"/>
          <w:color w:val="000000" w:themeColor="text1"/>
          <w:sz w:val="24"/>
          <w:szCs w:val="24"/>
        </w:rPr>
      </w:pPr>
    </w:p>
    <w:p w14:paraId="6437A5AD" w14:textId="77777777" w:rsidR="00372AA4" w:rsidRPr="00465D18" w:rsidRDefault="00372AA4" w:rsidP="00372AA4">
      <w:pPr>
        <w:spacing w:line="240" w:lineRule="auto"/>
        <w:jc w:val="both"/>
        <w:rPr>
          <w:rFonts w:ascii="Times New Roman" w:eastAsia="Times New Roman" w:hAnsi="Times New Roman" w:cs="Times New Roman"/>
          <w:color w:val="000000" w:themeColor="text1"/>
          <w:sz w:val="24"/>
          <w:szCs w:val="24"/>
        </w:rPr>
      </w:pPr>
      <w:r w:rsidRPr="00465D18">
        <w:rPr>
          <w:rFonts w:ascii="Times New Roman" w:eastAsia="Times New Roman" w:hAnsi="Times New Roman" w:cs="Times New Roman"/>
          <w:color w:val="000000" w:themeColor="text1"/>
          <w:sz w:val="24"/>
          <w:szCs w:val="24"/>
        </w:rPr>
        <w:t>Eelhinnangu koostaja:</w:t>
      </w:r>
    </w:p>
    <w:p w14:paraId="45DBB72A" w14:textId="77777777" w:rsidR="00372AA4" w:rsidRPr="00465D18" w:rsidRDefault="00372AA4" w:rsidP="00D8550A">
      <w:pPr>
        <w:spacing w:after="0" w:line="240" w:lineRule="auto"/>
        <w:jc w:val="both"/>
        <w:rPr>
          <w:rFonts w:ascii="Times New Roman" w:eastAsia="Times New Roman" w:hAnsi="Times New Roman" w:cs="Times New Roman"/>
          <w:color w:val="000000" w:themeColor="text1"/>
          <w:sz w:val="24"/>
          <w:szCs w:val="24"/>
        </w:rPr>
      </w:pPr>
      <w:r w:rsidRPr="00465D18">
        <w:rPr>
          <w:rFonts w:ascii="Times New Roman" w:eastAsia="Times New Roman" w:hAnsi="Times New Roman" w:cs="Times New Roman"/>
          <w:color w:val="000000" w:themeColor="text1"/>
          <w:sz w:val="24"/>
          <w:szCs w:val="24"/>
        </w:rPr>
        <w:t xml:space="preserve">Andres Hendrikson </w:t>
      </w:r>
    </w:p>
    <w:p w14:paraId="190E8D84" w14:textId="471D727B" w:rsidR="00372AA4" w:rsidRPr="00465D18" w:rsidRDefault="00D8550A" w:rsidP="00D8550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372AA4" w:rsidRPr="00465D18">
        <w:rPr>
          <w:rFonts w:ascii="Times New Roman" w:eastAsia="Times New Roman" w:hAnsi="Times New Roman" w:cs="Times New Roman"/>
          <w:color w:val="000000" w:themeColor="text1"/>
          <w:sz w:val="24"/>
          <w:szCs w:val="24"/>
        </w:rPr>
        <w:t xml:space="preserve">etsahoiu vanemspetsialist </w:t>
      </w:r>
    </w:p>
    <w:p w14:paraId="5E57D0D3" w14:textId="39EFA1F1" w:rsidR="00372AA4" w:rsidRDefault="00D8550A" w:rsidP="00D8550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372AA4" w:rsidRPr="00465D18">
        <w:rPr>
          <w:rFonts w:ascii="Times New Roman" w:eastAsia="Times New Roman" w:hAnsi="Times New Roman" w:cs="Times New Roman"/>
          <w:color w:val="000000" w:themeColor="text1"/>
          <w:sz w:val="24"/>
          <w:szCs w:val="24"/>
        </w:rPr>
        <w:t>etsaosakond</w:t>
      </w:r>
    </w:p>
    <w:p w14:paraId="69F3209E" w14:textId="77777777" w:rsidR="00372AA4" w:rsidRDefault="00372AA4" w:rsidP="00372AA4">
      <w:pPr>
        <w:spacing w:line="240" w:lineRule="auto"/>
        <w:jc w:val="both"/>
        <w:rPr>
          <w:rFonts w:ascii="Times New Roman" w:eastAsia="Times New Roman" w:hAnsi="Times New Roman" w:cs="Times New Roman"/>
          <w:color w:val="000000" w:themeColor="text1"/>
          <w:sz w:val="24"/>
          <w:szCs w:val="24"/>
        </w:rPr>
      </w:pPr>
    </w:p>
    <w:p w14:paraId="2F3731CE" w14:textId="77777777" w:rsidR="00372AA4" w:rsidRPr="00FE5EC9" w:rsidRDefault="00372AA4" w:rsidP="00372AA4">
      <w:pPr>
        <w:spacing w:line="240" w:lineRule="auto"/>
        <w:jc w:val="both"/>
        <w:rPr>
          <w:rFonts w:ascii="Times New Roman" w:hAnsi="Times New Roman" w:cs="Times New Roman"/>
          <w:sz w:val="24"/>
          <w:szCs w:val="24"/>
        </w:rPr>
      </w:pPr>
      <w:r w:rsidRPr="7F1F1AC9">
        <w:rPr>
          <w:rFonts w:ascii="Times New Roman" w:eastAsia="Times New Roman" w:hAnsi="Times New Roman" w:cs="Times New Roman"/>
          <w:color w:val="000000" w:themeColor="text1"/>
          <w:sz w:val="24"/>
          <w:szCs w:val="24"/>
        </w:rPr>
        <w:t xml:space="preserve">  </w:t>
      </w:r>
    </w:p>
    <w:p w14:paraId="1668FC6B" w14:textId="77777777" w:rsidR="00902A95" w:rsidRDefault="00902A95"/>
    <w:sectPr w:rsidR="00902A95" w:rsidSect="00372AA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192B0" w14:textId="77777777" w:rsidR="00372AA4" w:rsidRDefault="00372AA4" w:rsidP="00372AA4">
      <w:pPr>
        <w:spacing w:after="0" w:line="240" w:lineRule="auto"/>
      </w:pPr>
      <w:r>
        <w:separator/>
      </w:r>
    </w:p>
  </w:endnote>
  <w:endnote w:type="continuationSeparator" w:id="0">
    <w:p w14:paraId="2FBDAB35" w14:textId="77777777" w:rsidR="00372AA4" w:rsidRDefault="00372AA4" w:rsidP="0037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0CCB2F47" w14:textId="77777777" w:rsidTr="007257F5">
      <w:trPr>
        <w:trHeight w:val="300"/>
      </w:trPr>
      <w:tc>
        <w:tcPr>
          <w:tcW w:w="3020" w:type="dxa"/>
        </w:tcPr>
        <w:p w14:paraId="2920A992" w14:textId="77777777" w:rsidR="007257F5" w:rsidRDefault="007257F5" w:rsidP="007257F5">
          <w:pPr>
            <w:pStyle w:val="Pis"/>
            <w:ind w:left="-115"/>
          </w:pPr>
        </w:p>
      </w:tc>
      <w:tc>
        <w:tcPr>
          <w:tcW w:w="3020" w:type="dxa"/>
        </w:tcPr>
        <w:p w14:paraId="65160B7F" w14:textId="77777777" w:rsidR="007257F5" w:rsidRDefault="007257F5" w:rsidP="007257F5">
          <w:pPr>
            <w:pStyle w:val="Pis"/>
            <w:jc w:val="center"/>
          </w:pPr>
        </w:p>
      </w:tc>
      <w:tc>
        <w:tcPr>
          <w:tcW w:w="3020" w:type="dxa"/>
        </w:tcPr>
        <w:p w14:paraId="19C3EF97" w14:textId="77777777" w:rsidR="007257F5" w:rsidRDefault="007257F5" w:rsidP="007257F5">
          <w:pPr>
            <w:pStyle w:val="Pis"/>
            <w:ind w:right="-115"/>
            <w:jc w:val="right"/>
          </w:pPr>
        </w:p>
      </w:tc>
    </w:tr>
  </w:tbl>
  <w:p w14:paraId="69E16BD7" w14:textId="77777777" w:rsidR="007257F5" w:rsidRDefault="007257F5" w:rsidP="007257F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62962" w14:textId="77777777" w:rsidR="00372AA4" w:rsidRDefault="00372AA4" w:rsidP="00372AA4">
      <w:pPr>
        <w:spacing w:after="0" w:line="240" w:lineRule="auto"/>
      </w:pPr>
      <w:r>
        <w:separator/>
      </w:r>
    </w:p>
  </w:footnote>
  <w:footnote w:type="continuationSeparator" w:id="0">
    <w:p w14:paraId="6DBBF71B" w14:textId="77777777" w:rsidR="00372AA4" w:rsidRDefault="00372AA4" w:rsidP="00372AA4">
      <w:pPr>
        <w:spacing w:after="0" w:line="240" w:lineRule="auto"/>
      </w:pPr>
      <w:r>
        <w:continuationSeparator/>
      </w:r>
    </w:p>
  </w:footnote>
  <w:footnote w:id="1">
    <w:p w14:paraId="737E6E98" w14:textId="77777777" w:rsidR="00372AA4" w:rsidRPr="002F015F" w:rsidRDefault="00372AA4" w:rsidP="00372AA4">
      <w:pPr>
        <w:pStyle w:val="Allmrkusetekst"/>
        <w:rPr>
          <w:rFonts w:ascii="Times New Roman" w:hAnsi="Times New Roman" w:cs="Times New Roman"/>
        </w:rPr>
      </w:pPr>
      <w:r w:rsidRPr="002F015F">
        <w:rPr>
          <w:rStyle w:val="Allmrkuseviide"/>
          <w:rFonts w:ascii="Times New Roman" w:hAnsi="Times New Roman" w:cs="Times New Roman"/>
        </w:rPr>
        <w:footnoteRef/>
      </w:r>
      <w:r w:rsidRPr="002F015F">
        <w:rPr>
          <w:rFonts w:ascii="Times New Roman" w:hAnsi="Times New Roman" w:cs="Times New Roman"/>
        </w:rPr>
        <w:t xml:space="preserve"> Keskkonnaministri 27.12.2006 määrus nr 88 „Metsa majandamise eeskiri”.</w:t>
      </w:r>
    </w:p>
  </w:footnote>
  <w:footnote w:id="2">
    <w:p w14:paraId="5465B75A" w14:textId="77777777" w:rsidR="00372AA4" w:rsidRPr="00A462A5" w:rsidRDefault="00372AA4" w:rsidP="00372AA4">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Natura 2000 alade kaitsekorraldus. Elupaikade direktiivi 92/43/EMÜ artikli 6 sätted (2019/C 33/01)lk 21-22.) https://eur-lex.europa.eu/legal-content/ET/TXT/PDF/?uri=CELEX:52019XC0125(07)&amp;from=EN</w:t>
      </w:r>
    </w:p>
  </w:footnote>
  <w:footnote w:id="3">
    <w:p w14:paraId="5D37D488" w14:textId="77777777" w:rsidR="00372AA4" w:rsidRPr="00A462A5" w:rsidRDefault="00372AA4" w:rsidP="00372AA4">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 xml:space="preserve"> </w:t>
      </w:r>
      <w:r w:rsidRPr="00A462A5">
        <w:rPr>
          <w:rFonts w:ascii="Times New Roman" w:hAnsi="Times New Roman" w:cs="Times New Roman"/>
        </w:rPr>
        <w:t>Loodusdirektiivi rakendamise aruanne. Allikas: http://cdr.eionet.europa.eu/Converters/run_conversion?file=ee/eu/art17/envxtxasa/EE_habitats_reports-20190725-083848.xml&amp;conv=589&amp;source=remote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06F6254F" w14:textId="77777777" w:rsidTr="007257F5">
      <w:trPr>
        <w:trHeight w:val="300"/>
      </w:trPr>
      <w:tc>
        <w:tcPr>
          <w:tcW w:w="3020" w:type="dxa"/>
        </w:tcPr>
        <w:p w14:paraId="41E14145" w14:textId="77777777" w:rsidR="007257F5" w:rsidRDefault="007257F5" w:rsidP="007257F5">
          <w:pPr>
            <w:pStyle w:val="Pis"/>
            <w:ind w:left="-115"/>
          </w:pPr>
        </w:p>
      </w:tc>
      <w:tc>
        <w:tcPr>
          <w:tcW w:w="3020" w:type="dxa"/>
        </w:tcPr>
        <w:p w14:paraId="7991C210" w14:textId="77777777" w:rsidR="007257F5" w:rsidRDefault="007257F5" w:rsidP="007257F5">
          <w:pPr>
            <w:pStyle w:val="Pis"/>
            <w:jc w:val="center"/>
          </w:pPr>
        </w:p>
      </w:tc>
      <w:tc>
        <w:tcPr>
          <w:tcW w:w="3020" w:type="dxa"/>
        </w:tcPr>
        <w:p w14:paraId="67CEE362" w14:textId="77777777" w:rsidR="007257F5" w:rsidRDefault="007257F5" w:rsidP="007257F5">
          <w:pPr>
            <w:pStyle w:val="Pis"/>
            <w:ind w:right="-115"/>
            <w:jc w:val="right"/>
          </w:pPr>
        </w:p>
      </w:tc>
    </w:tr>
  </w:tbl>
  <w:p w14:paraId="2C020119" w14:textId="77777777" w:rsidR="007257F5" w:rsidRDefault="007257F5" w:rsidP="007257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A4"/>
    <w:rsid w:val="00046EBC"/>
    <w:rsid w:val="000B17AB"/>
    <w:rsid w:val="000B501F"/>
    <w:rsid w:val="003504C0"/>
    <w:rsid w:val="00372AA4"/>
    <w:rsid w:val="007257F5"/>
    <w:rsid w:val="00860287"/>
    <w:rsid w:val="00902A95"/>
    <w:rsid w:val="009B7767"/>
    <w:rsid w:val="009E2DDB"/>
    <w:rsid w:val="00C25F3E"/>
    <w:rsid w:val="00CD3A69"/>
    <w:rsid w:val="00D8550A"/>
    <w:rsid w:val="00DB29EC"/>
    <w:rsid w:val="00E67E4F"/>
    <w:rsid w:val="00F66CBC"/>
    <w:rsid w:val="00FA2E48"/>
    <w:rsid w:val="00FE2A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5B5E"/>
  <w15:docId w15:val="{4411EA48-9631-429A-9D02-5A0898E1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72AA4"/>
    <w:rPr>
      <w:kern w:val="0"/>
      <w14:ligatures w14:val="none"/>
    </w:rPr>
  </w:style>
  <w:style w:type="paragraph" w:styleId="Pealkiri1">
    <w:name w:val="heading 1"/>
    <w:basedOn w:val="Normaallaad"/>
    <w:next w:val="Normaallaad"/>
    <w:link w:val="Pealkiri1Mrk"/>
    <w:uiPriority w:val="9"/>
    <w:qFormat/>
    <w:rsid w:val="00372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72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72AA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72AA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72AA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72AA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72AA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72AA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72AA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72AA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72AA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72AA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72AA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72AA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72AA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72AA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72AA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72AA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72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72AA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72AA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72AA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72AA4"/>
    <w:pPr>
      <w:spacing w:before="160"/>
      <w:jc w:val="center"/>
    </w:pPr>
    <w:rPr>
      <w:i/>
      <w:iCs/>
      <w:color w:val="404040" w:themeColor="text1" w:themeTint="BF"/>
    </w:rPr>
  </w:style>
  <w:style w:type="character" w:customStyle="1" w:styleId="TsitaatMrk">
    <w:name w:val="Tsitaat Märk"/>
    <w:basedOn w:val="Liguvaikefont"/>
    <w:link w:val="Tsitaat"/>
    <w:uiPriority w:val="29"/>
    <w:rsid w:val="00372AA4"/>
    <w:rPr>
      <w:i/>
      <w:iCs/>
      <w:color w:val="404040" w:themeColor="text1" w:themeTint="BF"/>
    </w:rPr>
  </w:style>
  <w:style w:type="paragraph" w:styleId="Loendilik">
    <w:name w:val="List Paragraph"/>
    <w:basedOn w:val="Normaallaad"/>
    <w:uiPriority w:val="34"/>
    <w:qFormat/>
    <w:rsid w:val="00372AA4"/>
    <w:pPr>
      <w:ind w:left="720"/>
      <w:contextualSpacing/>
    </w:pPr>
  </w:style>
  <w:style w:type="character" w:styleId="Selgeltmrgatavrhutus">
    <w:name w:val="Intense Emphasis"/>
    <w:basedOn w:val="Liguvaikefont"/>
    <w:uiPriority w:val="21"/>
    <w:qFormat/>
    <w:rsid w:val="00372AA4"/>
    <w:rPr>
      <w:i/>
      <w:iCs/>
      <w:color w:val="0F4761" w:themeColor="accent1" w:themeShade="BF"/>
    </w:rPr>
  </w:style>
  <w:style w:type="paragraph" w:styleId="Selgeltmrgatavtsitaat">
    <w:name w:val="Intense Quote"/>
    <w:basedOn w:val="Normaallaad"/>
    <w:next w:val="Normaallaad"/>
    <w:link w:val="SelgeltmrgatavtsitaatMrk"/>
    <w:uiPriority w:val="30"/>
    <w:qFormat/>
    <w:rsid w:val="00372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72AA4"/>
    <w:rPr>
      <w:i/>
      <w:iCs/>
      <w:color w:val="0F4761" w:themeColor="accent1" w:themeShade="BF"/>
    </w:rPr>
  </w:style>
  <w:style w:type="character" w:styleId="Selgeltmrgatavviide">
    <w:name w:val="Intense Reference"/>
    <w:basedOn w:val="Liguvaikefont"/>
    <w:uiPriority w:val="32"/>
    <w:qFormat/>
    <w:rsid w:val="00372AA4"/>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372AA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72AA4"/>
    <w:rPr>
      <w:kern w:val="0"/>
      <w:sz w:val="20"/>
      <w:szCs w:val="20"/>
      <w14:ligatures w14:val="none"/>
    </w:rPr>
  </w:style>
  <w:style w:type="character" w:styleId="Allmrkuseviide">
    <w:name w:val="footnote reference"/>
    <w:basedOn w:val="Liguvaikefont"/>
    <w:uiPriority w:val="99"/>
    <w:semiHidden/>
    <w:unhideWhenUsed/>
    <w:rsid w:val="00372AA4"/>
    <w:rPr>
      <w:vertAlign w:val="superscript"/>
    </w:rPr>
  </w:style>
  <w:style w:type="character" w:customStyle="1" w:styleId="PisMrk">
    <w:name w:val="Päis Märk"/>
    <w:basedOn w:val="Liguvaikefont"/>
    <w:link w:val="Pis"/>
    <w:uiPriority w:val="99"/>
    <w:rsid w:val="00372AA4"/>
  </w:style>
  <w:style w:type="paragraph" w:styleId="Pis">
    <w:name w:val="header"/>
    <w:basedOn w:val="Normaallaad"/>
    <w:link w:val="PisMrk"/>
    <w:uiPriority w:val="99"/>
    <w:unhideWhenUsed/>
    <w:rsid w:val="00372AA4"/>
    <w:pPr>
      <w:tabs>
        <w:tab w:val="center" w:pos="4680"/>
        <w:tab w:val="right" w:pos="9360"/>
      </w:tabs>
      <w:spacing w:after="0" w:line="240" w:lineRule="auto"/>
    </w:pPr>
    <w:rPr>
      <w:kern w:val="2"/>
      <w14:ligatures w14:val="standardContextual"/>
    </w:rPr>
  </w:style>
  <w:style w:type="character" w:customStyle="1" w:styleId="PisMrk1">
    <w:name w:val="Päis Märk1"/>
    <w:basedOn w:val="Liguvaikefont"/>
    <w:uiPriority w:val="99"/>
    <w:semiHidden/>
    <w:rsid w:val="00372AA4"/>
    <w:rPr>
      <w:kern w:val="0"/>
      <w14:ligatures w14:val="none"/>
    </w:rPr>
  </w:style>
  <w:style w:type="character" w:customStyle="1" w:styleId="JalusMrk">
    <w:name w:val="Jalus Märk"/>
    <w:basedOn w:val="Liguvaikefont"/>
    <w:link w:val="Jalus"/>
    <w:uiPriority w:val="99"/>
    <w:rsid w:val="00372AA4"/>
  </w:style>
  <w:style w:type="paragraph" w:styleId="Jalus">
    <w:name w:val="footer"/>
    <w:basedOn w:val="Normaallaad"/>
    <w:link w:val="JalusMrk"/>
    <w:uiPriority w:val="99"/>
    <w:unhideWhenUsed/>
    <w:rsid w:val="00372AA4"/>
    <w:pPr>
      <w:tabs>
        <w:tab w:val="center" w:pos="4680"/>
        <w:tab w:val="right" w:pos="9360"/>
      </w:tabs>
      <w:spacing w:after="0" w:line="240" w:lineRule="auto"/>
    </w:pPr>
    <w:rPr>
      <w:kern w:val="2"/>
      <w14:ligatures w14:val="standardContextual"/>
    </w:rPr>
  </w:style>
  <w:style w:type="character" w:customStyle="1" w:styleId="JalusMrk1">
    <w:name w:val="Jalus Märk1"/>
    <w:basedOn w:val="Liguvaikefont"/>
    <w:uiPriority w:val="99"/>
    <w:semiHidden/>
    <w:rsid w:val="00372A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2568</Words>
  <Characters>14897</Characters>
  <Application>Microsoft Office Word</Application>
  <DocSecurity>4</DocSecurity>
  <Lines>124</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Hendrikson</dc:creator>
  <cp:keywords/>
  <dc:description/>
  <cp:lastModifiedBy>Ave Sadam</cp:lastModifiedBy>
  <cp:revision>2</cp:revision>
  <dcterms:created xsi:type="dcterms:W3CDTF">2024-06-18T12:01:00Z</dcterms:created>
  <dcterms:modified xsi:type="dcterms:W3CDTF">2024-06-18T12:01:00Z</dcterms:modified>
</cp:coreProperties>
</file>