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F7752" w14:textId="0D17A40C" w:rsidR="00052DB2" w:rsidRDefault="00052DB2" w:rsidP="00052DB2">
      <w:pPr>
        <w:spacing w:after="0"/>
        <w:ind w:left="3544"/>
        <w:jc w:val="both"/>
        <w:rPr>
          <w:rFonts w:ascii="Times New Roman" w:hAnsi="Times New Roman"/>
          <w:sz w:val="24"/>
          <w:szCs w:val="24"/>
          <w:lang w:val="et-EE"/>
        </w:rPr>
      </w:pPr>
      <w:r>
        <w:rPr>
          <w:rFonts w:ascii="Times New Roman" w:hAnsi="Times New Roman"/>
          <w:sz w:val="24"/>
          <w:szCs w:val="24"/>
          <w:lang w:val="et-EE"/>
        </w:rPr>
        <w:t xml:space="preserve">Lisa </w:t>
      </w:r>
    </w:p>
    <w:p w14:paraId="74F8EFE2" w14:textId="2BDDE236" w:rsidR="00052DB2" w:rsidRDefault="00052DB2" w:rsidP="00052DB2">
      <w:pPr>
        <w:spacing w:after="0"/>
        <w:ind w:left="3544"/>
        <w:jc w:val="both"/>
        <w:rPr>
          <w:rFonts w:ascii="Times New Roman" w:hAnsi="Times New Roman"/>
          <w:sz w:val="24"/>
          <w:szCs w:val="24"/>
          <w:lang w:val="et-EE"/>
        </w:rPr>
      </w:pPr>
      <w:r>
        <w:rPr>
          <w:rFonts w:ascii="Times New Roman" w:hAnsi="Times New Roman"/>
          <w:sz w:val="24"/>
          <w:szCs w:val="24"/>
          <w:lang w:val="et-EE"/>
        </w:rPr>
        <w:t>KINNITATUD</w:t>
      </w:r>
    </w:p>
    <w:p w14:paraId="5EFD060C" w14:textId="3FD9D473" w:rsidR="00052DB2" w:rsidRDefault="00052DB2" w:rsidP="00052DB2">
      <w:pPr>
        <w:spacing w:after="0"/>
        <w:ind w:left="3544"/>
        <w:jc w:val="both"/>
        <w:rPr>
          <w:rFonts w:ascii="Times New Roman" w:hAnsi="Times New Roman"/>
          <w:sz w:val="24"/>
          <w:szCs w:val="24"/>
          <w:lang w:val="et-EE"/>
        </w:rPr>
      </w:pPr>
      <w:r>
        <w:rPr>
          <w:rFonts w:ascii="Times New Roman" w:hAnsi="Times New Roman"/>
          <w:sz w:val="24"/>
          <w:szCs w:val="24"/>
          <w:lang w:val="et-EE"/>
        </w:rPr>
        <w:t>Haridus- ja T</w:t>
      </w:r>
      <w:r w:rsidR="00650492">
        <w:rPr>
          <w:rFonts w:ascii="Times New Roman" w:hAnsi="Times New Roman"/>
          <w:sz w:val="24"/>
          <w:szCs w:val="24"/>
          <w:lang w:val="et-EE"/>
        </w:rPr>
        <w:t>eadusministeeriumi kantsleri 8.</w:t>
      </w:r>
      <w:r>
        <w:rPr>
          <w:rFonts w:ascii="Times New Roman" w:hAnsi="Times New Roman"/>
          <w:sz w:val="24"/>
          <w:szCs w:val="24"/>
          <w:lang w:val="et-EE"/>
        </w:rPr>
        <w:t xml:space="preserve"> aprilli 2015. a </w:t>
      </w:r>
    </w:p>
    <w:p w14:paraId="702C6369" w14:textId="0A3A6567" w:rsidR="00052DB2" w:rsidRDefault="00650492" w:rsidP="00052DB2">
      <w:pPr>
        <w:spacing w:after="0"/>
        <w:ind w:left="3544"/>
        <w:jc w:val="both"/>
        <w:rPr>
          <w:rFonts w:ascii="Times New Roman" w:hAnsi="Times New Roman"/>
          <w:sz w:val="24"/>
          <w:szCs w:val="24"/>
          <w:lang w:val="et-EE"/>
        </w:rPr>
      </w:pPr>
      <w:r>
        <w:rPr>
          <w:rFonts w:ascii="Times New Roman" w:hAnsi="Times New Roman"/>
          <w:sz w:val="24"/>
          <w:szCs w:val="24"/>
          <w:lang w:val="et-EE"/>
        </w:rPr>
        <w:t>käskkirjaga nr 48</w:t>
      </w:r>
    </w:p>
    <w:p w14:paraId="4B617601" w14:textId="77777777" w:rsidR="00052DB2" w:rsidRDefault="00052DB2" w:rsidP="00F70AF8">
      <w:pPr>
        <w:spacing w:after="0"/>
        <w:jc w:val="both"/>
        <w:rPr>
          <w:rFonts w:ascii="Times New Roman" w:hAnsi="Times New Roman"/>
          <w:sz w:val="24"/>
          <w:szCs w:val="24"/>
          <w:lang w:val="et-EE"/>
        </w:rPr>
      </w:pPr>
    </w:p>
    <w:p w14:paraId="4F9DF6EF" w14:textId="77777777" w:rsidR="00052DB2" w:rsidRDefault="00052DB2" w:rsidP="00052DB2">
      <w:pPr>
        <w:spacing w:after="0" w:line="240" w:lineRule="auto"/>
        <w:jc w:val="both"/>
        <w:rPr>
          <w:rFonts w:ascii="Times New Roman" w:hAnsi="Times New Roman"/>
          <w:sz w:val="24"/>
          <w:szCs w:val="24"/>
          <w:lang w:val="et-EE"/>
        </w:rPr>
      </w:pPr>
    </w:p>
    <w:p w14:paraId="7A171180" w14:textId="77777777" w:rsidR="00052DB2" w:rsidRDefault="00052DB2" w:rsidP="00052DB2">
      <w:pPr>
        <w:spacing w:after="0" w:line="240" w:lineRule="auto"/>
        <w:jc w:val="both"/>
        <w:rPr>
          <w:rFonts w:ascii="Times New Roman" w:hAnsi="Times New Roman"/>
          <w:sz w:val="24"/>
          <w:szCs w:val="24"/>
          <w:lang w:val="et-EE"/>
        </w:rPr>
      </w:pPr>
    </w:p>
    <w:p w14:paraId="6207642B" w14:textId="77777777" w:rsidR="00052DB2" w:rsidRDefault="00052DB2" w:rsidP="00052DB2">
      <w:pPr>
        <w:spacing w:after="0" w:line="240" w:lineRule="auto"/>
        <w:jc w:val="both"/>
        <w:rPr>
          <w:rFonts w:ascii="Times New Roman" w:hAnsi="Times New Roman"/>
          <w:sz w:val="24"/>
          <w:szCs w:val="24"/>
          <w:lang w:val="et-EE"/>
        </w:rPr>
      </w:pPr>
    </w:p>
    <w:p w14:paraId="7E8E6C62" w14:textId="4C5CA2A4" w:rsidR="0026374C" w:rsidRPr="00052DB2" w:rsidRDefault="00A75329" w:rsidP="00052DB2">
      <w:pPr>
        <w:spacing w:after="0" w:line="240" w:lineRule="auto"/>
        <w:jc w:val="center"/>
        <w:rPr>
          <w:rFonts w:ascii="Times New Roman" w:hAnsi="Times New Roman"/>
          <w:sz w:val="24"/>
          <w:szCs w:val="24"/>
          <w:lang w:val="et-EE"/>
        </w:rPr>
      </w:pPr>
      <w:r w:rsidRPr="00052DB2">
        <w:rPr>
          <w:rFonts w:ascii="Times New Roman" w:hAnsi="Times New Roman"/>
          <w:sz w:val="24"/>
          <w:szCs w:val="24"/>
          <w:lang w:val="et-EE"/>
        </w:rPr>
        <w:t>„Hõimurahvaste programmi administreerimistee</w:t>
      </w:r>
      <w:r w:rsidR="00936101" w:rsidRPr="00052DB2">
        <w:rPr>
          <w:rFonts w:ascii="Times New Roman" w:hAnsi="Times New Roman"/>
          <w:sz w:val="24"/>
          <w:szCs w:val="24"/>
          <w:lang w:val="et-EE"/>
        </w:rPr>
        <w:t>nuse tellimine projektitoetuste</w:t>
      </w:r>
      <w:r w:rsidRPr="00052DB2">
        <w:rPr>
          <w:rFonts w:ascii="Times New Roman" w:hAnsi="Times New Roman"/>
          <w:sz w:val="24"/>
          <w:szCs w:val="24"/>
          <w:lang w:val="et-EE"/>
        </w:rPr>
        <w:t xml:space="preserve"> haldamiseks“</w:t>
      </w:r>
    </w:p>
    <w:p w14:paraId="18D854D5" w14:textId="3E3B2E65" w:rsidR="00306F29" w:rsidRPr="00052DB2" w:rsidRDefault="00306F29" w:rsidP="00052DB2">
      <w:pPr>
        <w:spacing w:after="0" w:line="240" w:lineRule="auto"/>
        <w:jc w:val="center"/>
        <w:rPr>
          <w:rFonts w:ascii="Times New Roman" w:hAnsi="Times New Roman"/>
          <w:sz w:val="24"/>
          <w:szCs w:val="24"/>
          <w:lang w:val="et-EE"/>
        </w:rPr>
      </w:pPr>
      <w:r w:rsidRPr="00052DB2">
        <w:rPr>
          <w:rFonts w:ascii="Times New Roman" w:hAnsi="Times New Roman"/>
          <w:sz w:val="24"/>
          <w:szCs w:val="24"/>
          <w:lang w:val="et-EE"/>
        </w:rPr>
        <w:t>Hankedokument</w:t>
      </w:r>
    </w:p>
    <w:p w14:paraId="7E8E6C63" w14:textId="77777777" w:rsidR="00E663C3" w:rsidRPr="009C1E1B" w:rsidRDefault="00E663C3" w:rsidP="00052DB2">
      <w:pPr>
        <w:spacing w:after="0" w:line="240" w:lineRule="auto"/>
        <w:jc w:val="both"/>
        <w:rPr>
          <w:rFonts w:ascii="Times New Roman" w:hAnsi="Times New Roman"/>
          <w:b/>
          <w:sz w:val="24"/>
          <w:szCs w:val="24"/>
          <w:lang w:val="et-EE"/>
        </w:rPr>
      </w:pPr>
    </w:p>
    <w:p w14:paraId="7E8E6C65" w14:textId="77777777" w:rsidR="00F70AF8" w:rsidRPr="009C1E1B" w:rsidRDefault="00F70AF8" w:rsidP="00052DB2">
      <w:pPr>
        <w:spacing w:after="0" w:line="240" w:lineRule="auto"/>
        <w:jc w:val="both"/>
        <w:rPr>
          <w:rFonts w:ascii="Times New Roman" w:hAnsi="Times New Roman"/>
          <w:sz w:val="24"/>
          <w:szCs w:val="24"/>
          <w:lang w:val="et-EE"/>
        </w:rPr>
      </w:pPr>
    </w:p>
    <w:p w14:paraId="7E8E6C66" w14:textId="7AF8644B" w:rsidR="00F70AF8" w:rsidRPr="0026374C" w:rsidRDefault="00F70AF8" w:rsidP="00052DB2">
      <w:pPr>
        <w:pStyle w:val="Loendilik"/>
        <w:numPr>
          <w:ilvl w:val="0"/>
          <w:numId w:val="1"/>
        </w:numPr>
        <w:spacing w:after="0" w:line="240" w:lineRule="auto"/>
        <w:ind w:left="567" w:hanging="567"/>
        <w:contextualSpacing w:val="0"/>
        <w:jc w:val="both"/>
        <w:rPr>
          <w:rFonts w:ascii="Times New Roman" w:hAnsi="Times New Roman"/>
          <w:sz w:val="24"/>
          <w:szCs w:val="24"/>
          <w:lang w:val="et-EE"/>
        </w:rPr>
      </w:pPr>
      <w:r w:rsidRPr="0026374C">
        <w:rPr>
          <w:rFonts w:ascii="Times New Roman" w:hAnsi="Times New Roman"/>
          <w:sz w:val="24"/>
          <w:szCs w:val="24"/>
          <w:lang w:val="et-EE"/>
        </w:rPr>
        <w:t>Haridus- ja Teadusministeerium (ministeerium)</w:t>
      </w:r>
      <w:r w:rsidR="007E487D" w:rsidRPr="0026374C">
        <w:rPr>
          <w:rFonts w:ascii="Times New Roman" w:hAnsi="Times New Roman"/>
          <w:sz w:val="24"/>
          <w:szCs w:val="24"/>
          <w:lang w:val="et-EE"/>
        </w:rPr>
        <w:t xml:space="preserve"> soovib leida partnerit</w:t>
      </w:r>
      <w:r w:rsidRPr="0026374C">
        <w:rPr>
          <w:rFonts w:ascii="Times New Roman" w:hAnsi="Times New Roman"/>
          <w:sz w:val="24"/>
          <w:szCs w:val="24"/>
          <w:lang w:val="et-EE"/>
        </w:rPr>
        <w:t xml:space="preserve">, </w:t>
      </w:r>
      <w:r w:rsidR="00D33AFB" w:rsidRPr="0026374C">
        <w:rPr>
          <w:rFonts w:ascii="Times New Roman" w:hAnsi="Times New Roman"/>
          <w:sz w:val="24"/>
          <w:szCs w:val="24"/>
          <w:lang w:val="et-EE"/>
        </w:rPr>
        <w:t>keda halduslepingu alusel</w:t>
      </w:r>
      <w:r w:rsidRPr="0026374C">
        <w:rPr>
          <w:rFonts w:ascii="Times New Roman" w:hAnsi="Times New Roman"/>
          <w:sz w:val="24"/>
          <w:szCs w:val="24"/>
          <w:lang w:val="et-EE"/>
        </w:rPr>
        <w:t xml:space="preserve"> volitada administ</w:t>
      </w:r>
      <w:r w:rsidR="00F313EF">
        <w:rPr>
          <w:rFonts w:ascii="Times New Roman" w:hAnsi="Times New Roman"/>
          <w:sz w:val="24"/>
          <w:szCs w:val="24"/>
          <w:lang w:val="et-EE"/>
        </w:rPr>
        <w:t xml:space="preserve">reerima Hõimurahvaste programm IV </w:t>
      </w:r>
      <w:r w:rsidRPr="0026374C">
        <w:rPr>
          <w:rFonts w:ascii="Times New Roman" w:hAnsi="Times New Roman"/>
          <w:sz w:val="24"/>
          <w:szCs w:val="24"/>
          <w:lang w:val="et-EE"/>
        </w:rPr>
        <w:t>(</w:t>
      </w:r>
      <w:r w:rsidR="000A6E6A">
        <w:rPr>
          <w:rFonts w:ascii="Times New Roman" w:hAnsi="Times New Roman"/>
          <w:sz w:val="24"/>
          <w:szCs w:val="24"/>
          <w:lang w:val="et-EE"/>
        </w:rPr>
        <w:t>edaspidi HP) (vt Lisa 2</w:t>
      </w:r>
      <w:r w:rsidR="00F313EF">
        <w:rPr>
          <w:rFonts w:ascii="Times New Roman" w:hAnsi="Times New Roman"/>
          <w:sz w:val="24"/>
          <w:szCs w:val="24"/>
          <w:lang w:val="et-EE"/>
        </w:rPr>
        <w:t>).</w:t>
      </w:r>
    </w:p>
    <w:p w14:paraId="7E8E6C67" w14:textId="77777777" w:rsidR="00F70AF8" w:rsidRPr="0026374C" w:rsidRDefault="00F70AF8" w:rsidP="00052DB2">
      <w:pPr>
        <w:spacing w:after="0" w:line="240" w:lineRule="auto"/>
        <w:ind w:left="567" w:hanging="567"/>
        <w:jc w:val="both"/>
        <w:rPr>
          <w:rFonts w:ascii="Times New Roman" w:hAnsi="Times New Roman"/>
          <w:sz w:val="24"/>
          <w:szCs w:val="24"/>
          <w:lang w:val="et-EE"/>
        </w:rPr>
      </w:pPr>
    </w:p>
    <w:p w14:paraId="7E8E6C68" w14:textId="4D1F1AC8" w:rsidR="00F70AF8" w:rsidRPr="0026374C" w:rsidRDefault="00F70AF8" w:rsidP="00052DB2">
      <w:pPr>
        <w:pStyle w:val="Loendilik"/>
        <w:numPr>
          <w:ilvl w:val="0"/>
          <w:numId w:val="1"/>
        </w:numPr>
        <w:spacing w:after="0" w:line="240" w:lineRule="auto"/>
        <w:ind w:left="567" w:hanging="567"/>
        <w:contextualSpacing w:val="0"/>
        <w:jc w:val="both"/>
        <w:rPr>
          <w:rFonts w:ascii="Times New Roman" w:hAnsi="Times New Roman"/>
          <w:sz w:val="24"/>
          <w:szCs w:val="24"/>
          <w:lang w:val="et-EE"/>
        </w:rPr>
      </w:pPr>
      <w:r w:rsidRPr="0026374C">
        <w:rPr>
          <w:rFonts w:ascii="Times New Roman" w:hAnsi="Times New Roman"/>
          <w:sz w:val="24"/>
          <w:szCs w:val="24"/>
          <w:lang w:val="et-EE"/>
        </w:rPr>
        <w:t xml:space="preserve">Programmi administreerimine </w:t>
      </w:r>
      <w:r w:rsidR="00A75329">
        <w:rPr>
          <w:rFonts w:ascii="Times New Roman" w:hAnsi="Times New Roman"/>
          <w:sz w:val="24"/>
          <w:szCs w:val="24"/>
          <w:lang w:val="et-EE"/>
        </w:rPr>
        <w:t xml:space="preserve">lähtub hõimurahvaste programmist ja seisneb peamiselt </w:t>
      </w:r>
      <w:r w:rsidRPr="0026374C">
        <w:rPr>
          <w:rFonts w:ascii="Times New Roman" w:hAnsi="Times New Roman"/>
          <w:sz w:val="24"/>
          <w:szCs w:val="24"/>
          <w:lang w:val="et-EE"/>
        </w:rPr>
        <w:t>alljärgnevas:</w:t>
      </w:r>
    </w:p>
    <w:p w14:paraId="7E8E6C69" w14:textId="56A17030" w:rsidR="003F22A2" w:rsidRPr="0026374C" w:rsidRDefault="00001394" w:rsidP="00052DB2">
      <w:pPr>
        <w:pStyle w:val="Loendilik"/>
        <w:numPr>
          <w:ilvl w:val="1"/>
          <w:numId w:val="1"/>
        </w:numPr>
        <w:spacing w:after="0" w:line="240" w:lineRule="auto"/>
        <w:ind w:left="567" w:hanging="567"/>
        <w:contextualSpacing w:val="0"/>
        <w:jc w:val="both"/>
        <w:rPr>
          <w:rStyle w:val="Tugev"/>
          <w:rFonts w:ascii="Times New Roman" w:hAnsi="Times New Roman"/>
          <w:b w:val="0"/>
          <w:sz w:val="24"/>
          <w:szCs w:val="24"/>
          <w:lang w:val="et-EE"/>
        </w:rPr>
      </w:pPr>
      <w:r w:rsidRPr="0026374C">
        <w:rPr>
          <w:rStyle w:val="Tugev"/>
          <w:rFonts w:ascii="Times New Roman" w:hAnsi="Times New Roman"/>
          <w:b w:val="0"/>
          <w:sz w:val="24"/>
          <w:szCs w:val="24"/>
          <w:lang w:val="et-EE"/>
        </w:rPr>
        <w:t xml:space="preserve">HP projektikonkursi </w:t>
      </w:r>
      <w:r w:rsidR="003F22A2" w:rsidRPr="0026374C">
        <w:rPr>
          <w:rStyle w:val="Tugev"/>
          <w:rFonts w:ascii="Times New Roman" w:hAnsi="Times New Roman"/>
          <w:b w:val="0"/>
          <w:sz w:val="24"/>
          <w:szCs w:val="24"/>
          <w:lang w:val="et-EE"/>
        </w:rPr>
        <w:t xml:space="preserve">läbiviimine </w:t>
      </w:r>
      <w:r w:rsidR="0003363C">
        <w:rPr>
          <w:rStyle w:val="Tugev"/>
          <w:rFonts w:ascii="Times New Roman" w:hAnsi="Times New Roman"/>
          <w:b w:val="0"/>
          <w:sz w:val="24"/>
          <w:szCs w:val="24"/>
          <w:lang w:val="et-EE"/>
        </w:rPr>
        <w:t xml:space="preserve">kuni </w:t>
      </w:r>
      <w:r w:rsidR="00351828" w:rsidRPr="0026374C">
        <w:rPr>
          <w:rStyle w:val="Tugev"/>
          <w:rFonts w:ascii="Times New Roman" w:hAnsi="Times New Roman"/>
          <w:b w:val="0"/>
          <w:sz w:val="24"/>
          <w:szCs w:val="24"/>
          <w:lang w:val="et-EE"/>
        </w:rPr>
        <w:t xml:space="preserve">4 korda aastas </w:t>
      </w:r>
      <w:r w:rsidR="003F22A2" w:rsidRPr="0026374C">
        <w:rPr>
          <w:rStyle w:val="Tugev"/>
          <w:rFonts w:ascii="Times New Roman" w:hAnsi="Times New Roman"/>
          <w:b w:val="0"/>
          <w:sz w:val="24"/>
          <w:szCs w:val="24"/>
          <w:lang w:val="et-EE"/>
        </w:rPr>
        <w:t>(</w:t>
      </w:r>
      <w:r w:rsidR="00E35278" w:rsidRPr="0026374C">
        <w:rPr>
          <w:rStyle w:val="Tugev"/>
          <w:rFonts w:ascii="Times New Roman" w:hAnsi="Times New Roman"/>
          <w:b w:val="0"/>
          <w:sz w:val="24"/>
          <w:szCs w:val="24"/>
          <w:lang w:val="et-EE"/>
        </w:rPr>
        <w:t xml:space="preserve">konkursi </w:t>
      </w:r>
      <w:r w:rsidRPr="0026374C">
        <w:rPr>
          <w:rStyle w:val="Tugev"/>
          <w:rFonts w:ascii="Times New Roman" w:hAnsi="Times New Roman"/>
          <w:b w:val="0"/>
          <w:sz w:val="24"/>
          <w:szCs w:val="24"/>
          <w:lang w:val="et-EE"/>
        </w:rPr>
        <w:t xml:space="preserve">väljakuulutamine, </w:t>
      </w:r>
      <w:r w:rsidR="00E027B0" w:rsidRPr="0026374C">
        <w:rPr>
          <w:rStyle w:val="Tugev"/>
          <w:rFonts w:ascii="Times New Roman" w:hAnsi="Times New Roman"/>
          <w:b w:val="0"/>
          <w:sz w:val="24"/>
          <w:szCs w:val="24"/>
          <w:lang w:val="et-EE"/>
        </w:rPr>
        <w:t xml:space="preserve">taotlejate nõustamine, </w:t>
      </w:r>
      <w:r w:rsidR="00B05831" w:rsidRPr="0026374C">
        <w:rPr>
          <w:rStyle w:val="Tugev"/>
          <w:rFonts w:ascii="Times New Roman" w:hAnsi="Times New Roman"/>
          <w:b w:val="0"/>
          <w:sz w:val="24"/>
          <w:szCs w:val="24"/>
          <w:lang w:val="et-EE"/>
        </w:rPr>
        <w:t xml:space="preserve">tingimustele vastavate </w:t>
      </w:r>
      <w:r w:rsidRPr="0026374C">
        <w:rPr>
          <w:rStyle w:val="Tugev"/>
          <w:rFonts w:ascii="Times New Roman" w:hAnsi="Times New Roman"/>
          <w:b w:val="0"/>
          <w:sz w:val="24"/>
          <w:szCs w:val="24"/>
          <w:lang w:val="et-EE"/>
        </w:rPr>
        <w:t>projektide registree</w:t>
      </w:r>
      <w:r w:rsidR="00351828" w:rsidRPr="0026374C">
        <w:rPr>
          <w:rStyle w:val="Tugev"/>
          <w:rFonts w:ascii="Times New Roman" w:hAnsi="Times New Roman"/>
          <w:b w:val="0"/>
          <w:sz w:val="24"/>
          <w:szCs w:val="24"/>
          <w:lang w:val="et-EE"/>
        </w:rPr>
        <w:t xml:space="preserve">rimine, </w:t>
      </w:r>
      <w:r w:rsidR="00B05831" w:rsidRPr="0026374C">
        <w:rPr>
          <w:rStyle w:val="Tugev"/>
          <w:rFonts w:ascii="Times New Roman" w:hAnsi="Times New Roman"/>
          <w:b w:val="0"/>
          <w:sz w:val="24"/>
          <w:szCs w:val="24"/>
          <w:lang w:val="et-EE"/>
        </w:rPr>
        <w:t xml:space="preserve">ekspertide valimine, </w:t>
      </w:r>
      <w:r w:rsidR="00351828" w:rsidRPr="0026374C">
        <w:rPr>
          <w:rStyle w:val="Tugev"/>
          <w:rFonts w:ascii="Times New Roman" w:hAnsi="Times New Roman"/>
          <w:b w:val="0"/>
          <w:sz w:val="24"/>
          <w:szCs w:val="24"/>
          <w:lang w:val="et-EE"/>
        </w:rPr>
        <w:t>hindamise korraldamine,</w:t>
      </w:r>
      <w:r w:rsidR="003F22A2" w:rsidRPr="0026374C">
        <w:rPr>
          <w:rStyle w:val="Tugev"/>
          <w:rFonts w:ascii="Times New Roman" w:hAnsi="Times New Roman"/>
          <w:b w:val="0"/>
          <w:sz w:val="24"/>
          <w:szCs w:val="24"/>
          <w:lang w:val="et-EE"/>
        </w:rPr>
        <w:t xml:space="preserve"> nõukogu otsuste protokollimine</w:t>
      </w:r>
      <w:r w:rsidRPr="0026374C">
        <w:rPr>
          <w:rStyle w:val="Tugev"/>
          <w:rFonts w:ascii="Times New Roman" w:hAnsi="Times New Roman"/>
          <w:b w:val="0"/>
          <w:sz w:val="24"/>
          <w:szCs w:val="24"/>
          <w:lang w:val="et-EE"/>
        </w:rPr>
        <w:t>, toetuse saajatega lepingute sõlmimine, raha eraldamine, aruandluse v</w:t>
      </w:r>
      <w:r w:rsidR="003F22A2" w:rsidRPr="0026374C">
        <w:rPr>
          <w:rStyle w:val="Tugev"/>
          <w:rFonts w:ascii="Times New Roman" w:hAnsi="Times New Roman"/>
          <w:b w:val="0"/>
          <w:sz w:val="24"/>
          <w:szCs w:val="24"/>
          <w:lang w:val="et-EE"/>
        </w:rPr>
        <w:t xml:space="preserve">astuvõtmine ja vajadusel </w:t>
      </w:r>
      <w:r w:rsidRPr="0026374C">
        <w:rPr>
          <w:rStyle w:val="Tugev"/>
          <w:rFonts w:ascii="Times New Roman" w:hAnsi="Times New Roman"/>
          <w:b w:val="0"/>
          <w:sz w:val="24"/>
          <w:szCs w:val="24"/>
          <w:lang w:val="et-EE"/>
        </w:rPr>
        <w:t>nõu</w:t>
      </w:r>
      <w:r w:rsidR="003F22A2" w:rsidRPr="0026374C">
        <w:rPr>
          <w:rStyle w:val="Tugev"/>
          <w:rFonts w:ascii="Times New Roman" w:hAnsi="Times New Roman"/>
          <w:b w:val="0"/>
          <w:sz w:val="24"/>
          <w:szCs w:val="24"/>
          <w:lang w:val="et-EE"/>
        </w:rPr>
        <w:t>ete esitamine</w:t>
      </w:r>
      <w:r w:rsidR="00E35278" w:rsidRPr="0026374C">
        <w:rPr>
          <w:rStyle w:val="Tugev"/>
          <w:rFonts w:ascii="Times New Roman" w:hAnsi="Times New Roman"/>
          <w:b w:val="0"/>
          <w:sz w:val="24"/>
          <w:szCs w:val="24"/>
          <w:lang w:val="et-EE"/>
        </w:rPr>
        <w:t xml:space="preserve">, aruannete koostamise juhendamine ja </w:t>
      </w:r>
      <w:r w:rsidRPr="0026374C">
        <w:rPr>
          <w:rStyle w:val="Tugev"/>
          <w:rFonts w:ascii="Times New Roman" w:hAnsi="Times New Roman"/>
          <w:b w:val="0"/>
          <w:sz w:val="24"/>
          <w:szCs w:val="24"/>
          <w:lang w:val="et-EE"/>
        </w:rPr>
        <w:t>kontrollimine</w:t>
      </w:r>
      <w:r w:rsidR="005A435B" w:rsidRPr="0026374C">
        <w:rPr>
          <w:rStyle w:val="Tugev"/>
          <w:rFonts w:ascii="Times New Roman" w:hAnsi="Times New Roman"/>
          <w:b w:val="0"/>
          <w:sz w:val="24"/>
          <w:szCs w:val="24"/>
          <w:lang w:val="et-EE"/>
        </w:rPr>
        <w:t>, dokumentatsiooni a</w:t>
      </w:r>
      <w:r w:rsidR="00B05831" w:rsidRPr="0026374C">
        <w:rPr>
          <w:rStyle w:val="Tugev"/>
          <w:rFonts w:ascii="Times New Roman" w:hAnsi="Times New Roman"/>
          <w:b w:val="0"/>
          <w:sz w:val="24"/>
          <w:szCs w:val="24"/>
          <w:lang w:val="et-EE"/>
        </w:rPr>
        <w:t>rhiveerimine</w:t>
      </w:r>
      <w:r w:rsidRPr="0026374C">
        <w:rPr>
          <w:rStyle w:val="Tugev"/>
          <w:rFonts w:ascii="Times New Roman" w:hAnsi="Times New Roman"/>
          <w:b w:val="0"/>
          <w:sz w:val="24"/>
          <w:szCs w:val="24"/>
          <w:lang w:val="et-EE"/>
        </w:rPr>
        <w:t>)</w:t>
      </w:r>
      <w:r w:rsidR="009329D9" w:rsidRPr="0026374C">
        <w:rPr>
          <w:rStyle w:val="Tugev"/>
          <w:rFonts w:ascii="Times New Roman" w:hAnsi="Times New Roman"/>
          <w:b w:val="0"/>
          <w:sz w:val="24"/>
          <w:szCs w:val="24"/>
          <w:lang w:val="et-EE"/>
        </w:rPr>
        <w:t>;</w:t>
      </w:r>
    </w:p>
    <w:p w14:paraId="7E8E6C6A" w14:textId="77777777" w:rsidR="003F22A2" w:rsidRPr="0026374C" w:rsidRDefault="00E35278" w:rsidP="00052DB2">
      <w:pPr>
        <w:pStyle w:val="Loendilik"/>
        <w:numPr>
          <w:ilvl w:val="1"/>
          <w:numId w:val="1"/>
        </w:numPr>
        <w:spacing w:after="0" w:line="240" w:lineRule="auto"/>
        <w:ind w:left="567" w:hanging="567"/>
        <w:contextualSpacing w:val="0"/>
        <w:jc w:val="both"/>
        <w:rPr>
          <w:rFonts w:ascii="Times New Roman" w:hAnsi="Times New Roman"/>
          <w:sz w:val="24"/>
          <w:szCs w:val="24"/>
          <w:lang w:val="et-EE"/>
        </w:rPr>
      </w:pPr>
      <w:r w:rsidRPr="0026374C">
        <w:rPr>
          <w:rFonts w:ascii="Times New Roman" w:hAnsi="Times New Roman"/>
          <w:sz w:val="24"/>
          <w:szCs w:val="24"/>
          <w:lang w:val="et-EE"/>
        </w:rPr>
        <w:t xml:space="preserve">HP </w:t>
      </w:r>
      <w:r w:rsidR="00237F82" w:rsidRPr="0026374C">
        <w:rPr>
          <w:rFonts w:ascii="Times New Roman" w:hAnsi="Times New Roman"/>
          <w:sz w:val="24"/>
          <w:szCs w:val="24"/>
          <w:lang w:val="et-EE"/>
        </w:rPr>
        <w:t>„</w:t>
      </w:r>
      <w:r w:rsidRPr="0026374C">
        <w:rPr>
          <w:rFonts w:ascii="Times New Roman" w:hAnsi="Times New Roman"/>
          <w:sz w:val="24"/>
          <w:szCs w:val="24"/>
          <w:lang w:val="et-EE"/>
        </w:rPr>
        <w:t>Ilmapuu</w:t>
      </w:r>
      <w:r w:rsidR="00237F82" w:rsidRPr="0026374C">
        <w:rPr>
          <w:rFonts w:ascii="Times New Roman" w:hAnsi="Times New Roman"/>
          <w:sz w:val="24"/>
          <w:szCs w:val="24"/>
          <w:lang w:val="et-EE"/>
        </w:rPr>
        <w:t>“</w:t>
      </w:r>
      <w:r w:rsidRPr="0026374C">
        <w:rPr>
          <w:rFonts w:ascii="Times New Roman" w:hAnsi="Times New Roman"/>
          <w:sz w:val="24"/>
          <w:szCs w:val="24"/>
          <w:lang w:val="et-EE"/>
        </w:rPr>
        <w:t xml:space="preserve"> auhinna</w:t>
      </w:r>
      <w:r w:rsidR="00237F82" w:rsidRPr="0026374C">
        <w:rPr>
          <w:rFonts w:ascii="Times New Roman" w:hAnsi="Times New Roman"/>
          <w:sz w:val="24"/>
          <w:szCs w:val="24"/>
          <w:lang w:val="et-EE"/>
        </w:rPr>
        <w:t xml:space="preserve"> </w:t>
      </w:r>
      <w:r w:rsidR="003F22A2" w:rsidRPr="0026374C">
        <w:rPr>
          <w:rFonts w:ascii="Times New Roman" w:hAnsi="Times New Roman"/>
          <w:sz w:val="24"/>
          <w:szCs w:val="24"/>
          <w:lang w:val="et-EE"/>
        </w:rPr>
        <w:t xml:space="preserve">konkursi läbiviimine (väljakuulutamine, hindamise korraldamine (kokkuvõtted jms), </w:t>
      </w:r>
      <w:r w:rsidR="00BA2340" w:rsidRPr="0026374C">
        <w:rPr>
          <w:rFonts w:ascii="Times New Roman" w:hAnsi="Times New Roman"/>
          <w:sz w:val="24"/>
          <w:szCs w:val="24"/>
          <w:lang w:val="et-EE"/>
        </w:rPr>
        <w:t>kandideerinute teavitamine tulemustest, auhinnaraha väljamaks</w:t>
      </w:r>
      <w:r w:rsidR="00237F82" w:rsidRPr="0026374C">
        <w:rPr>
          <w:rFonts w:ascii="Times New Roman" w:hAnsi="Times New Roman"/>
          <w:sz w:val="24"/>
          <w:szCs w:val="24"/>
          <w:lang w:val="et-EE"/>
        </w:rPr>
        <w:t>mine</w:t>
      </w:r>
      <w:r w:rsidR="009329D9" w:rsidRPr="0026374C">
        <w:rPr>
          <w:rFonts w:ascii="Times New Roman" w:hAnsi="Times New Roman"/>
          <w:sz w:val="24"/>
          <w:szCs w:val="24"/>
          <w:lang w:val="et-EE"/>
        </w:rPr>
        <w:t>;</w:t>
      </w:r>
    </w:p>
    <w:p w14:paraId="7E8E6C6B" w14:textId="77777777" w:rsidR="003F22A2" w:rsidRPr="0026374C" w:rsidRDefault="003F22A2" w:rsidP="00052DB2">
      <w:pPr>
        <w:pStyle w:val="Loendilik"/>
        <w:numPr>
          <w:ilvl w:val="1"/>
          <w:numId w:val="1"/>
        </w:numPr>
        <w:spacing w:after="0" w:line="240" w:lineRule="auto"/>
        <w:ind w:left="567" w:hanging="567"/>
        <w:contextualSpacing w:val="0"/>
        <w:jc w:val="both"/>
        <w:rPr>
          <w:rFonts w:ascii="Times New Roman" w:hAnsi="Times New Roman"/>
          <w:sz w:val="24"/>
          <w:szCs w:val="24"/>
          <w:lang w:val="et-EE"/>
        </w:rPr>
      </w:pPr>
      <w:r w:rsidRPr="0026374C">
        <w:rPr>
          <w:rFonts w:ascii="Times New Roman" w:hAnsi="Times New Roman"/>
          <w:sz w:val="24"/>
          <w:szCs w:val="24"/>
          <w:lang w:val="et-EE"/>
        </w:rPr>
        <w:t xml:space="preserve">HP kirjandusauhinna konkursi läbiviimine (väljakuulutamine, laekunud dokumentide registreerimine, </w:t>
      </w:r>
      <w:r w:rsidR="00BA2340" w:rsidRPr="0026374C">
        <w:rPr>
          <w:rFonts w:ascii="Times New Roman" w:hAnsi="Times New Roman"/>
          <w:sz w:val="24"/>
          <w:szCs w:val="24"/>
          <w:lang w:val="et-EE"/>
        </w:rPr>
        <w:t xml:space="preserve">laekunud dokumentidest kokkuvõtete tegemine, </w:t>
      </w:r>
      <w:r w:rsidRPr="0026374C">
        <w:rPr>
          <w:rFonts w:ascii="Times New Roman" w:hAnsi="Times New Roman"/>
          <w:sz w:val="24"/>
          <w:szCs w:val="24"/>
          <w:lang w:val="et-EE"/>
        </w:rPr>
        <w:t xml:space="preserve">kirjandusauhinna žürii moodustamine, </w:t>
      </w:r>
      <w:r w:rsidR="00BA2340" w:rsidRPr="0026374C">
        <w:rPr>
          <w:rFonts w:ascii="Times New Roman" w:hAnsi="Times New Roman"/>
          <w:sz w:val="24"/>
          <w:szCs w:val="24"/>
          <w:lang w:val="et-EE"/>
        </w:rPr>
        <w:t xml:space="preserve">materjalide ja kokkuvõtete kättesaadavaks tegemine žüriile, kandideerinute teavitamine tulemustest, </w:t>
      </w:r>
      <w:r w:rsidRPr="0026374C">
        <w:rPr>
          <w:rFonts w:ascii="Times New Roman" w:hAnsi="Times New Roman"/>
          <w:sz w:val="24"/>
          <w:szCs w:val="24"/>
          <w:lang w:val="et-EE"/>
        </w:rPr>
        <w:t>auhinnaraha</w:t>
      </w:r>
      <w:r w:rsidR="00BA2340" w:rsidRPr="0026374C">
        <w:rPr>
          <w:rFonts w:ascii="Times New Roman" w:hAnsi="Times New Roman"/>
          <w:sz w:val="24"/>
          <w:szCs w:val="24"/>
          <w:lang w:val="et-EE"/>
        </w:rPr>
        <w:t>de</w:t>
      </w:r>
      <w:r w:rsidRPr="0026374C">
        <w:rPr>
          <w:rFonts w:ascii="Times New Roman" w:hAnsi="Times New Roman"/>
          <w:sz w:val="24"/>
          <w:szCs w:val="24"/>
          <w:lang w:val="et-EE"/>
        </w:rPr>
        <w:t xml:space="preserve"> väljamaks</w:t>
      </w:r>
      <w:r w:rsidR="00237F82" w:rsidRPr="0026374C">
        <w:rPr>
          <w:rFonts w:ascii="Times New Roman" w:hAnsi="Times New Roman"/>
          <w:sz w:val="24"/>
          <w:szCs w:val="24"/>
          <w:lang w:val="et-EE"/>
        </w:rPr>
        <w:t>mine</w:t>
      </w:r>
      <w:r w:rsidR="00BA2340" w:rsidRPr="0026374C">
        <w:rPr>
          <w:rFonts w:ascii="Times New Roman" w:hAnsi="Times New Roman"/>
          <w:sz w:val="24"/>
          <w:szCs w:val="24"/>
          <w:lang w:val="et-EE"/>
        </w:rPr>
        <w:t>)</w:t>
      </w:r>
      <w:r w:rsidR="009329D9" w:rsidRPr="0026374C">
        <w:rPr>
          <w:rFonts w:ascii="Times New Roman" w:hAnsi="Times New Roman"/>
          <w:sz w:val="24"/>
          <w:szCs w:val="24"/>
          <w:lang w:val="et-EE"/>
        </w:rPr>
        <w:t>;</w:t>
      </w:r>
    </w:p>
    <w:p w14:paraId="7E8E6C6C" w14:textId="77777777" w:rsidR="00BA2340" w:rsidRPr="0026374C" w:rsidRDefault="00BA2340" w:rsidP="00052DB2">
      <w:pPr>
        <w:pStyle w:val="Loendilik"/>
        <w:numPr>
          <w:ilvl w:val="1"/>
          <w:numId w:val="1"/>
        </w:numPr>
        <w:spacing w:after="0" w:line="240" w:lineRule="auto"/>
        <w:ind w:left="567" w:hanging="567"/>
        <w:contextualSpacing w:val="0"/>
        <w:jc w:val="both"/>
        <w:rPr>
          <w:rFonts w:ascii="Times New Roman" w:hAnsi="Times New Roman"/>
          <w:sz w:val="24"/>
          <w:szCs w:val="24"/>
          <w:lang w:val="et-EE"/>
        </w:rPr>
      </w:pPr>
      <w:r w:rsidRPr="0026374C">
        <w:rPr>
          <w:rFonts w:ascii="Times New Roman" w:hAnsi="Times New Roman"/>
          <w:sz w:val="24"/>
          <w:szCs w:val="24"/>
          <w:lang w:val="et-EE"/>
        </w:rPr>
        <w:t xml:space="preserve">HP </w:t>
      </w:r>
      <w:r w:rsidR="00237F82" w:rsidRPr="0026374C">
        <w:rPr>
          <w:rFonts w:ascii="Times New Roman" w:hAnsi="Times New Roman"/>
          <w:sz w:val="24"/>
          <w:szCs w:val="24"/>
          <w:lang w:val="et-EE"/>
        </w:rPr>
        <w:t>teadus</w:t>
      </w:r>
      <w:r w:rsidR="00E35278" w:rsidRPr="0026374C">
        <w:rPr>
          <w:rFonts w:ascii="Times New Roman" w:hAnsi="Times New Roman"/>
          <w:sz w:val="24"/>
          <w:szCs w:val="24"/>
          <w:lang w:val="et-EE"/>
        </w:rPr>
        <w:t>auhinna</w:t>
      </w:r>
      <w:r w:rsidR="00237F82" w:rsidRPr="0026374C">
        <w:rPr>
          <w:rFonts w:ascii="Times New Roman" w:hAnsi="Times New Roman"/>
          <w:sz w:val="24"/>
          <w:szCs w:val="24"/>
          <w:lang w:val="et-EE"/>
        </w:rPr>
        <w:t xml:space="preserve"> </w:t>
      </w:r>
      <w:r w:rsidRPr="0026374C">
        <w:rPr>
          <w:rFonts w:ascii="Times New Roman" w:hAnsi="Times New Roman"/>
          <w:sz w:val="24"/>
          <w:szCs w:val="24"/>
          <w:lang w:val="et-EE"/>
        </w:rPr>
        <w:t xml:space="preserve">konkursi läbiviimine (väljakuulutamine, laekunud dokumentide registreerimine, laekunud dokumentidest kokkuvõtete tegemine, </w:t>
      </w:r>
      <w:r w:rsidRPr="0026374C">
        <w:rPr>
          <w:rFonts w:ascii="Times New Roman" w:hAnsi="Times New Roman"/>
          <w:bCs/>
          <w:sz w:val="24"/>
          <w:szCs w:val="24"/>
          <w:lang w:val="et-EE"/>
        </w:rPr>
        <w:t xml:space="preserve">ekspertidele </w:t>
      </w:r>
      <w:r w:rsidRPr="0026374C">
        <w:rPr>
          <w:rFonts w:ascii="Times New Roman" w:hAnsi="Times New Roman"/>
          <w:sz w:val="24"/>
          <w:szCs w:val="24"/>
          <w:lang w:val="et-EE"/>
        </w:rPr>
        <w:t>materjalide kättesaadavaks tegemine, a</w:t>
      </w:r>
      <w:r w:rsidRPr="0026374C">
        <w:rPr>
          <w:rFonts w:ascii="Times New Roman" w:hAnsi="Times New Roman"/>
          <w:bCs/>
          <w:sz w:val="24"/>
          <w:szCs w:val="24"/>
          <w:lang w:val="et-EE"/>
        </w:rPr>
        <w:t>uhinnasaajate väljakuulutamine, kandideerinute teavitamine, auhinnarahade väljamaks</w:t>
      </w:r>
      <w:r w:rsidR="00237F82" w:rsidRPr="0026374C">
        <w:rPr>
          <w:rFonts w:ascii="Times New Roman" w:hAnsi="Times New Roman"/>
          <w:bCs/>
          <w:sz w:val="24"/>
          <w:szCs w:val="24"/>
          <w:lang w:val="et-EE"/>
        </w:rPr>
        <w:t>mine</w:t>
      </w:r>
      <w:r w:rsidRPr="0026374C">
        <w:rPr>
          <w:rFonts w:ascii="Times New Roman" w:hAnsi="Times New Roman"/>
          <w:bCs/>
          <w:sz w:val="24"/>
          <w:szCs w:val="24"/>
          <w:lang w:val="et-EE"/>
        </w:rPr>
        <w:t>);</w:t>
      </w:r>
    </w:p>
    <w:p w14:paraId="7E8E6C6D" w14:textId="77777777" w:rsidR="003F22A2" w:rsidRPr="0026374C" w:rsidRDefault="003F22A2" w:rsidP="00052DB2">
      <w:pPr>
        <w:pStyle w:val="Loendilik"/>
        <w:numPr>
          <w:ilvl w:val="1"/>
          <w:numId w:val="1"/>
        </w:numPr>
        <w:spacing w:after="0" w:line="240" w:lineRule="auto"/>
        <w:ind w:left="567" w:hanging="567"/>
        <w:contextualSpacing w:val="0"/>
        <w:jc w:val="both"/>
        <w:rPr>
          <w:rStyle w:val="Tugev"/>
          <w:rFonts w:ascii="Times New Roman" w:hAnsi="Times New Roman"/>
          <w:b w:val="0"/>
          <w:sz w:val="24"/>
          <w:szCs w:val="24"/>
          <w:lang w:val="et-EE"/>
        </w:rPr>
      </w:pPr>
      <w:r w:rsidRPr="0026374C">
        <w:rPr>
          <w:rStyle w:val="Tugev"/>
          <w:rFonts w:ascii="Times New Roman" w:hAnsi="Times New Roman"/>
          <w:b w:val="0"/>
          <w:sz w:val="24"/>
          <w:szCs w:val="24"/>
          <w:lang w:val="et-EE"/>
        </w:rPr>
        <w:t xml:space="preserve">HP kodulehe haldamine (konkursside, taotluste tõlkimine vene ja inglise keelde, teadete ülesriputamine, </w:t>
      </w:r>
      <w:r w:rsidR="00E35278" w:rsidRPr="0026374C">
        <w:rPr>
          <w:rStyle w:val="Tugev"/>
          <w:rFonts w:ascii="Times New Roman" w:hAnsi="Times New Roman"/>
          <w:b w:val="0"/>
          <w:sz w:val="24"/>
          <w:szCs w:val="24"/>
          <w:lang w:val="et-EE"/>
        </w:rPr>
        <w:t xml:space="preserve">sihtrühma informeerimine, </w:t>
      </w:r>
      <w:r w:rsidRPr="0026374C">
        <w:rPr>
          <w:rStyle w:val="Tugev"/>
          <w:rFonts w:ascii="Times New Roman" w:hAnsi="Times New Roman"/>
          <w:b w:val="0"/>
          <w:sz w:val="24"/>
          <w:szCs w:val="24"/>
          <w:lang w:val="et-EE"/>
        </w:rPr>
        <w:t>kodulehelt leitava informatsiooni järjepidev uuendamine)</w:t>
      </w:r>
      <w:r w:rsidR="009329D9" w:rsidRPr="0026374C">
        <w:rPr>
          <w:rStyle w:val="Tugev"/>
          <w:rFonts w:ascii="Times New Roman" w:hAnsi="Times New Roman"/>
          <w:b w:val="0"/>
          <w:sz w:val="24"/>
          <w:szCs w:val="24"/>
          <w:lang w:val="et-EE"/>
        </w:rPr>
        <w:t>;</w:t>
      </w:r>
    </w:p>
    <w:p w14:paraId="7E8E6C6E" w14:textId="77777777" w:rsidR="00351828" w:rsidRPr="0026374C" w:rsidRDefault="00237F82" w:rsidP="00052DB2">
      <w:pPr>
        <w:pStyle w:val="Loendilik"/>
        <w:numPr>
          <w:ilvl w:val="1"/>
          <w:numId w:val="1"/>
        </w:numPr>
        <w:spacing w:after="0" w:line="240" w:lineRule="auto"/>
        <w:ind w:left="567" w:hanging="567"/>
        <w:contextualSpacing w:val="0"/>
        <w:jc w:val="both"/>
        <w:rPr>
          <w:rStyle w:val="Tugev"/>
          <w:rFonts w:ascii="Times New Roman" w:hAnsi="Times New Roman"/>
          <w:b w:val="0"/>
          <w:sz w:val="24"/>
          <w:szCs w:val="24"/>
          <w:lang w:val="et-EE"/>
        </w:rPr>
      </w:pPr>
      <w:r w:rsidRPr="0026374C">
        <w:rPr>
          <w:rFonts w:ascii="Times New Roman" w:hAnsi="Times New Roman"/>
          <w:bCs/>
          <w:sz w:val="24"/>
          <w:szCs w:val="24"/>
          <w:lang w:val="et-EE"/>
        </w:rPr>
        <w:t>HP n</w:t>
      </w:r>
      <w:r w:rsidR="00351828" w:rsidRPr="0026374C">
        <w:rPr>
          <w:rFonts w:ascii="Times New Roman" w:hAnsi="Times New Roman"/>
          <w:bCs/>
          <w:sz w:val="24"/>
          <w:szCs w:val="24"/>
          <w:lang w:val="et-EE"/>
        </w:rPr>
        <w:t>õukogu koosolekute ettevalmistamine (</w:t>
      </w:r>
      <w:r w:rsidR="00351828" w:rsidRPr="0026374C">
        <w:rPr>
          <w:rFonts w:ascii="Times New Roman" w:hAnsi="Times New Roman"/>
          <w:sz w:val="24"/>
          <w:szCs w:val="24"/>
          <w:lang w:val="et-EE"/>
        </w:rPr>
        <w:t>koosoleku ajakava ja päevakorra</w:t>
      </w:r>
      <w:r w:rsidR="00E35278" w:rsidRPr="0026374C">
        <w:rPr>
          <w:rFonts w:ascii="Times New Roman" w:hAnsi="Times New Roman"/>
          <w:sz w:val="24"/>
          <w:szCs w:val="24"/>
          <w:lang w:val="et-EE"/>
        </w:rPr>
        <w:t xml:space="preserve"> koostamine</w:t>
      </w:r>
      <w:r w:rsidR="00351828" w:rsidRPr="0026374C">
        <w:rPr>
          <w:rFonts w:ascii="Times New Roman" w:hAnsi="Times New Roman"/>
          <w:sz w:val="24"/>
          <w:szCs w:val="24"/>
          <w:lang w:val="et-EE"/>
        </w:rPr>
        <w:t>, taotlustest koondnimestiku</w:t>
      </w:r>
      <w:r w:rsidR="00E35278" w:rsidRPr="0026374C">
        <w:rPr>
          <w:rFonts w:ascii="Times New Roman" w:hAnsi="Times New Roman"/>
          <w:sz w:val="24"/>
          <w:szCs w:val="24"/>
          <w:lang w:val="et-EE"/>
        </w:rPr>
        <w:t xml:space="preserve"> ja kokkuvõtete</w:t>
      </w:r>
      <w:r w:rsidR="00351828" w:rsidRPr="0026374C">
        <w:rPr>
          <w:rFonts w:ascii="Times New Roman" w:hAnsi="Times New Roman"/>
          <w:sz w:val="24"/>
          <w:szCs w:val="24"/>
          <w:lang w:val="et-EE"/>
        </w:rPr>
        <w:t xml:space="preserve"> koostamine; </w:t>
      </w:r>
      <w:r w:rsidR="00E35278" w:rsidRPr="0026374C">
        <w:rPr>
          <w:rFonts w:ascii="Times New Roman" w:hAnsi="Times New Roman"/>
          <w:sz w:val="24"/>
          <w:szCs w:val="24"/>
          <w:lang w:val="et-EE"/>
        </w:rPr>
        <w:t xml:space="preserve">ekspertkomisjoni / žürii moodustamine, vajadusel </w:t>
      </w:r>
      <w:r w:rsidR="00351828" w:rsidRPr="0026374C">
        <w:rPr>
          <w:rFonts w:ascii="Times New Roman" w:hAnsi="Times New Roman"/>
          <w:sz w:val="24"/>
          <w:szCs w:val="24"/>
          <w:lang w:val="et-EE"/>
        </w:rPr>
        <w:t>materjalide neti teel kättesaadavaks tegemine jms</w:t>
      </w:r>
      <w:r w:rsidR="00351828" w:rsidRPr="0026374C">
        <w:rPr>
          <w:rFonts w:ascii="Times New Roman" w:hAnsi="Times New Roman"/>
          <w:bCs/>
          <w:sz w:val="24"/>
          <w:szCs w:val="24"/>
          <w:lang w:val="et-EE"/>
        </w:rPr>
        <w:t xml:space="preserve">), </w:t>
      </w:r>
      <w:r w:rsidR="00351828" w:rsidRPr="0026374C">
        <w:rPr>
          <w:rStyle w:val="Tugev"/>
          <w:rFonts w:ascii="Times New Roman" w:hAnsi="Times New Roman"/>
          <w:b w:val="0"/>
          <w:sz w:val="24"/>
          <w:szCs w:val="24"/>
          <w:lang w:val="et-EE"/>
        </w:rPr>
        <w:t>koosolekute protokollimine;</w:t>
      </w:r>
      <w:r w:rsidR="00E35278" w:rsidRPr="0026374C">
        <w:rPr>
          <w:rFonts w:ascii="Times New Roman" w:hAnsi="Times New Roman"/>
          <w:sz w:val="24"/>
          <w:szCs w:val="24"/>
          <w:lang w:val="et-EE"/>
        </w:rPr>
        <w:t xml:space="preserve"> HP dokumentatsiooni jooksev korrastamine.</w:t>
      </w:r>
    </w:p>
    <w:p w14:paraId="7E8E6C6F" w14:textId="3F8E6144" w:rsidR="00351828" w:rsidRPr="0026374C" w:rsidRDefault="00237F82" w:rsidP="00052DB2">
      <w:pPr>
        <w:pStyle w:val="Loendilik"/>
        <w:numPr>
          <w:ilvl w:val="1"/>
          <w:numId w:val="1"/>
        </w:numPr>
        <w:spacing w:after="0" w:line="240" w:lineRule="auto"/>
        <w:ind w:left="567" w:hanging="567"/>
        <w:contextualSpacing w:val="0"/>
        <w:jc w:val="both"/>
        <w:rPr>
          <w:rFonts w:ascii="Times New Roman" w:hAnsi="Times New Roman"/>
          <w:sz w:val="24"/>
          <w:szCs w:val="24"/>
          <w:lang w:val="et-EE"/>
        </w:rPr>
      </w:pPr>
      <w:r w:rsidRPr="0026374C">
        <w:rPr>
          <w:rFonts w:ascii="Times New Roman" w:hAnsi="Times New Roman"/>
          <w:sz w:val="24"/>
          <w:szCs w:val="24"/>
          <w:lang w:val="et-EE"/>
        </w:rPr>
        <w:t>Programmi a</w:t>
      </w:r>
      <w:r w:rsidR="00351828" w:rsidRPr="0026374C">
        <w:rPr>
          <w:rFonts w:ascii="Times New Roman" w:hAnsi="Times New Roman"/>
          <w:sz w:val="24"/>
          <w:szCs w:val="24"/>
          <w:lang w:val="et-EE"/>
        </w:rPr>
        <w:t xml:space="preserve">astaaruande (14. märtsiks) ja </w:t>
      </w:r>
      <w:proofErr w:type="spellStart"/>
      <w:r w:rsidR="00351828" w:rsidRPr="0026374C">
        <w:rPr>
          <w:rFonts w:ascii="Times New Roman" w:hAnsi="Times New Roman"/>
          <w:sz w:val="24"/>
          <w:szCs w:val="24"/>
          <w:lang w:val="et-EE"/>
        </w:rPr>
        <w:t>kvartaalsete</w:t>
      </w:r>
      <w:proofErr w:type="spellEnd"/>
      <w:r w:rsidR="00351828" w:rsidRPr="0026374C">
        <w:rPr>
          <w:rFonts w:ascii="Times New Roman" w:hAnsi="Times New Roman"/>
          <w:sz w:val="24"/>
          <w:szCs w:val="24"/>
          <w:lang w:val="et-EE"/>
        </w:rPr>
        <w:t xml:space="preserve"> kuluaruannete (kvartalile järgneva kuu 15. kuupäevaks) esitamine määratud tähtajaks </w:t>
      </w:r>
      <w:r w:rsidR="00A75329">
        <w:rPr>
          <w:rFonts w:ascii="Times New Roman" w:hAnsi="Times New Roman"/>
          <w:sz w:val="24"/>
          <w:szCs w:val="24"/>
          <w:lang w:val="et-EE"/>
        </w:rPr>
        <w:t>HP nõukogule</w:t>
      </w:r>
      <w:r w:rsidR="009329D9" w:rsidRPr="0026374C">
        <w:rPr>
          <w:rFonts w:ascii="Times New Roman" w:hAnsi="Times New Roman"/>
          <w:sz w:val="24"/>
          <w:szCs w:val="24"/>
          <w:lang w:val="et-EE"/>
        </w:rPr>
        <w:t>.</w:t>
      </w:r>
    </w:p>
    <w:p w14:paraId="7E8E6C70" w14:textId="543636FB" w:rsidR="006E24B4" w:rsidRPr="0026374C" w:rsidRDefault="006E24B4" w:rsidP="00052DB2">
      <w:pPr>
        <w:pStyle w:val="Loendilik"/>
        <w:numPr>
          <w:ilvl w:val="1"/>
          <w:numId w:val="1"/>
        </w:numPr>
        <w:spacing w:after="0" w:line="240" w:lineRule="auto"/>
        <w:ind w:left="567" w:hanging="567"/>
        <w:contextualSpacing w:val="0"/>
        <w:jc w:val="both"/>
        <w:rPr>
          <w:rFonts w:ascii="Times New Roman" w:hAnsi="Times New Roman"/>
          <w:sz w:val="24"/>
          <w:szCs w:val="24"/>
          <w:lang w:val="et-EE"/>
        </w:rPr>
      </w:pPr>
      <w:r w:rsidRPr="0026374C">
        <w:rPr>
          <w:rFonts w:ascii="Times New Roman" w:hAnsi="Times New Roman"/>
          <w:sz w:val="24"/>
          <w:szCs w:val="24"/>
          <w:lang w:val="et-EE"/>
        </w:rPr>
        <w:t xml:space="preserve">Administreerimise hulka kuuluvad ka muud käesolevas punktis nimetamata tegevused, mis oma olemuselt on lahutamatult seotud </w:t>
      </w:r>
      <w:r w:rsidR="00A75329">
        <w:rPr>
          <w:rFonts w:ascii="Times New Roman" w:hAnsi="Times New Roman"/>
          <w:sz w:val="24"/>
          <w:szCs w:val="24"/>
          <w:lang w:val="et-EE"/>
        </w:rPr>
        <w:t xml:space="preserve">HP </w:t>
      </w:r>
      <w:r w:rsidRPr="0026374C">
        <w:rPr>
          <w:rFonts w:ascii="Times New Roman" w:hAnsi="Times New Roman"/>
          <w:sz w:val="24"/>
          <w:szCs w:val="24"/>
          <w:lang w:val="et-EE"/>
        </w:rPr>
        <w:t>programmi administreerimisega ja mida tavapäraselt peetakse programmi administreerimise juurde kuuluvaks.</w:t>
      </w:r>
    </w:p>
    <w:p w14:paraId="7E8E6C71" w14:textId="77777777" w:rsidR="00001394" w:rsidRPr="0026374C" w:rsidRDefault="00001394" w:rsidP="00052DB2">
      <w:pPr>
        <w:spacing w:after="0" w:line="240" w:lineRule="auto"/>
        <w:jc w:val="both"/>
        <w:rPr>
          <w:rFonts w:ascii="Times New Roman" w:hAnsi="Times New Roman"/>
          <w:sz w:val="24"/>
          <w:szCs w:val="24"/>
          <w:lang w:val="et-EE"/>
        </w:rPr>
      </w:pPr>
    </w:p>
    <w:p w14:paraId="7E8E6C72" w14:textId="02F34FD2" w:rsidR="00237F82" w:rsidRPr="00A75329" w:rsidRDefault="00052DB2" w:rsidP="00052DB2">
      <w:pPr>
        <w:spacing w:after="0" w:line="240" w:lineRule="auto"/>
        <w:ind w:left="567" w:hanging="567"/>
        <w:jc w:val="both"/>
        <w:rPr>
          <w:rFonts w:ascii="Times New Roman" w:hAnsi="Times New Roman"/>
          <w:sz w:val="24"/>
          <w:szCs w:val="24"/>
          <w:lang w:val="et-EE"/>
        </w:rPr>
      </w:pPr>
      <w:r>
        <w:rPr>
          <w:rFonts w:ascii="Times New Roman" w:hAnsi="Times New Roman"/>
          <w:sz w:val="24"/>
          <w:szCs w:val="24"/>
          <w:lang w:val="et-EE"/>
        </w:rPr>
        <w:t>3.</w:t>
      </w:r>
      <w:r>
        <w:rPr>
          <w:rFonts w:ascii="Times New Roman" w:hAnsi="Times New Roman"/>
          <w:sz w:val="24"/>
          <w:szCs w:val="24"/>
          <w:lang w:val="et-EE"/>
        </w:rPr>
        <w:tab/>
      </w:r>
      <w:r w:rsidR="00294172" w:rsidRPr="00A75329">
        <w:rPr>
          <w:rFonts w:ascii="Times New Roman" w:hAnsi="Times New Roman"/>
          <w:sz w:val="24"/>
          <w:szCs w:val="24"/>
          <w:lang w:val="et-EE"/>
        </w:rPr>
        <w:t>N</w:t>
      </w:r>
      <w:r w:rsidR="00237F82" w:rsidRPr="00A75329">
        <w:rPr>
          <w:rFonts w:ascii="Times New Roman" w:hAnsi="Times New Roman"/>
          <w:sz w:val="24"/>
          <w:szCs w:val="24"/>
          <w:lang w:val="et-EE"/>
        </w:rPr>
        <w:t xml:space="preserve">õuded taotlejale: </w:t>
      </w:r>
    </w:p>
    <w:p w14:paraId="7E8E6C73" w14:textId="6A5029C2" w:rsidR="005A435B" w:rsidRPr="0026374C" w:rsidRDefault="00A75329" w:rsidP="00052DB2">
      <w:pPr>
        <w:spacing w:after="0" w:line="240" w:lineRule="auto"/>
        <w:ind w:left="567" w:hanging="567"/>
        <w:jc w:val="both"/>
        <w:rPr>
          <w:rFonts w:ascii="Times New Roman" w:hAnsi="Times New Roman"/>
          <w:sz w:val="24"/>
          <w:szCs w:val="24"/>
          <w:lang w:val="et-EE"/>
        </w:rPr>
      </w:pPr>
      <w:r>
        <w:rPr>
          <w:rFonts w:ascii="Times New Roman" w:hAnsi="Times New Roman"/>
          <w:sz w:val="24"/>
          <w:szCs w:val="24"/>
          <w:lang w:val="et-EE"/>
        </w:rPr>
        <w:t>3</w:t>
      </w:r>
      <w:r w:rsidR="00052DB2">
        <w:rPr>
          <w:rFonts w:ascii="Times New Roman" w:hAnsi="Times New Roman"/>
          <w:sz w:val="24"/>
          <w:szCs w:val="24"/>
          <w:lang w:val="et-EE"/>
        </w:rPr>
        <w:t>.1.</w:t>
      </w:r>
      <w:r w:rsidR="00052DB2">
        <w:rPr>
          <w:rFonts w:ascii="Times New Roman" w:hAnsi="Times New Roman"/>
          <w:sz w:val="24"/>
          <w:szCs w:val="24"/>
          <w:lang w:val="et-EE"/>
        </w:rPr>
        <w:tab/>
      </w:r>
      <w:r w:rsidR="00EF4695" w:rsidRPr="0026374C">
        <w:rPr>
          <w:rFonts w:ascii="Times New Roman" w:hAnsi="Times New Roman"/>
          <w:sz w:val="24"/>
          <w:szCs w:val="24"/>
          <w:lang w:val="et-EE"/>
        </w:rPr>
        <w:t>k</w:t>
      </w:r>
      <w:r w:rsidR="005A435B" w:rsidRPr="0026374C">
        <w:rPr>
          <w:rFonts w:ascii="Times New Roman" w:hAnsi="Times New Roman"/>
          <w:sz w:val="24"/>
          <w:szCs w:val="24"/>
          <w:lang w:val="et-EE"/>
        </w:rPr>
        <w:t>onkursil osaleja põhikirjaline tegevus peab olema seotud hõimurahvaste keele ja kultuuri valdkonna arendamise, säilitamise ja populariseerimisega või peab isik muul moel tõendama oma tegevuse seotust hõimurahv</w:t>
      </w:r>
      <w:r w:rsidR="00294172" w:rsidRPr="0026374C">
        <w:rPr>
          <w:rFonts w:ascii="Times New Roman" w:hAnsi="Times New Roman"/>
          <w:sz w:val="24"/>
          <w:szCs w:val="24"/>
          <w:lang w:val="et-EE"/>
        </w:rPr>
        <w:t>ast</w:t>
      </w:r>
      <w:r w:rsidR="00A5627D" w:rsidRPr="0026374C">
        <w:rPr>
          <w:rFonts w:ascii="Times New Roman" w:hAnsi="Times New Roman"/>
          <w:sz w:val="24"/>
          <w:szCs w:val="24"/>
          <w:lang w:val="et-EE"/>
        </w:rPr>
        <w:t>e keele ja kultuuri valdkonnaga (kirjeldada vabas vormis, vajadusel lisada väljavõte põhikirjast vms);</w:t>
      </w:r>
    </w:p>
    <w:p w14:paraId="7E8E6C74" w14:textId="7220701E" w:rsidR="00237F82" w:rsidRPr="0026374C" w:rsidRDefault="00A75329" w:rsidP="00052DB2">
      <w:pPr>
        <w:spacing w:after="0" w:line="240" w:lineRule="auto"/>
        <w:ind w:left="567" w:hanging="567"/>
        <w:jc w:val="both"/>
        <w:rPr>
          <w:rFonts w:ascii="Times New Roman" w:hAnsi="Times New Roman"/>
          <w:sz w:val="24"/>
          <w:szCs w:val="24"/>
          <w:lang w:val="et-EE"/>
        </w:rPr>
      </w:pPr>
      <w:r>
        <w:rPr>
          <w:rFonts w:ascii="Times New Roman" w:hAnsi="Times New Roman"/>
          <w:sz w:val="24"/>
          <w:szCs w:val="24"/>
          <w:lang w:val="et-EE"/>
        </w:rPr>
        <w:lastRenderedPageBreak/>
        <w:t>3</w:t>
      </w:r>
      <w:r w:rsidR="00F327A8" w:rsidRPr="0026374C">
        <w:rPr>
          <w:rFonts w:ascii="Times New Roman" w:hAnsi="Times New Roman"/>
          <w:sz w:val="24"/>
          <w:szCs w:val="24"/>
          <w:lang w:val="et-EE"/>
        </w:rPr>
        <w:t>.2.</w:t>
      </w:r>
      <w:r w:rsidR="00052DB2">
        <w:rPr>
          <w:rFonts w:ascii="Times New Roman" w:hAnsi="Times New Roman"/>
          <w:b/>
          <w:sz w:val="24"/>
          <w:szCs w:val="24"/>
          <w:lang w:val="et-EE"/>
        </w:rPr>
        <w:tab/>
      </w:r>
      <w:r w:rsidR="00294172" w:rsidRPr="0026374C">
        <w:rPr>
          <w:rFonts w:ascii="Times New Roman" w:hAnsi="Times New Roman"/>
          <w:sz w:val="24"/>
          <w:szCs w:val="24"/>
          <w:lang w:val="et-EE"/>
        </w:rPr>
        <w:t>taotleja peab omama pädevust</w:t>
      </w:r>
      <w:r w:rsidR="00237F82" w:rsidRPr="0026374C">
        <w:rPr>
          <w:rFonts w:ascii="Times New Roman" w:hAnsi="Times New Roman"/>
          <w:sz w:val="24"/>
          <w:szCs w:val="24"/>
          <w:lang w:val="et-EE"/>
        </w:rPr>
        <w:t xml:space="preserve"> soome-ugri keelte ja kultuuride hetkeseisu j</w:t>
      </w:r>
      <w:r w:rsidR="005A435B" w:rsidRPr="0026374C">
        <w:rPr>
          <w:rFonts w:ascii="Times New Roman" w:hAnsi="Times New Roman"/>
          <w:sz w:val="24"/>
          <w:szCs w:val="24"/>
          <w:lang w:val="et-EE"/>
        </w:rPr>
        <w:t xml:space="preserve">a arengutendentside küsimustes (kirjeldada vabas vormis – </w:t>
      </w:r>
      <w:r w:rsidR="002E2B29" w:rsidRPr="0026374C">
        <w:rPr>
          <w:rFonts w:ascii="Times New Roman" w:hAnsi="Times New Roman"/>
          <w:sz w:val="24"/>
          <w:szCs w:val="24"/>
          <w:lang w:val="et-EE"/>
        </w:rPr>
        <w:t>mahus kuni A4</w:t>
      </w:r>
      <w:r w:rsidR="005A435B" w:rsidRPr="0026374C">
        <w:rPr>
          <w:rFonts w:ascii="Times New Roman" w:hAnsi="Times New Roman"/>
          <w:sz w:val="24"/>
          <w:szCs w:val="24"/>
          <w:lang w:val="et-EE"/>
        </w:rPr>
        <w:t>)</w:t>
      </w:r>
      <w:r w:rsidR="00294172" w:rsidRPr="0026374C">
        <w:rPr>
          <w:rFonts w:ascii="Times New Roman" w:hAnsi="Times New Roman"/>
          <w:sz w:val="24"/>
          <w:szCs w:val="24"/>
          <w:lang w:val="et-EE"/>
        </w:rPr>
        <w:t>;</w:t>
      </w:r>
    </w:p>
    <w:p w14:paraId="7E8E6C75" w14:textId="27C1265E" w:rsidR="005A435B" w:rsidRDefault="00A75329" w:rsidP="00052DB2">
      <w:pPr>
        <w:spacing w:after="0" w:line="240" w:lineRule="auto"/>
        <w:ind w:left="567" w:hanging="567"/>
        <w:jc w:val="both"/>
        <w:rPr>
          <w:rFonts w:ascii="Times New Roman" w:hAnsi="Times New Roman"/>
          <w:sz w:val="24"/>
          <w:szCs w:val="24"/>
          <w:lang w:val="et-EE"/>
        </w:rPr>
      </w:pPr>
      <w:r>
        <w:rPr>
          <w:rFonts w:ascii="Times New Roman" w:hAnsi="Times New Roman"/>
          <w:sz w:val="24"/>
          <w:szCs w:val="24"/>
          <w:lang w:val="et-EE"/>
        </w:rPr>
        <w:t>3</w:t>
      </w:r>
      <w:r w:rsidR="00052DB2">
        <w:rPr>
          <w:rFonts w:ascii="Times New Roman" w:hAnsi="Times New Roman"/>
          <w:sz w:val="24"/>
          <w:szCs w:val="24"/>
          <w:lang w:val="et-EE"/>
        </w:rPr>
        <w:t>.3.</w:t>
      </w:r>
      <w:r w:rsidR="00052DB2">
        <w:rPr>
          <w:rFonts w:ascii="Times New Roman" w:hAnsi="Times New Roman"/>
          <w:sz w:val="24"/>
          <w:szCs w:val="24"/>
          <w:lang w:val="et-EE"/>
        </w:rPr>
        <w:tab/>
      </w:r>
      <w:r w:rsidR="00294172" w:rsidRPr="0026374C">
        <w:rPr>
          <w:rFonts w:ascii="Times New Roman" w:hAnsi="Times New Roman"/>
          <w:sz w:val="24"/>
          <w:szCs w:val="24"/>
          <w:lang w:val="et-EE"/>
        </w:rPr>
        <w:t xml:space="preserve">taotleja peab omama </w:t>
      </w:r>
      <w:r w:rsidR="005A435B" w:rsidRPr="0026374C">
        <w:rPr>
          <w:rFonts w:ascii="Times New Roman" w:hAnsi="Times New Roman"/>
          <w:sz w:val="24"/>
          <w:szCs w:val="24"/>
          <w:lang w:val="et-EE"/>
        </w:rPr>
        <w:t>rahvusvaheliste projektide haldamise kogemus</w:t>
      </w:r>
      <w:r w:rsidR="00294172" w:rsidRPr="0026374C">
        <w:rPr>
          <w:rFonts w:ascii="Times New Roman" w:hAnsi="Times New Roman"/>
          <w:sz w:val="24"/>
          <w:szCs w:val="24"/>
          <w:lang w:val="et-EE"/>
        </w:rPr>
        <w:t>t</w:t>
      </w:r>
      <w:r w:rsidR="005A435B" w:rsidRPr="0026374C">
        <w:rPr>
          <w:rFonts w:ascii="Times New Roman" w:hAnsi="Times New Roman"/>
          <w:sz w:val="24"/>
          <w:szCs w:val="24"/>
          <w:lang w:val="et-EE"/>
        </w:rPr>
        <w:t xml:space="preserve"> (soovitavalt HP sihtgruppi kuuluvate rahvaste keelte ja kultuuridega seotud projektid) (</w:t>
      </w:r>
      <w:r w:rsidR="00F06811" w:rsidRPr="0026374C">
        <w:rPr>
          <w:rFonts w:ascii="Times New Roman" w:hAnsi="Times New Roman"/>
          <w:sz w:val="24"/>
          <w:szCs w:val="24"/>
          <w:lang w:val="et-EE"/>
        </w:rPr>
        <w:t xml:space="preserve">loetleda projektid, </w:t>
      </w:r>
      <w:r w:rsidR="005A435B" w:rsidRPr="0026374C">
        <w:rPr>
          <w:rFonts w:ascii="Times New Roman" w:hAnsi="Times New Roman"/>
          <w:sz w:val="24"/>
          <w:szCs w:val="24"/>
          <w:lang w:val="et-EE"/>
        </w:rPr>
        <w:t xml:space="preserve">kirjeldada vabas vormis </w:t>
      </w:r>
      <w:r w:rsidR="002E2B29" w:rsidRPr="0026374C">
        <w:rPr>
          <w:rFonts w:ascii="Times New Roman" w:hAnsi="Times New Roman"/>
          <w:sz w:val="24"/>
          <w:szCs w:val="24"/>
          <w:lang w:val="et-EE"/>
        </w:rPr>
        <w:t>mahus kuni A4</w:t>
      </w:r>
      <w:r w:rsidR="005A435B" w:rsidRPr="0026374C">
        <w:rPr>
          <w:rFonts w:ascii="Times New Roman" w:hAnsi="Times New Roman"/>
          <w:sz w:val="24"/>
          <w:szCs w:val="24"/>
          <w:lang w:val="et-EE"/>
        </w:rPr>
        <w:t>)</w:t>
      </w:r>
      <w:r w:rsidR="00020EF7">
        <w:rPr>
          <w:rFonts w:ascii="Times New Roman" w:hAnsi="Times New Roman"/>
          <w:sz w:val="24"/>
          <w:szCs w:val="24"/>
          <w:lang w:val="et-EE"/>
        </w:rPr>
        <w:t>;</w:t>
      </w:r>
    </w:p>
    <w:p w14:paraId="67C5DCD8" w14:textId="1C6F8CFE" w:rsidR="00020EF7" w:rsidRPr="0026374C" w:rsidRDefault="00052DB2" w:rsidP="00052DB2">
      <w:pPr>
        <w:spacing w:after="0" w:line="240" w:lineRule="auto"/>
        <w:ind w:left="567" w:hanging="567"/>
        <w:jc w:val="both"/>
        <w:rPr>
          <w:rFonts w:ascii="Times New Roman" w:hAnsi="Times New Roman"/>
          <w:sz w:val="24"/>
          <w:szCs w:val="24"/>
          <w:lang w:val="et-EE"/>
        </w:rPr>
      </w:pPr>
      <w:r>
        <w:rPr>
          <w:rFonts w:ascii="Times New Roman" w:hAnsi="Times New Roman"/>
          <w:sz w:val="24"/>
          <w:szCs w:val="24"/>
          <w:lang w:val="et-EE"/>
        </w:rPr>
        <w:t>3.4.</w:t>
      </w:r>
      <w:r>
        <w:rPr>
          <w:rFonts w:ascii="Times New Roman" w:hAnsi="Times New Roman"/>
          <w:sz w:val="24"/>
          <w:szCs w:val="24"/>
          <w:lang w:val="et-EE"/>
        </w:rPr>
        <w:tab/>
      </w:r>
      <w:r w:rsidR="00020EF7">
        <w:rPr>
          <w:rFonts w:ascii="Times New Roman" w:hAnsi="Times New Roman"/>
          <w:sz w:val="24"/>
          <w:szCs w:val="24"/>
          <w:lang w:val="et-EE"/>
        </w:rPr>
        <w:t>Taotleja peab olema usaldusväärne halduskoostöö seaduse § 12 lg 2 mõttes.</w:t>
      </w:r>
    </w:p>
    <w:p w14:paraId="7E8E6C76" w14:textId="77777777" w:rsidR="00294172" w:rsidRPr="0026374C" w:rsidRDefault="00294172" w:rsidP="00052DB2">
      <w:pPr>
        <w:spacing w:after="0" w:line="240" w:lineRule="auto"/>
        <w:ind w:left="567" w:hanging="567"/>
        <w:jc w:val="both"/>
        <w:rPr>
          <w:rFonts w:ascii="Times New Roman" w:hAnsi="Times New Roman"/>
          <w:b/>
          <w:sz w:val="24"/>
          <w:szCs w:val="24"/>
          <w:lang w:val="et-EE"/>
        </w:rPr>
      </w:pPr>
    </w:p>
    <w:p w14:paraId="7E8E6C77" w14:textId="18E28657" w:rsidR="005A435B" w:rsidRPr="00052DB2" w:rsidRDefault="00294172" w:rsidP="00052DB2">
      <w:pPr>
        <w:pStyle w:val="Loendilik"/>
        <w:numPr>
          <w:ilvl w:val="0"/>
          <w:numId w:val="10"/>
        </w:numPr>
        <w:spacing w:after="0" w:line="240" w:lineRule="auto"/>
        <w:ind w:left="567" w:hanging="567"/>
        <w:jc w:val="both"/>
        <w:rPr>
          <w:rFonts w:ascii="Times New Roman" w:hAnsi="Times New Roman"/>
          <w:sz w:val="24"/>
          <w:szCs w:val="24"/>
          <w:lang w:val="et-EE"/>
        </w:rPr>
      </w:pPr>
      <w:r w:rsidRPr="00052DB2">
        <w:rPr>
          <w:rFonts w:ascii="Times New Roman" w:hAnsi="Times New Roman"/>
          <w:sz w:val="24"/>
          <w:szCs w:val="24"/>
          <w:lang w:val="et-EE"/>
        </w:rPr>
        <w:t>Nõuded taotleja meeskonna liikme</w:t>
      </w:r>
      <w:r w:rsidR="00F313EF" w:rsidRPr="00052DB2">
        <w:rPr>
          <w:rFonts w:ascii="Times New Roman" w:hAnsi="Times New Roman"/>
          <w:sz w:val="24"/>
          <w:szCs w:val="24"/>
          <w:lang w:val="et-EE"/>
        </w:rPr>
        <w:t>(</w:t>
      </w:r>
      <w:r w:rsidRPr="00052DB2">
        <w:rPr>
          <w:rFonts w:ascii="Times New Roman" w:hAnsi="Times New Roman"/>
          <w:sz w:val="24"/>
          <w:szCs w:val="24"/>
          <w:lang w:val="et-EE"/>
        </w:rPr>
        <w:t>te</w:t>
      </w:r>
      <w:r w:rsidR="00F313EF" w:rsidRPr="00052DB2">
        <w:rPr>
          <w:rFonts w:ascii="Times New Roman" w:hAnsi="Times New Roman"/>
          <w:sz w:val="24"/>
          <w:szCs w:val="24"/>
          <w:lang w:val="et-EE"/>
        </w:rPr>
        <w:t>)</w:t>
      </w:r>
      <w:proofErr w:type="spellStart"/>
      <w:r w:rsidRPr="00052DB2">
        <w:rPr>
          <w:rFonts w:ascii="Times New Roman" w:hAnsi="Times New Roman"/>
          <w:sz w:val="24"/>
          <w:szCs w:val="24"/>
          <w:lang w:val="et-EE"/>
        </w:rPr>
        <w:t>le</w:t>
      </w:r>
      <w:proofErr w:type="spellEnd"/>
      <w:r w:rsidRPr="00052DB2">
        <w:rPr>
          <w:rFonts w:ascii="Times New Roman" w:hAnsi="Times New Roman"/>
          <w:sz w:val="24"/>
          <w:szCs w:val="24"/>
          <w:lang w:val="et-EE"/>
        </w:rPr>
        <w:t>:</w:t>
      </w:r>
    </w:p>
    <w:p w14:paraId="6CFC694D" w14:textId="7E2333EF" w:rsidR="00A75329" w:rsidRPr="00052DB2" w:rsidRDefault="004E1D8C" w:rsidP="00052DB2">
      <w:pPr>
        <w:pStyle w:val="Loendilik"/>
        <w:numPr>
          <w:ilvl w:val="1"/>
          <w:numId w:val="10"/>
        </w:numPr>
        <w:spacing w:after="0" w:line="240" w:lineRule="auto"/>
        <w:ind w:left="567" w:hanging="567"/>
        <w:jc w:val="both"/>
        <w:rPr>
          <w:rFonts w:ascii="Times New Roman" w:hAnsi="Times New Roman"/>
          <w:sz w:val="24"/>
          <w:szCs w:val="24"/>
          <w:lang w:val="et-EE"/>
        </w:rPr>
      </w:pPr>
      <w:r w:rsidRPr="00052DB2">
        <w:rPr>
          <w:rFonts w:ascii="Times New Roman" w:hAnsi="Times New Roman"/>
          <w:sz w:val="24"/>
          <w:szCs w:val="24"/>
          <w:lang w:val="et-EE"/>
        </w:rPr>
        <w:t>kogemus Vene Föderatsiooni</w:t>
      </w:r>
      <w:r w:rsidR="00237F82" w:rsidRPr="00052DB2">
        <w:rPr>
          <w:rFonts w:ascii="Times New Roman" w:hAnsi="Times New Roman"/>
          <w:sz w:val="24"/>
          <w:szCs w:val="24"/>
          <w:lang w:val="et-EE"/>
        </w:rPr>
        <w:t xml:space="preserve"> ametiasutuste ja ühiskondlike organisatsioonide esindajatega suhtlemisel</w:t>
      </w:r>
      <w:r w:rsidR="00294172" w:rsidRPr="00052DB2">
        <w:rPr>
          <w:rFonts w:ascii="Times New Roman" w:hAnsi="Times New Roman"/>
          <w:sz w:val="24"/>
          <w:szCs w:val="24"/>
          <w:lang w:val="et-EE"/>
        </w:rPr>
        <w:t xml:space="preserve"> (kirjeldada vabas vormis);</w:t>
      </w:r>
    </w:p>
    <w:p w14:paraId="7E8E6C79" w14:textId="50506B1C" w:rsidR="001F67D4" w:rsidRPr="00052DB2" w:rsidRDefault="005A435B" w:rsidP="00052DB2">
      <w:pPr>
        <w:pStyle w:val="Loendilik"/>
        <w:numPr>
          <w:ilvl w:val="1"/>
          <w:numId w:val="10"/>
        </w:numPr>
        <w:spacing w:after="0" w:line="240" w:lineRule="auto"/>
        <w:ind w:left="567" w:hanging="567"/>
        <w:jc w:val="both"/>
        <w:rPr>
          <w:rFonts w:ascii="Times New Roman" w:hAnsi="Times New Roman"/>
          <w:sz w:val="24"/>
          <w:szCs w:val="24"/>
          <w:lang w:val="et-EE"/>
        </w:rPr>
      </w:pPr>
      <w:r w:rsidRPr="00052DB2">
        <w:rPr>
          <w:rFonts w:ascii="Times New Roman" w:hAnsi="Times New Roman"/>
          <w:sz w:val="24"/>
          <w:szCs w:val="24"/>
          <w:lang w:val="et-EE"/>
        </w:rPr>
        <w:t>hea vene keele oskus</w:t>
      </w:r>
      <w:r w:rsidR="00294172" w:rsidRPr="00052DB2">
        <w:rPr>
          <w:rFonts w:ascii="Times New Roman" w:hAnsi="Times New Roman"/>
          <w:sz w:val="24"/>
          <w:szCs w:val="24"/>
          <w:lang w:val="et-EE"/>
        </w:rPr>
        <w:t>.</w:t>
      </w:r>
    </w:p>
    <w:p w14:paraId="7E8E6C7A" w14:textId="77777777" w:rsidR="007E487D" w:rsidRPr="0026374C" w:rsidRDefault="007E487D" w:rsidP="00052DB2">
      <w:pPr>
        <w:spacing w:after="0" w:line="240" w:lineRule="auto"/>
        <w:ind w:left="567" w:hanging="567"/>
        <w:jc w:val="both"/>
        <w:rPr>
          <w:rFonts w:ascii="Times New Roman" w:hAnsi="Times New Roman"/>
          <w:sz w:val="24"/>
          <w:szCs w:val="24"/>
          <w:lang w:val="et-EE"/>
        </w:rPr>
      </w:pPr>
    </w:p>
    <w:p w14:paraId="7E8E6C7B" w14:textId="582FA049" w:rsidR="007E487D" w:rsidRPr="00A75329" w:rsidRDefault="007E487D" w:rsidP="00052DB2">
      <w:pPr>
        <w:pStyle w:val="Loendilik"/>
        <w:numPr>
          <w:ilvl w:val="0"/>
          <w:numId w:val="10"/>
        </w:numPr>
        <w:spacing w:after="0" w:line="240" w:lineRule="auto"/>
        <w:ind w:left="567" w:hanging="567"/>
        <w:contextualSpacing w:val="0"/>
        <w:jc w:val="both"/>
        <w:rPr>
          <w:rFonts w:ascii="Times New Roman" w:hAnsi="Times New Roman"/>
          <w:sz w:val="24"/>
          <w:szCs w:val="24"/>
          <w:lang w:val="et-EE"/>
        </w:rPr>
      </w:pPr>
      <w:r w:rsidRPr="00A75329">
        <w:rPr>
          <w:rFonts w:ascii="Times New Roman" w:hAnsi="Times New Roman"/>
          <w:sz w:val="24"/>
          <w:szCs w:val="24"/>
          <w:lang w:val="et-EE"/>
        </w:rPr>
        <w:t xml:space="preserve">Kui Te leiate, et vastate esitatud nõuetele, siis palume Teil edastada e-posti aadressile </w:t>
      </w:r>
      <w:hyperlink r:id="rId6" w:history="1">
        <w:r w:rsidR="004212AD" w:rsidRPr="00A75329">
          <w:rPr>
            <w:rStyle w:val="Hperlink"/>
            <w:rFonts w:ascii="Times New Roman" w:hAnsi="Times New Roman"/>
            <w:sz w:val="24"/>
            <w:szCs w:val="24"/>
            <w:lang w:val="et-EE"/>
          </w:rPr>
          <w:t>kadri.sormus@hm.ee</w:t>
        </w:r>
      </w:hyperlink>
      <w:r w:rsidR="004212AD" w:rsidRPr="00A75329">
        <w:rPr>
          <w:rFonts w:ascii="Times New Roman" w:hAnsi="Times New Roman"/>
          <w:sz w:val="24"/>
          <w:szCs w:val="24"/>
          <w:lang w:val="et-EE"/>
        </w:rPr>
        <w:t xml:space="preserve"> </w:t>
      </w:r>
      <w:r w:rsidR="007A6177">
        <w:rPr>
          <w:rFonts w:ascii="Times New Roman" w:hAnsi="Times New Roman"/>
          <w:b/>
          <w:sz w:val="24"/>
          <w:szCs w:val="24"/>
          <w:lang w:val="et-EE"/>
        </w:rPr>
        <w:t>hiljemalt 24</w:t>
      </w:r>
      <w:bookmarkStart w:id="0" w:name="_GoBack"/>
      <w:bookmarkEnd w:id="0"/>
      <w:r w:rsidR="00672208">
        <w:rPr>
          <w:rFonts w:ascii="Times New Roman" w:hAnsi="Times New Roman"/>
          <w:b/>
          <w:sz w:val="24"/>
          <w:szCs w:val="24"/>
          <w:lang w:val="et-EE"/>
        </w:rPr>
        <w:t>.</w:t>
      </w:r>
      <w:r w:rsidR="0077229D" w:rsidRPr="00D56C7F">
        <w:rPr>
          <w:rFonts w:ascii="Times New Roman" w:hAnsi="Times New Roman"/>
          <w:b/>
          <w:sz w:val="24"/>
          <w:szCs w:val="24"/>
          <w:lang w:val="et-EE"/>
        </w:rPr>
        <w:t xml:space="preserve"> aprilliks</w:t>
      </w:r>
      <w:r w:rsidRPr="00D56C7F">
        <w:rPr>
          <w:rFonts w:ascii="Times New Roman" w:hAnsi="Times New Roman"/>
          <w:b/>
          <w:sz w:val="24"/>
          <w:szCs w:val="24"/>
          <w:lang w:val="et-EE"/>
        </w:rPr>
        <w:t xml:space="preserve"> 2015. kella 11.00</w:t>
      </w:r>
      <w:r w:rsidRPr="00A75329">
        <w:rPr>
          <w:rFonts w:ascii="Times New Roman" w:hAnsi="Times New Roman"/>
          <w:sz w:val="24"/>
          <w:szCs w:val="24"/>
          <w:lang w:val="et-EE"/>
        </w:rPr>
        <w:t xml:space="preserve"> alljärgnevad dokumendid:</w:t>
      </w:r>
    </w:p>
    <w:p w14:paraId="7E8E6C7C" w14:textId="10080CE1" w:rsidR="007E487D" w:rsidRPr="0026374C" w:rsidRDefault="00B76855" w:rsidP="00052DB2">
      <w:pPr>
        <w:pStyle w:val="Loendilik"/>
        <w:numPr>
          <w:ilvl w:val="1"/>
          <w:numId w:val="10"/>
        </w:numPr>
        <w:spacing w:after="0" w:line="240" w:lineRule="auto"/>
        <w:ind w:left="567" w:hanging="567"/>
        <w:contextualSpacing w:val="0"/>
        <w:jc w:val="both"/>
        <w:rPr>
          <w:rFonts w:ascii="Times New Roman" w:hAnsi="Times New Roman"/>
          <w:sz w:val="24"/>
          <w:szCs w:val="24"/>
          <w:lang w:val="et-EE"/>
        </w:rPr>
      </w:pPr>
      <w:r w:rsidRPr="0026374C">
        <w:rPr>
          <w:rFonts w:ascii="Times New Roman" w:hAnsi="Times New Roman"/>
          <w:sz w:val="24"/>
          <w:szCs w:val="24"/>
          <w:lang w:val="et-EE"/>
        </w:rPr>
        <w:t>t</w:t>
      </w:r>
      <w:r w:rsidR="00F327A8" w:rsidRPr="0026374C">
        <w:rPr>
          <w:rFonts w:ascii="Times New Roman" w:hAnsi="Times New Roman"/>
          <w:sz w:val="24"/>
          <w:szCs w:val="24"/>
          <w:lang w:val="et-EE"/>
        </w:rPr>
        <w:t xml:space="preserve">õendid </w:t>
      </w:r>
      <w:r w:rsidR="0077229D">
        <w:rPr>
          <w:rFonts w:ascii="Times New Roman" w:hAnsi="Times New Roman"/>
          <w:sz w:val="24"/>
          <w:szCs w:val="24"/>
          <w:lang w:val="et-EE"/>
        </w:rPr>
        <w:t>punktides 3 ja 4</w:t>
      </w:r>
      <w:r w:rsidRPr="0026374C">
        <w:rPr>
          <w:rFonts w:ascii="Times New Roman" w:hAnsi="Times New Roman"/>
          <w:sz w:val="24"/>
          <w:szCs w:val="24"/>
          <w:lang w:val="et-EE"/>
        </w:rPr>
        <w:t xml:space="preserve"> </w:t>
      </w:r>
      <w:r w:rsidR="00F327A8" w:rsidRPr="0026374C">
        <w:rPr>
          <w:rFonts w:ascii="Times New Roman" w:hAnsi="Times New Roman"/>
          <w:sz w:val="24"/>
          <w:szCs w:val="24"/>
          <w:lang w:val="et-EE"/>
        </w:rPr>
        <w:t>esitatud nõuetele vastavuse kohta;</w:t>
      </w:r>
    </w:p>
    <w:p w14:paraId="7E8E6C7D" w14:textId="77777777" w:rsidR="00F327A8" w:rsidRPr="0026374C" w:rsidRDefault="00B76855" w:rsidP="00052DB2">
      <w:pPr>
        <w:pStyle w:val="Loendilik"/>
        <w:numPr>
          <w:ilvl w:val="1"/>
          <w:numId w:val="10"/>
        </w:numPr>
        <w:spacing w:after="0" w:line="240" w:lineRule="auto"/>
        <w:ind w:left="567" w:hanging="567"/>
        <w:contextualSpacing w:val="0"/>
        <w:jc w:val="both"/>
        <w:rPr>
          <w:rFonts w:ascii="Times New Roman" w:hAnsi="Times New Roman"/>
          <w:sz w:val="24"/>
          <w:szCs w:val="24"/>
          <w:lang w:val="et-EE"/>
        </w:rPr>
      </w:pPr>
      <w:r w:rsidRPr="0026374C">
        <w:rPr>
          <w:rFonts w:ascii="Times New Roman" w:hAnsi="Times New Roman"/>
          <w:sz w:val="24"/>
          <w:szCs w:val="24"/>
          <w:lang w:val="et-EE"/>
        </w:rPr>
        <w:t>k</w:t>
      </w:r>
      <w:r w:rsidR="00F327A8" w:rsidRPr="0026374C">
        <w:rPr>
          <w:rFonts w:ascii="Times New Roman" w:hAnsi="Times New Roman"/>
          <w:sz w:val="24"/>
          <w:szCs w:val="24"/>
          <w:lang w:val="et-EE"/>
        </w:rPr>
        <w:t>innitused vastavalt lisale 1.</w:t>
      </w:r>
    </w:p>
    <w:p w14:paraId="7E8E6C7E" w14:textId="77777777" w:rsidR="008C486C" w:rsidRPr="0026374C" w:rsidRDefault="008C486C" w:rsidP="00052DB2">
      <w:pPr>
        <w:pStyle w:val="Loendilik"/>
        <w:numPr>
          <w:ilvl w:val="1"/>
          <w:numId w:val="10"/>
        </w:numPr>
        <w:spacing w:after="0" w:line="240" w:lineRule="auto"/>
        <w:ind w:left="567" w:hanging="567"/>
        <w:contextualSpacing w:val="0"/>
        <w:jc w:val="both"/>
        <w:rPr>
          <w:rFonts w:ascii="Times New Roman" w:hAnsi="Times New Roman"/>
          <w:sz w:val="24"/>
          <w:szCs w:val="24"/>
          <w:lang w:val="et-EE"/>
        </w:rPr>
      </w:pPr>
      <w:r w:rsidRPr="0026374C">
        <w:rPr>
          <w:rFonts w:ascii="Times New Roman" w:hAnsi="Times New Roman"/>
          <w:sz w:val="24"/>
          <w:szCs w:val="24"/>
          <w:lang w:val="et-EE"/>
        </w:rPr>
        <w:t>hinnapakkumus, mis sisaldaks kõiki tasusid osutatava teenuse eest (kirjeldatud punktis 2) ja oleks lõplik.</w:t>
      </w:r>
    </w:p>
    <w:p w14:paraId="7E8E6C7F" w14:textId="77777777" w:rsidR="00E53FDA" w:rsidRPr="0026374C" w:rsidRDefault="00E53FDA" w:rsidP="00052DB2">
      <w:pPr>
        <w:spacing w:after="0" w:line="240" w:lineRule="auto"/>
        <w:jc w:val="both"/>
        <w:rPr>
          <w:rFonts w:ascii="Times New Roman" w:hAnsi="Times New Roman"/>
          <w:sz w:val="24"/>
          <w:szCs w:val="24"/>
          <w:lang w:val="et-EE"/>
        </w:rPr>
      </w:pPr>
    </w:p>
    <w:p w14:paraId="7E8E6C80" w14:textId="77777777" w:rsidR="00E53FDA" w:rsidRPr="0026374C" w:rsidRDefault="00E53FDA" w:rsidP="00052DB2">
      <w:pPr>
        <w:spacing w:after="0" w:line="240" w:lineRule="auto"/>
        <w:jc w:val="both"/>
        <w:rPr>
          <w:rFonts w:ascii="Times New Roman" w:hAnsi="Times New Roman"/>
          <w:sz w:val="24"/>
          <w:szCs w:val="24"/>
          <w:lang w:val="et-EE"/>
        </w:rPr>
      </w:pPr>
      <w:r w:rsidRPr="0026374C">
        <w:rPr>
          <w:rFonts w:ascii="Times New Roman" w:hAnsi="Times New Roman"/>
          <w:sz w:val="24"/>
          <w:szCs w:val="24"/>
          <w:lang w:val="et-EE"/>
        </w:rPr>
        <w:t>Ministeerium kontrollib esitatud dokumente ja isiku vastavust esitatud nõuetele ning teeb otsuse isiku vastavuse kohta esitatud tingimustele. Kvalifitseeritud isikute pakkumused reastatakse hinna alusel ja ministeerium sõlmib lepingu isikuga, kelle pakkumuse maksumus on madalaim.</w:t>
      </w:r>
    </w:p>
    <w:p w14:paraId="7E8E6C81" w14:textId="77777777" w:rsidR="00847735" w:rsidRPr="0026374C" w:rsidRDefault="00847735" w:rsidP="00052DB2">
      <w:pPr>
        <w:spacing w:after="0" w:line="240" w:lineRule="auto"/>
        <w:jc w:val="both"/>
        <w:rPr>
          <w:rFonts w:ascii="Times New Roman" w:hAnsi="Times New Roman"/>
          <w:sz w:val="24"/>
          <w:szCs w:val="24"/>
          <w:lang w:val="et-EE"/>
        </w:rPr>
      </w:pPr>
    </w:p>
    <w:p w14:paraId="7E8E6C83" w14:textId="42EA4AF6" w:rsidR="00E53FDA" w:rsidRPr="0026374C" w:rsidRDefault="00847735" w:rsidP="00052DB2">
      <w:pPr>
        <w:spacing w:after="0" w:line="240" w:lineRule="auto"/>
        <w:jc w:val="both"/>
        <w:rPr>
          <w:rFonts w:ascii="Times New Roman" w:hAnsi="Times New Roman"/>
          <w:sz w:val="24"/>
          <w:szCs w:val="24"/>
          <w:lang w:val="et-EE"/>
        </w:rPr>
      </w:pPr>
      <w:r w:rsidRPr="0026374C">
        <w:rPr>
          <w:rFonts w:ascii="Times New Roman" w:hAnsi="Times New Roman"/>
          <w:sz w:val="24"/>
          <w:szCs w:val="24"/>
          <w:lang w:val="et-EE"/>
        </w:rPr>
        <w:t xml:space="preserve">Leping </w:t>
      </w:r>
      <w:r w:rsidR="00F313EF">
        <w:rPr>
          <w:rFonts w:ascii="Times New Roman" w:hAnsi="Times New Roman"/>
          <w:sz w:val="24"/>
          <w:szCs w:val="24"/>
          <w:lang w:val="et-EE"/>
        </w:rPr>
        <w:t>kehtib</w:t>
      </w:r>
      <w:r w:rsidR="009E0CF3" w:rsidRPr="0026374C">
        <w:rPr>
          <w:rFonts w:ascii="Times New Roman" w:hAnsi="Times New Roman"/>
          <w:sz w:val="24"/>
          <w:szCs w:val="24"/>
          <w:lang w:val="et-EE"/>
        </w:rPr>
        <w:t xml:space="preserve"> </w:t>
      </w:r>
      <w:r w:rsidR="00F313EF" w:rsidRPr="00F313EF">
        <w:rPr>
          <w:rFonts w:ascii="Times New Roman" w:hAnsi="Times New Roman"/>
          <w:sz w:val="24"/>
          <w:szCs w:val="24"/>
          <w:lang w:val="et-EE"/>
        </w:rPr>
        <w:t xml:space="preserve">kuni kõik lepingulised kohustused poolte poolt on täidetud </w:t>
      </w:r>
      <w:r w:rsidR="00F313EF">
        <w:rPr>
          <w:rFonts w:ascii="Times New Roman" w:hAnsi="Times New Roman"/>
          <w:sz w:val="24"/>
          <w:szCs w:val="24"/>
          <w:lang w:val="et-EE"/>
        </w:rPr>
        <w:t xml:space="preserve">ja lõpeb </w:t>
      </w:r>
      <w:r w:rsidR="00F313EF" w:rsidRPr="00F313EF">
        <w:rPr>
          <w:rFonts w:ascii="Times New Roman" w:hAnsi="Times New Roman"/>
          <w:sz w:val="24"/>
          <w:szCs w:val="24"/>
          <w:lang w:val="et-EE"/>
        </w:rPr>
        <w:t>pärast viimase aruande esitamist ja selle lõp</w:t>
      </w:r>
      <w:r w:rsidR="00F313EF">
        <w:rPr>
          <w:rFonts w:ascii="Times New Roman" w:hAnsi="Times New Roman"/>
          <w:sz w:val="24"/>
          <w:szCs w:val="24"/>
          <w:lang w:val="et-EE"/>
        </w:rPr>
        <w:t>likku heaks kiitu tellija poolt.</w:t>
      </w:r>
    </w:p>
    <w:p w14:paraId="7E8E6C84" w14:textId="77777777" w:rsidR="00E53FDA" w:rsidRPr="0026374C" w:rsidRDefault="00E53FDA" w:rsidP="00052DB2">
      <w:pPr>
        <w:spacing w:after="0" w:line="240" w:lineRule="auto"/>
        <w:jc w:val="both"/>
        <w:rPr>
          <w:rFonts w:ascii="Times New Roman" w:hAnsi="Times New Roman"/>
          <w:sz w:val="24"/>
          <w:szCs w:val="24"/>
          <w:lang w:val="et-EE"/>
        </w:rPr>
      </w:pPr>
    </w:p>
    <w:p w14:paraId="7E8E6C85" w14:textId="77777777" w:rsidR="00E53FDA" w:rsidRDefault="00E53FDA" w:rsidP="00052DB2">
      <w:pPr>
        <w:spacing w:after="0" w:line="240" w:lineRule="auto"/>
        <w:jc w:val="both"/>
        <w:rPr>
          <w:rFonts w:ascii="Times New Roman" w:hAnsi="Times New Roman"/>
          <w:sz w:val="24"/>
          <w:szCs w:val="24"/>
          <w:lang w:val="et-EE"/>
        </w:rPr>
      </w:pPr>
    </w:p>
    <w:p w14:paraId="02FF9314" w14:textId="77777777" w:rsidR="00052DB2" w:rsidRDefault="00052DB2" w:rsidP="00052DB2">
      <w:pPr>
        <w:spacing w:after="0" w:line="240" w:lineRule="auto"/>
        <w:jc w:val="both"/>
        <w:rPr>
          <w:rFonts w:ascii="Times New Roman" w:hAnsi="Times New Roman"/>
          <w:sz w:val="24"/>
          <w:szCs w:val="24"/>
          <w:lang w:val="et-EE"/>
        </w:rPr>
      </w:pPr>
    </w:p>
    <w:p w14:paraId="21BA0E48" w14:textId="77777777" w:rsidR="00052DB2" w:rsidRDefault="00052DB2" w:rsidP="00052DB2">
      <w:pPr>
        <w:spacing w:after="0" w:line="240" w:lineRule="auto"/>
        <w:jc w:val="both"/>
        <w:rPr>
          <w:rFonts w:ascii="Times New Roman" w:hAnsi="Times New Roman"/>
          <w:sz w:val="24"/>
          <w:szCs w:val="24"/>
          <w:lang w:val="et-EE"/>
        </w:rPr>
      </w:pPr>
    </w:p>
    <w:p w14:paraId="79C2937B" w14:textId="77777777" w:rsidR="00052DB2" w:rsidRDefault="00052DB2" w:rsidP="00052DB2">
      <w:pPr>
        <w:spacing w:after="0" w:line="240" w:lineRule="auto"/>
        <w:jc w:val="both"/>
        <w:rPr>
          <w:rFonts w:ascii="Times New Roman" w:hAnsi="Times New Roman"/>
          <w:sz w:val="24"/>
          <w:szCs w:val="24"/>
          <w:lang w:val="et-EE"/>
        </w:rPr>
      </w:pPr>
    </w:p>
    <w:p w14:paraId="38A0D6C9" w14:textId="77777777" w:rsidR="00052DB2" w:rsidRPr="0026374C" w:rsidRDefault="00052DB2" w:rsidP="00052DB2">
      <w:pPr>
        <w:spacing w:after="0" w:line="240" w:lineRule="auto"/>
        <w:jc w:val="both"/>
        <w:rPr>
          <w:rFonts w:ascii="Times New Roman" w:hAnsi="Times New Roman"/>
          <w:sz w:val="24"/>
          <w:szCs w:val="24"/>
          <w:lang w:val="et-EE"/>
        </w:rPr>
      </w:pPr>
    </w:p>
    <w:p w14:paraId="7E8E6C87" w14:textId="77777777" w:rsidR="00D85309" w:rsidRPr="0026374C" w:rsidRDefault="00D85309" w:rsidP="00052DB2">
      <w:pPr>
        <w:spacing w:after="0" w:line="240" w:lineRule="auto"/>
        <w:jc w:val="both"/>
        <w:rPr>
          <w:rFonts w:ascii="Times New Roman" w:hAnsi="Times New Roman"/>
          <w:sz w:val="24"/>
          <w:szCs w:val="24"/>
          <w:lang w:val="et-EE"/>
        </w:rPr>
      </w:pPr>
      <w:r w:rsidRPr="0026374C">
        <w:rPr>
          <w:rFonts w:ascii="Times New Roman" w:hAnsi="Times New Roman"/>
          <w:sz w:val="24"/>
          <w:szCs w:val="24"/>
          <w:lang w:val="et-EE"/>
        </w:rPr>
        <w:t>Pi</w:t>
      </w:r>
      <w:r w:rsidR="0053395F" w:rsidRPr="0026374C">
        <w:rPr>
          <w:rFonts w:ascii="Times New Roman" w:hAnsi="Times New Roman"/>
          <w:sz w:val="24"/>
          <w:szCs w:val="24"/>
          <w:lang w:val="et-EE"/>
        </w:rPr>
        <w:t>ret Kärtner</w:t>
      </w:r>
    </w:p>
    <w:p w14:paraId="7E8E6C88" w14:textId="0D5CB5AA" w:rsidR="0053395F" w:rsidRPr="0026374C" w:rsidRDefault="0053395F" w:rsidP="00052DB2">
      <w:pPr>
        <w:spacing w:after="0" w:line="240" w:lineRule="auto"/>
        <w:jc w:val="both"/>
        <w:rPr>
          <w:rFonts w:ascii="Times New Roman" w:hAnsi="Times New Roman"/>
          <w:sz w:val="24"/>
          <w:szCs w:val="24"/>
          <w:lang w:val="et-EE"/>
        </w:rPr>
      </w:pPr>
      <w:r w:rsidRPr="0026374C">
        <w:rPr>
          <w:rFonts w:ascii="Times New Roman" w:hAnsi="Times New Roman"/>
          <w:sz w:val="24"/>
          <w:szCs w:val="24"/>
          <w:lang w:val="et-EE"/>
        </w:rPr>
        <w:t>keeleosakonna juhataja</w:t>
      </w:r>
    </w:p>
    <w:p w14:paraId="358478D3" w14:textId="77777777" w:rsidR="00052DB2" w:rsidRDefault="00052DB2">
      <w:pPr>
        <w:rPr>
          <w:rFonts w:ascii="Times New Roman" w:hAnsi="Times New Roman"/>
          <w:sz w:val="24"/>
          <w:szCs w:val="24"/>
          <w:lang w:val="et-EE"/>
        </w:rPr>
      </w:pPr>
      <w:r>
        <w:rPr>
          <w:rFonts w:ascii="Times New Roman" w:hAnsi="Times New Roman"/>
          <w:sz w:val="24"/>
          <w:szCs w:val="24"/>
          <w:lang w:val="et-EE"/>
        </w:rPr>
        <w:br w:type="page"/>
      </w:r>
    </w:p>
    <w:p w14:paraId="7E8E6C92" w14:textId="55C65A56" w:rsidR="00B24314" w:rsidRPr="0026374C" w:rsidRDefault="00B24314" w:rsidP="00B24314">
      <w:pPr>
        <w:spacing w:after="60" w:line="240" w:lineRule="auto"/>
        <w:jc w:val="both"/>
        <w:rPr>
          <w:rFonts w:ascii="Times New Roman" w:hAnsi="Times New Roman"/>
          <w:b/>
          <w:sz w:val="24"/>
          <w:szCs w:val="24"/>
        </w:rPr>
      </w:pPr>
      <w:r w:rsidRPr="0026374C">
        <w:rPr>
          <w:rFonts w:ascii="Times New Roman" w:hAnsi="Times New Roman"/>
          <w:b/>
          <w:sz w:val="24"/>
          <w:szCs w:val="24"/>
        </w:rPr>
        <w:lastRenderedPageBreak/>
        <w:t>Lisa 1</w:t>
      </w:r>
    </w:p>
    <w:p w14:paraId="7E8E6C93" w14:textId="77777777" w:rsidR="00B24314" w:rsidRPr="004212AD" w:rsidRDefault="00324E01" w:rsidP="00B24314">
      <w:pPr>
        <w:spacing w:after="60" w:line="240" w:lineRule="auto"/>
        <w:jc w:val="both"/>
        <w:rPr>
          <w:rFonts w:ascii="Times New Roman" w:hAnsi="Times New Roman"/>
          <w:b/>
          <w:sz w:val="24"/>
          <w:szCs w:val="24"/>
          <w:lang w:val="et-EE"/>
        </w:rPr>
      </w:pPr>
      <w:r w:rsidRPr="004212AD">
        <w:rPr>
          <w:rFonts w:ascii="Times New Roman" w:hAnsi="Times New Roman"/>
          <w:b/>
          <w:sz w:val="24"/>
          <w:szCs w:val="24"/>
          <w:lang w:val="et-EE"/>
        </w:rPr>
        <w:t>Pakkuja</w:t>
      </w:r>
      <w:r w:rsidR="00B24314" w:rsidRPr="004212AD">
        <w:rPr>
          <w:rFonts w:ascii="Times New Roman" w:hAnsi="Times New Roman"/>
          <w:b/>
          <w:sz w:val="24"/>
          <w:szCs w:val="24"/>
          <w:lang w:val="et-EE"/>
        </w:rPr>
        <w:t xml:space="preserve"> kinnitused</w:t>
      </w:r>
    </w:p>
    <w:p w14:paraId="7E8E6C94" w14:textId="77777777" w:rsidR="00B24314" w:rsidRPr="004212AD" w:rsidRDefault="00B24314" w:rsidP="00B24314">
      <w:pPr>
        <w:spacing w:after="60" w:line="240" w:lineRule="auto"/>
        <w:jc w:val="both"/>
        <w:rPr>
          <w:rFonts w:ascii="Times New Roman" w:hAnsi="Times New Roman"/>
          <w:sz w:val="24"/>
          <w:szCs w:val="24"/>
          <w:lang w:val="et-EE"/>
        </w:rPr>
      </w:pPr>
    </w:p>
    <w:p w14:paraId="7E8E6C95" w14:textId="77777777" w:rsidR="00B24314" w:rsidRPr="004212AD" w:rsidRDefault="00B24314" w:rsidP="00B24314">
      <w:pPr>
        <w:spacing w:after="60" w:line="240" w:lineRule="auto"/>
        <w:jc w:val="both"/>
        <w:rPr>
          <w:rFonts w:ascii="Times New Roman" w:hAnsi="Times New Roman"/>
          <w:sz w:val="24"/>
          <w:szCs w:val="24"/>
          <w:lang w:val="et-EE"/>
        </w:rPr>
      </w:pPr>
      <w:r w:rsidRPr="004212AD">
        <w:rPr>
          <w:rFonts w:ascii="Times New Roman" w:hAnsi="Times New Roman"/>
          <w:sz w:val="24"/>
          <w:szCs w:val="24"/>
          <w:lang w:val="et-EE"/>
        </w:rPr>
        <w:t>Käesolevaga kinnitab ………………………. (nimi, registrikood), et:</w:t>
      </w:r>
    </w:p>
    <w:p w14:paraId="7E8E6C96" w14:textId="77777777" w:rsidR="00B24314" w:rsidRPr="004212AD" w:rsidRDefault="00B24314" w:rsidP="00B24314">
      <w:pPr>
        <w:spacing w:after="60" w:line="240" w:lineRule="auto"/>
        <w:jc w:val="both"/>
        <w:rPr>
          <w:rFonts w:ascii="Times New Roman" w:hAnsi="Times New Roman"/>
          <w:sz w:val="24"/>
          <w:szCs w:val="24"/>
          <w:lang w:val="et-EE"/>
        </w:rPr>
      </w:pPr>
    </w:p>
    <w:p w14:paraId="7E8E6C97" w14:textId="77777777" w:rsidR="00B24314" w:rsidRPr="004212AD" w:rsidRDefault="00B24314" w:rsidP="00052DB2">
      <w:pPr>
        <w:pStyle w:val="Loendilik"/>
        <w:numPr>
          <w:ilvl w:val="0"/>
          <w:numId w:val="9"/>
        </w:numPr>
        <w:spacing w:after="120" w:line="240" w:lineRule="auto"/>
        <w:ind w:left="284" w:hanging="284"/>
        <w:contextualSpacing w:val="0"/>
        <w:jc w:val="both"/>
        <w:rPr>
          <w:rFonts w:ascii="Times New Roman" w:hAnsi="Times New Roman"/>
          <w:sz w:val="24"/>
          <w:szCs w:val="24"/>
          <w:lang w:val="et-EE"/>
        </w:rPr>
      </w:pPr>
      <w:r w:rsidRPr="004212AD">
        <w:rPr>
          <w:rFonts w:ascii="Times New Roman" w:hAnsi="Times New Roman"/>
          <w:sz w:val="24"/>
          <w:szCs w:val="24"/>
          <w:lang w:val="et-EE"/>
        </w:rPr>
        <w:t>meil on võimalik kasutada haldusülesannete täitmiseks vajaminevaid tehnilisi vahendeid, meil on nõutavate teadmiste ja oskustega töötajad ning muud eeldused ja kogemused volitatava haldusülesande täitmiseks;</w:t>
      </w:r>
    </w:p>
    <w:p w14:paraId="7E8E6C98" w14:textId="77777777" w:rsidR="001D26EF" w:rsidRPr="004212AD" w:rsidRDefault="001D26EF" w:rsidP="00052DB2">
      <w:pPr>
        <w:pStyle w:val="Loendilik"/>
        <w:numPr>
          <w:ilvl w:val="0"/>
          <w:numId w:val="9"/>
        </w:numPr>
        <w:spacing w:after="120" w:line="240" w:lineRule="auto"/>
        <w:ind w:left="284" w:hanging="284"/>
        <w:contextualSpacing w:val="0"/>
        <w:jc w:val="both"/>
        <w:rPr>
          <w:rFonts w:ascii="Times New Roman" w:hAnsi="Times New Roman"/>
          <w:sz w:val="24"/>
          <w:szCs w:val="24"/>
          <w:lang w:val="et-EE"/>
        </w:rPr>
      </w:pPr>
      <w:r w:rsidRPr="004212AD">
        <w:rPr>
          <w:rFonts w:ascii="Times New Roman" w:hAnsi="Times New Roman"/>
          <w:sz w:val="24"/>
          <w:szCs w:val="24"/>
          <w:lang w:val="et-EE"/>
        </w:rPr>
        <w:t>oleme tutvunud programmi tekstiga, omame varasemat kogemust sarnaste programmide administreerimisel, oleme oma hinnapakkumuses arvestanud kõikide administreerimiskuludega ja maksumus on lõplik;</w:t>
      </w:r>
    </w:p>
    <w:p w14:paraId="7E8E6C99" w14:textId="77777777" w:rsidR="001D26EF" w:rsidRPr="004212AD" w:rsidRDefault="00B24314" w:rsidP="00052DB2">
      <w:pPr>
        <w:pStyle w:val="Loendilik"/>
        <w:numPr>
          <w:ilvl w:val="0"/>
          <w:numId w:val="9"/>
        </w:numPr>
        <w:spacing w:after="120" w:line="240" w:lineRule="auto"/>
        <w:ind w:left="284" w:hanging="284"/>
        <w:contextualSpacing w:val="0"/>
        <w:jc w:val="both"/>
        <w:rPr>
          <w:rFonts w:ascii="Times New Roman" w:hAnsi="Times New Roman"/>
          <w:sz w:val="24"/>
          <w:szCs w:val="24"/>
          <w:lang w:val="et-EE"/>
        </w:rPr>
      </w:pPr>
      <w:r w:rsidRPr="004212AD">
        <w:rPr>
          <w:rFonts w:ascii="Times New Roman" w:hAnsi="Times New Roman"/>
          <w:sz w:val="24"/>
          <w:szCs w:val="24"/>
          <w:lang w:val="et-EE"/>
        </w:rPr>
        <w:t>meie suhtes ei ole algatatud likvideerimist ega pankrotimenetlust;</w:t>
      </w:r>
    </w:p>
    <w:p w14:paraId="7E8E6C9A" w14:textId="77777777" w:rsidR="001D26EF" w:rsidRPr="004212AD" w:rsidRDefault="00B24314" w:rsidP="00052DB2">
      <w:pPr>
        <w:pStyle w:val="Loendilik"/>
        <w:numPr>
          <w:ilvl w:val="0"/>
          <w:numId w:val="9"/>
        </w:numPr>
        <w:spacing w:after="120" w:line="240" w:lineRule="auto"/>
        <w:ind w:left="284" w:hanging="284"/>
        <w:contextualSpacing w:val="0"/>
        <w:jc w:val="both"/>
        <w:rPr>
          <w:rFonts w:ascii="Times New Roman" w:hAnsi="Times New Roman"/>
          <w:sz w:val="24"/>
          <w:szCs w:val="24"/>
          <w:lang w:val="et-EE"/>
        </w:rPr>
      </w:pPr>
      <w:r w:rsidRPr="004212AD">
        <w:rPr>
          <w:rFonts w:ascii="Times New Roman" w:hAnsi="Times New Roman"/>
          <w:sz w:val="24"/>
          <w:szCs w:val="24"/>
          <w:lang w:val="et-EE"/>
        </w:rPr>
        <w:t>ei esine asjaolusid, mis võivad põhjustada meie püsiva maksejõuetuse või meie tegevuse lõpetamise;</w:t>
      </w:r>
    </w:p>
    <w:p w14:paraId="7E8E6C9B" w14:textId="77777777" w:rsidR="001D26EF" w:rsidRPr="004212AD" w:rsidRDefault="00B24314" w:rsidP="00052DB2">
      <w:pPr>
        <w:pStyle w:val="Loendilik"/>
        <w:numPr>
          <w:ilvl w:val="0"/>
          <w:numId w:val="9"/>
        </w:numPr>
        <w:spacing w:after="120" w:line="240" w:lineRule="auto"/>
        <w:ind w:left="284" w:hanging="284"/>
        <w:contextualSpacing w:val="0"/>
        <w:jc w:val="both"/>
        <w:rPr>
          <w:rFonts w:ascii="Times New Roman" w:hAnsi="Times New Roman"/>
          <w:sz w:val="24"/>
          <w:szCs w:val="24"/>
          <w:lang w:val="et-EE"/>
        </w:rPr>
      </w:pPr>
      <w:r w:rsidRPr="004212AD">
        <w:rPr>
          <w:rFonts w:ascii="Times New Roman" w:hAnsi="Times New Roman"/>
          <w:sz w:val="24"/>
          <w:szCs w:val="24"/>
          <w:lang w:val="et-EE"/>
        </w:rPr>
        <w:t>meie kohta ei ole karistusandmeid karistusregistris;</w:t>
      </w:r>
    </w:p>
    <w:p w14:paraId="7E8E6C9C" w14:textId="77777777" w:rsidR="001D26EF" w:rsidRPr="004212AD" w:rsidRDefault="00B24314" w:rsidP="00052DB2">
      <w:pPr>
        <w:pStyle w:val="Loendilik"/>
        <w:numPr>
          <w:ilvl w:val="0"/>
          <w:numId w:val="9"/>
        </w:numPr>
        <w:spacing w:after="120" w:line="240" w:lineRule="auto"/>
        <w:ind w:left="284" w:hanging="284"/>
        <w:contextualSpacing w:val="0"/>
        <w:jc w:val="both"/>
        <w:rPr>
          <w:rFonts w:ascii="Times New Roman" w:hAnsi="Times New Roman"/>
          <w:sz w:val="24"/>
          <w:szCs w:val="24"/>
          <w:lang w:val="et-EE"/>
        </w:rPr>
      </w:pPr>
      <w:r w:rsidRPr="004212AD">
        <w:rPr>
          <w:rFonts w:ascii="Times New Roman" w:hAnsi="Times New Roman"/>
          <w:sz w:val="24"/>
          <w:szCs w:val="24"/>
          <w:lang w:val="et-EE"/>
        </w:rPr>
        <w:t>me ei ole oluliselt rikkunud meiega sõlmitud halduslepinguid või riigihanke teostamiseks sõlmitud hankelepinguid;</w:t>
      </w:r>
    </w:p>
    <w:p w14:paraId="7E8E6C9D" w14:textId="77777777" w:rsidR="00B24314" w:rsidRPr="004212AD" w:rsidRDefault="00B24314" w:rsidP="00052DB2">
      <w:pPr>
        <w:pStyle w:val="Loendilik"/>
        <w:numPr>
          <w:ilvl w:val="0"/>
          <w:numId w:val="9"/>
        </w:numPr>
        <w:spacing w:after="60" w:line="240" w:lineRule="auto"/>
        <w:ind w:left="284" w:hanging="284"/>
        <w:jc w:val="both"/>
        <w:rPr>
          <w:rFonts w:ascii="Times New Roman" w:hAnsi="Times New Roman"/>
          <w:sz w:val="24"/>
          <w:szCs w:val="24"/>
          <w:lang w:val="et-EE"/>
        </w:rPr>
      </w:pPr>
      <w:r w:rsidRPr="004212AD">
        <w:rPr>
          <w:rFonts w:ascii="Times New Roman" w:hAnsi="Times New Roman"/>
          <w:sz w:val="24"/>
          <w:szCs w:val="24"/>
          <w:lang w:val="et-EE"/>
        </w:rPr>
        <w:t>meil ei ole maksuvõlga, sealhulgas ajatatud maksuvõlga, ega lõivude, trahvide või sundkindlustuse maksete võlgnevust.</w:t>
      </w:r>
    </w:p>
    <w:p w14:paraId="7E8E6C9E" w14:textId="77777777" w:rsidR="00B24314" w:rsidRPr="004212AD" w:rsidRDefault="00B24314" w:rsidP="00B24314">
      <w:pPr>
        <w:spacing w:after="60" w:line="240" w:lineRule="auto"/>
        <w:jc w:val="both"/>
        <w:rPr>
          <w:rFonts w:ascii="Times New Roman" w:hAnsi="Times New Roman"/>
          <w:sz w:val="24"/>
          <w:szCs w:val="24"/>
          <w:lang w:val="et-EE"/>
        </w:rPr>
      </w:pPr>
    </w:p>
    <w:p w14:paraId="7E8E6C9F" w14:textId="77777777" w:rsidR="00B24314" w:rsidRPr="004212AD" w:rsidRDefault="00B24314" w:rsidP="00B24314">
      <w:pPr>
        <w:spacing w:after="60" w:line="240" w:lineRule="auto"/>
        <w:jc w:val="both"/>
        <w:rPr>
          <w:rFonts w:ascii="Times New Roman" w:hAnsi="Times New Roman"/>
          <w:sz w:val="24"/>
          <w:szCs w:val="24"/>
          <w:lang w:val="et-EE"/>
        </w:rPr>
      </w:pPr>
    </w:p>
    <w:p w14:paraId="7E8E6CA0" w14:textId="77777777" w:rsidR="00B24314" w:rsidRPr="004212AD" w:rsidRDefault="00B24314" w:rsidP="00B24314">
      <w:pPr>
        <w:spacing w:after="60" w:line="240" w:lineRule="auto"/>
        <w:jc w:val="both"/>
        <w:rPr>
          <w:rFonts w:ascii="Times New Roman" w:hAnsi="Times New Roman"/>
          <w:sz w:val="24"/>
          <w:szCs w:val="24"/>
          <w:lang w:val="et-EE"/>
        </w:rPr>
      </w:pPr>
      <w:r w:rsidRPr="004212AD">
        <w:rPr>
          <w:rFonts w:ascii="Times New Roman" w:hAnsi="Times New Roman"/>
          <w:sz w:val="24"/>
          <w:szCs w:val="24"/>
          <w:lang w:val="et-EE"/>
        </w:rPr>
        <w:t>………………………… (esindaja nimi, perekonnanimi)</w:t>
      </w:r>
    </w:p>
    <w:p w14:paraId="7E8E6CA1" w14:textId="77777777" w:rsidR="00B24314" w:rsidRPr="004212AD" w:rsidRDefault="00B24314" w:rsidP="00B24314">
      <w:pPr>
        <w:spacing w:after="60" w:line="240" w:lineRule="auto"/>
        <w:jc w:val="both"/>
        <w:rPr>
          <w:rFonts w:ascii="Times New Roman" w:hAnsi="Times New Roman"/>
          <w:sz w:val="24"/>
          <w:szCs w:val="24"/>
          <w:lang w:val="et-EE"/>
        </w:rPr>
      </w:pPr>
      <w:r w:rsidRPr="004212AD">
        <w:rPr>
          <w:rFonts w:ascii="Times New Roman" w:hAnsi="Times New Roman"/>
          <w:sz w:val="24"/>
          <w:szCs w:val="24"/>
          <w:lang w:val="et-EE"/>
        </w:rPr>
        <w:t>………………. (kuupäev)</w:t>
      </w:r>
    </w:p>
    <w:p w14:paraId="7E8E6CA2" w14:textId="77777777" w:rsidR="00B24314" w:rsidRPr="004212AD" w:rsidRDefault="00B24314" w:rsidP="00B24314">
      <w:pPr>
        <w:spacing w:after="60" w:line="240" w:lineRule="auto"/>
        <w:jc w:val="both"/>
        <w:rPr>
          <w:rFonts w:ascii="Times New Roman" w:hAnsi="Times New Roman"/>
          <w:sz w:val="24"/>
          <w:szCs w:val="24"/>
          <w:lang w:val="et-EE"/>
        </w:rPr>
      </w:pPr>
    </w:p>
    <w:p w14:paraId="7E8E6CA3" w14:textId="77777777" w:rsidR="00B24314" w:rsidRPr="004212AD" w:rsidRDefault="00B24314" w:rsidP="00B24314">
      <w:pPr>
        <w:spacing w:after="60" w:line="240" w:lineRule="auto"/>
        <w:jc w:val="both"/>
        <w:rPr>
          <w:rFonts w:ascii="Times New Roman" w:hAnsi="Times New Roman"/>
          <w:sz w:val="24"/>
          <w:szCs w:val="24"/>
          <w:lang w:val="et-EE"/>
        </w:rPr>
      </w:pPr>
    </w:p>
    <w:p w14:paraId="7E8E6CA4" w14:textId="77777777" w:rsidR="00B24314" w:rsidRPr="004212AD" w:rsidRDefault="00B24314" w:rsidP="00B24314">
      <w:pPr>
        <w:spacing w:after="60" w:line="240" w:lineRule="auto"/>
        <w:jc w:val="both"/>
        <w:rPr>
          <w:rFonts w:ascii="Times New Roman" w:hAnsi="Times New Roman"/>
          <w:sz w:val="24"/>
          <w:szCs w:val="24"/>
          <w:lang w:val="et-EE"/>
        </w:rPr>
      </w:pPr>
      <w:r w:rsidRPr="004212AD">
        <w:rPr>
          <w:rFonts w:ascii="Times New Roman" w:hAnsi="Times New Roman"/>
          <w:sz w:val="24"/>
          <w:szCs w:val="24"/>
          <w:lang w:val="et-EE"/>
        </w:rPr>
        <w:t>/Allkirjastatud digitaalselt/</w:t>
      </w:r>
    </w:p>
    <w:p w14:paraId="5DC1DF48" w14:textId="77777777" w:rsidR="00052DB2" w:rsidRDefault="00052DB2">
      <w:pPr>
        <w:rPr>
          <w:rFonts w:ascii="Times New Roman" w:hAnsi="Times New Roman"/>
          <w:sz w:val="24"/>
          <w:szCs w:val="24"/>
        </w:rPr>
      </w:pPr>
      <w:r>
        <w:rPr>
          <w:rFonts w:ascii="Times New Roman" w:hAnsi="Times New Roman"/>
          <w:sz w:val="24"/>
          <w:szCs w:val="24"/>
        </w:rPr>
        <w:br w:type="page"/>
      </w:r>
    </w:p>
    <w:p w14:paraId="7E8E6CB5" w14:textId="286FA2B6" w:rsidR="0026374C" w:rsidRPr="0026374C" w:rsidRDefault="0026374C" w:rsidP="00E53FDA">
      <w:pPr>
        <w:spacing w:after="0"/>
        <w:jc w:val="both"/>
        <w:rPr>
          <w:rFonts w:ascii="Times New Roman" w:hAnsi="Times New Roman"/>
          <w:b/>
          <w:sz w:val="24"/>
          <w:szCs w:val="24"/>
          <w:lang w:val="et-EE"/>
        </w:rPr>
      </w:pPr>
      <w:r w:rsidRPr="0026374C">
        <w:rPr>
          <w:rFonts w:ascii="Times New Roman" w:hAnsi="Times New Roman"/>
          <w:b/>
          <w:sz w:val="24"/>
          <w:szCs w:val="24"/>
          <w:lang w:val="et-EE"/>
        </w:rPr>
        <w:lastRenderedPageBreak/>
        <w:t>Lisa 2</w:t>
      </w:r>
    </w:p>
    <w:p w14:paraId="7E8E6CB6" w14:textId="77777777" w:rsidR="0026374C" w:rsidRPr="0026374C" w:rsidRDefault="0026374C" w:rsidP="0026374C">
      <w:pPr>
        <w:autoSpaceDE w:val="0"/>
        <w:autoSpaceDN w:val="0"/>
        <w:spacing w:after="0" w:line="240" w:lineRule="auto"/>
        <w:ind w:left="4253"/>
        <w:rPr>
          <w:rFonts w:ascii="Times New Roman" w:eastAsia="SimSun" w:hAnsi="Times New Roman"/>
          <w:bCs/>
          <w:lang w:val="et-EE" w:eastAsia="et-EE"/>
        </w:rPr>
      </w:pPr>
      <w:r w:rsidRPr="0026374C">
        <w:rPr>
          <w:rFonts w:ascii="Times New Roman" w:eastAsia="SimSun" w:hAnsi="Times New Roman"/>
          <w:bCs/>
          <w:lang w:val="et-EE" w:eastAsia="et-EE"/>
        </w:rPr>
        <w:t>Lisa</w:t>
      </w:r>
    </w:p>
    <w:p w14:paraId="7E8E6CB7" w14:textId="77777777" w:rsidR="0026374C" w:rsidRPr="0026374C" w:rsidRDefault="0026374C" w:rsidP="0026374C">
      <w:pPr>
        <w:autoSpaceDE w:val="0"/>
        <w:autoSpaceDN w:val="0"/>
        <w:spacing w:after="0" w:line="240" w:lineRule="auto"/>
        <w:ind w:left="4253"/>
        <w:rPr>
          <w:rFonts w:ascii="Times New Roman" w:eastAsia="SimSun" w:hAnsi="Times New Roman"/>
          <w:bCs/>
          <w:lang w:val="et-EE" w:eastAsia="et-EE"/>
        </w:rPr>
      </w:pPr>
      <w:r w:rsidRPr="0026374C">
        <w:rPr>
          <w:rFonts w:ascii="Times New Roman" w:eastAsia="SimSun" w:hAnsi="Times New Roman"/>
          <w:bCs/>
          <w:lang w:val="et-EE" w:eastAsia="et-EE"/>
        </w:rPr>
        <w:t>KINNITATUD</w:t>
      </w:r>
    </w:p>
    <w:p w14:paraId="7E8E6CB8" w14:textId="77777777" w:rsidR="0026374C" w:rsidRPr="0026374C" w:rsidRDefault="0026374C" w:rsidP="0026374C">
      <w:pPr>
        <w:autoSpaceDE w:val="0"/>
        <w:autoSpaceDN w:val="0"/>
        <w:spacing w:after="0" w:line="240" w:lineRule="auto"/>
        <w:ind w:left="4253"/>
        <w:rPr>
          <w:rFonts w:ascii="Times New Roman" w:eastAsia="SimSun" w:hAnsi="Times New Roman"/>
          <w:bCs/>
          <w:lang w:val="et-EE" w:eastAsia="et-EE"/>
        </w:rPr>
      </w:pPr>
      <w:r w:rsidRPr="0026374C">
        <w:rPr>
          <w:rFonts w:ascii="Times New Roman" w:eastAsia="SimSun" w:hAnsi="Times New Roman"/>
          <w:bCs/>
          <w:lang w:val="et-EE" w:eastAsia="et-EE"/>
        </w:rPr>
        <w:t>haridus- ja teadusministri 23. detsembri 2014. a</w:t>
      </w:r>
    </w:p>
    <w:p w14:paraId="7E8E6CB9" w14:textId="77777777" w:rsidR="0026374C" w:rsidRPr="0026374C" w:rsidRDefault="0026374C" w:rsidP="0026374C">
      <w:pPr>
        <w:autoSpaceDE w:val="0"/>
        <w:autoSpaceDN w:val="0"/>
        <w:spacing w:after="0" w:line="240" w:lineRule="auto"/>
        <w:ind w:left="4253"/>
        <w:rPr>
          <w:rFonts w:ascii="Times New Roman" w:eastAsia="SimSun" w:hAnsi="Times New Roman"/>
          <w:bCs/>
          <w:lang w:val="et-EE" w:eastAsia="et-EE"/>
        </w:rPr>
      </w:pPr>
      <w:r w:rsidRPr="0026374C">
        <w:rPr>
          <w:rFonts w:ascii="Times New Roman" w:eastAsia="SimSun" w:hAnsi="Times New Roman"/>
          <w:bCs/>
          <w:lang w:val="et-EE" w:eastAsia="et-EE"/>
        </w:rPr>
        <w:t>käskkirjaga nr 504</w:t>
      </w:r>
    </w:p>
    <w:p w14:paraId="7E8E6CBA"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BB"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BC"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BD"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BE"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BF"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C0"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C1"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C2"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C3"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C4"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C5"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C6"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C7"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C8"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C9" w14:textId="77777777" w:rsidR="0026374C" w:rsidRPr="0026374C" w:rsidRDefault="0026374C" w:rsidP="0026374C">
      <w:pPr>
        <w:autoSpaceDE w:val="0"/>
        <w:autoSpaceDN w:val="0"/>
        <w:spacing w:after="0" w:line="240" w:lineRule="auto"/>
        <w:jc w:val="center"/>
        <w:rPr>
          <w:rFonts w:ascii="Times New Roman" w:eastAsia="SimSun" w:hAnsi="Times New Roman"/>
          <w:bCs/>
          <w:lang w:val="et-EE" w:eastAsia="et-EE"/>
        </w:rPr>
      </w:pPr>
    </w:p>
    <w:p w14:paraId="7E8E6CCA" w14:textId="77777777" w:rsidR="0026374C" w:rsidRPr="0026374C" w:rsidRDefault="0026374C" w:rsidP="0026374C">
      <w:pPr>
        <w:autoSpaceDE w:val="0"/>
        <w:autoSpaceDN w:val="0"/>
        <w:spacing w:after="0" w:line="240" w:lineRule="auto"/>
        <w:jc w:val="center"/>
        <w:rPr>
          <w:rFonts w:ascii="Times New Roman" w:eastAsia="SimSun" w:hAnsi="Times New Roman"/>
          <w:b/>
          <w:bCs/>
          <w:lang w:val="et-EE" w:eastAsia="et-EE"/>
        </w:rPr>
      </w:pPr>
      <w:r w:rsidRPr="0026374C">
        <w:rPr>
          <w:rFonts w:ascii="Times New Roman" w:eastAsia="SimSun" w:hAnsi="Times New Roman"/>
          <w:b/>
          <w:bCs/>
          <w:lang w:val="et-EE" w:eastAsia="et-EE"/>
        </w:rPr>
        <w:t>HÕIMURAHVASTE PROGRAMM IV</w:t>
      </w:r>
    </w:p>
    <w:p w14:paraId="7E8E6CCB" w14:textId="77777777" w:rsidR="0026374C" w:rsidRPr="0026374C" w:rsidRDefault="0026374C" w:rsidP="0026374C">
      <w:pPr>
        <w:autoSpaceDE w:val="0"/>
        <w:autoSpaceDN w:val="0"/>
        <w:spacing w:after="0" w:line="240" w:lineRule="auto"/>
        <w:jc w:val="center"/>
        <w:rPr>
          <w:rFonts w:ascii="Times New Roman" w:eastAsia="SimSun" w:hAnsi="Times New Roman"/>
          <w:b/>
          <w:bCs/>
          <w:lang w:val="et-EE" w:eastAsia="et-EE"/>
        </w:rPr>
      </w:pPr>
    </w:p>
    <w:p w14:paraId="7E8E6CCC" w14:textId="77777777" w:rsidR="0026374C" w:rsidRPr="0026374C" w:rsidRDefault="0026374C" w:rsidP="0026374C">
      <w:pPr>
        <w:autoSpaceDE w:val="0"/>
        <w:autoSpaceDN w:val="0"/>
        <w:spacing w:after="0" w:line="240" w:lineRule="auto"/>
        <w:jc w:val="center"/>
        <w:rPr>
          <w:rFonts w:ascii="Times New Roman" w:eastAsia="SimSun" w:hAnsi="Times New Roman"/>
          <w:i/>
          <w:iCs/>
          <w:u w:val="single"/>
          <w:lang w:val="et-EE" w:eastAsia="et-EE"/>
        </w:rPr>
      </w:pPr>
      <w:r w:rsidRPr="0026374C">
        <w:rPr>
          <w:rFonts w:ascii="Times New Roman" w:eastAsia="SimSun" w:hAnsi="Times New Roman"/>
          <w:i/>
          <w:iCs/>
          <w:u w:val="single"/>
          <w:lang w:val="et-EE" w:eastAsia="et-EE"/>
        </w:rPr>
        <w:t xml:space="preserve">Riiklik abiprogramm uurali (soome-ugri ja </w:t>
      </w:r>
      <w:proofErr w:type="spellStart"/>
      <w:r w:rsidRPr="0026374C">
        <w:rPr>
          <w:rFonts w:ascii="Times New Roman" w:eastAsia="SimSun" w:hAnsi="Times New Roman"/>
          <w:i/>
          <w:iCs/>
          <w:u w:val="single"/>
          <w:lang w:val="et-EE" w:eastAsia="et-EE"/>
        </w:rPr>
        <w:t>samojeedi</w:t>
      </w:r>
      <w:proofErr w:type="spellEnd"/>
      <w:r w:rsidRPr="0026374C">
        <w:rPr>
          <w:rFonts w:ascii="Times New Roman" w:eastAsia="SimSun" w:hAnsi="Times New Roman"/>
          <w:i/>
          <w:iCs/>
          <w:u w:val="single"/>
          <w:lang w:val="et-EE" w:eastAsia="et-EE"/>
        </w:rPr>
        <w:t xml:space="preserve">) põlisrahvaste keelte ja kultuuride toetuseks </w:t>
      </w:r>
    </w:p>
    <w:p w14:paraId="7E8E6CCD"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eastAsia="SimSun" w:hAnsi="Times New Roman"/>
          <w:i/>
          <w:iCs/>
          <w:u w:val="single"/>
          <w:lang w:val="et-EE" w:eastAsia="et-EE"/>
        </w:rPr>
        <w:t>(2015-2019)</w:t>
      </w:r>
    </w:p>
    <w:p w14:paraId="7E8E6CCE"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CCF"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br w:type="page"/>
      </w:r>
    </w:p>
    <w:p w14:paraId="7E8E6CD0"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CD1" w14:textId="77777777" w:rsidR="0026374C" w:rsidRPr="0026374C" w:rsidRDefault="0026374C" w:rsidP="0026374C">
      <w:pPr>
        <w:autoSpaceDE w:val="0"/>
        <w:autoSpaceDN w:val="0"/>
        <w:spacing w:after="0" w:line="240" w:lineRule="auto"/>
        <w:rPr>
          <w:rFonts w:ascii="Times New Roman" w:hAnsi="Times New Roman"/>
          <w:b/>
          <w:lang w:val="et-EE" w:eastAsia="et-EE"/>
        </w:rPr>
      </w:pPr>
      <w:r w:rsidRPr="0026374C">
        <w:rPr>
          <w:rFonts w:ascii="Times New Roman" w:hAnsi="Times New Roman"/>
          <w:b/>
          <w:lang w:val="et-EE" w:eastAsia="et-EE"/>
        </w:rPr>
        <w:t>SISUKORD</w:t>
      </w:r>
    </w:p>
    <w:p w14:paraId="7E8E6CD2"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CD3" w14:textId="77777777" w:rsidR="0026374C" w:rsidRPr="0026374C" w:rsidRDefault="0026374C" w:rsidP="0026374C">
      <w:pPr>
        <w:tabs>
          <w:tab w:val="right" w:leader="dot" w:pos="9072"/>
        </w:tabs>
        <w:autoSpaceDE w:val="0"/>
        <w:autoSpaceDN w:val="0"/>
        <w:spacing w:after="0" w:line="240" w:lineRule="auto"/>
        <w:ind w:right="-1"/>
        <w:rPr>
          <w:rFonts w:ascii="Times New Roman" w:hAnsi="Times New Roman"/>
          <w:b/>
          <w:bCs/>
          <w:caps/>
          <w:noProof/>
          <w:lang w:val="et-EE" w:eastAsia="et-EE"/>
        </w:rPr>
      </w:pPr>
      <w:r w:rsidRPr="0026374C">
        <w:rPr>
          <w:rFonts w:ascii="Times New Roman" w:hAnsi="Times New Roman"/>
          <w:b/>
          <w:bCs/>
          <w:caps/>
          <w:lang w:val="et-EE" w:eastAsia="et-EE"/>
        </w:rPr>
        <w:fldChar w:fldCharType="begin"/>
      </w:r>
      <w:r w:rsidRPr="0026374C">
        <w:rPr>
          <w:rFonts w:ascii="Times New Roman" w:hAnsi="Times New Roman"/>
          <w:b/>
          <w:bCs/>
          <w:caps/>
          <w:lang w:val="et-EE" w:eastAsia="et-EE"/>
        </w:rPr>
        <w:instrText xml:space="preserve"> TOC \o "1-3" \h \z \u </w:instrText>
      </w:r>
      <w:r w:rsidRPr="0026374C">
        <w:rPr>
          <w:rFonts w:ascii="Times New Roman" w:hAnsi="Times New Roman"/>
          <w:b/>
          <w:bCs/>
          <w:caps/>
          <w:lang w:val="et-EE" w:eastAsia="et-EE"/>
        </w:rPr>
        <w:fldChar w:fldCharType="separate"/>
      </w:r>
      <w:hyperlink w:anchor="_Toc402957249" w:history="1">
        <w:r w:rsidRPr="0026374C">
          <w:rPr>
            <w:rFonts w:ascii="Times New Roman" w:hAnsi="Times New Roman"/>
            <w:b/>
            <w:bCs/>
            <w:caps/>
            <w:noProof/>
            <w:color w:val="0000FF"/>
            <w:u w:val="single"/>
            <w:lang w:val="et-EE" w:eastAsia="et-EE"/>
          </w:rPr>
          <w:t>1. SISSEJUHATUS</w:t>
        </w:r>
        <w:r w:rsidRPr="0026374C">
          <w:rPr>
            <w:rFonts w:ascii="Times New Roman" w:hAnsi="Times New Roman"/>
            <w:b/>
            <w:bCs/>
            <w:caps/>
            <w:noProof/>
            <w:webHidden/>
            <w:lang w:val="et-EE" w:eastAsia="et-EE"/>
          </w:rPr>
          <w:tab/>
          <w:t>………..</w:t>
        </w:r>
        <w:r w:rsidRPr="0026374C">
          <w:rPr>
            <w:rFonts w:ascii="Times New Roman" w:hAnsi="Times New Roman"/>
            <w:b/>
            <w:bCs/>
            <w:caps/>
            <w:noProof/>
            <w:webHidden/>
            <w:lang w:val="et-EE" w:eastAsia="et-EE"/>
          </w:rPr>
          <w:fldChar w:fldCharType="begin"/>
        </w:r>
        <w:r w:rsidRPr="0026374C">
          <w:rPr>
            <w:rFonts w:ascii="Times New Roman" w:hAnsi="Times New Roman"/>
            <w:b/>
            <w:bCs/>
            <w:caps/>
            <w:noProof/>
            <w:webHidden/>
            <w:lang w:val="et-EE" w:eastAsia="et-EE"/>
          </w:rPr>
          <w:instrText xml:space="preserve"> PAGEREF _Toc402957249 \h </w:instrText>
        </w:r>
        <w:r w:rsidRPr="0026374C">
          <w:rPr>
            <w:rFonts w:ascii="Times New Roman" w:hAnsi="Times New Roman"/>
            <w:b/>
            <w:bCs/>
            <w:caps/>
            <w:noProof/>
            <w:webHidden/>
            <w:lang w:val="et-EE" w:eastAsia="et-EE"/>
          </w:rPr>
        </w:r>
        <w:r w:rsidRPr="0026374C">
          <w:rPr>
            <w:rFonts w:ascii="Times New Roman" w:hAnsi="Times New Roman"/>
            <w:b/>
            <w:bCs/>
            <w:caps/>
            <w:noProof/>
            <w:webHidden/>
            <w:lang w:val="et-EE" w:eastAsia="et-EE"/>
          </w:rPr>
          <w:fldChar w:fldCharType="separate"/>
        </w:r>
        <w:r w:rsidRPr="0026374C">
          <w:rPr>
            <w:rFonts w:ascii="Times New Roman" w:hAnsi="Times New Roman"/>
            <w:b/>
            <w:bCs/>
            <w:caps/>
            <w:noProof/>
            <w:webHidden/>
            <w:lang w:val="et-EE" w:eastAsia="et-EE"/>
          </w:rPr>
          <w:t>3</w:t>
        </w:r>
        <w:r w:rsidRPr="0026374C">
          <w:rPr>
            <w:rFonts w:ascii="Times New Roman" w:hAnsi="Times New Roman"/>
            <w:b/>
            <w:bCs/>
            <w:caps/>
            <w:noProof/>
            <w:webHidden/>
            <w:lang w:val="et-EE" w:eastAsia="et-EE"/>
          </w:rPr>
          <w:fldChar w:fldCharType="end"/>
        </w:r>
      </w:hyperlink>
    </w:p>
    <w:p w14:paraId="7E8E6CD4" w14:textId="77777777" w:rsidR="0026374C" w:rsidRPr="0026374C" w:rsidRDefault="007A6177" w:rsidP="0026374C">
      <w:pPr>
        <w:tabs>
          <w:tab w:val="right" w:leader="dot" w:pos="9072"/>
        </w:tabs>
        <w:autoSpaceDE w:val="0"/>
        <w:autoSpaceDN w:val="0"/>
        <w:spacing w:after="0" w:line="240" w:lineRule="auto"/>
        <w:ind w:right="-1"/>
        <w:rPr>
          <w:rFonts w:ascii="Times New Roman" w:hAnsi="Times New Roman"/>
          <w:b/>
          <w:bCs/>
          <w:caps/>
          <w:noProof/>
          <w:lang w:val="et-EE" w:eastAsia="et-EE"/>
        </w:rPr>
      </w:pPr>
      <w:hyperlink w:anchor="_Toc402957250" w:history="1">
        <w:r w:rsidR="0026374C" w:rsidRPr="0026374C">
          <w:rPr>
            <w:rFonts w:ascii="Times New Roman" w:hAnsi="Times New Roman"/>
            <w:b/>
            <w:bCs/>
            <w:caps/>
            <w:noProof/>
            <w:color w:val="0000FF"/>
            <w:u w:val="single"/>
            <w:lang w:val="et-EE" w:eastAsia="et-EE"/>
          </w:rPr>
          <w:t>2. PROGRAMMI EESMÄRGID JA PRIORITEEDID</w:t>
        </w:r>
        <w:r w:rsidR="0026374C" w:rsidRPr="0026374C">
          <w:rPr>
            <w:rFonts w:ascii="Times New Roman" w:hAnsi="Times New Roman"/>
            <w:b/>
            <w:bCs/>
            <w:caps/>
            <w:noProof/>
            <w:webHidden/>
            <w:lang w:val="et-EE" w:eastAsia="et-EE"/>
          </w:rPr>
          <w:tab/>
        </w:r>
        <w:r w:rsidR="0026374C" w:rsidRPr="0026374C">
          <w:rPr>
            <w:rFonts w:ascii="Times New Roman" w:hAnsi="Times New Roman"/>
            <w:b/>
            <w:bCs/>
            <w:caps/>
            <w:noProof/>
            <w:webHidden/>
            <w:lang w:val="et-EE" w:eastAsia="et-EE"/>
          </w:rPr>
          <w:fldChar w:fldCharType="begin"/>
        </w:r>
        <w:r w:rsidR="0026374C" w:rsidRPr="0026374C">
          <w:rPr>
            <w:rFonts w:ascii="Times New Roman" w:hAnsi="Times New Roman"/>
            <w:b/>
            <w:bCs/>
            <w:caps/>
            <w:noProof/>
            <w:webHidden/>
            <w:lang w:val="et-EE" w:eastAsia="et-EE"/>
          </w:rPr>
          <w:instrText xml:space="preserve"> PAGEREF _Toc402957250 \h </w:instrText>
        </w:r>
        <w:r w:rsidR="0026374C" w:rsidRPr="0026374C">
          <w:rPr>
            <w:rFonts w:ascii="Times New Roman" w:hAnsi="Times New Roman"/>
            <w:b/>
            <w:bCs/>
            <w:caps/>
            <w:noProof/>
            <w:webHidden/>
            <w:lang w:val="et-EE" w:eastAsia="et-EE"/>
          </w:rPr>
        </w:r>
        <w:r w:rsidR="0026374C" w:rsidRPr="0026374C">
          <w:rPr>
            <w:rFonts w:ascii="Times New Roman" w:hAnsi="Times New Roman"/>
            <w:b/>
            <w:bCs/>
            <w:caps/>
            <w:noProof/>
            <w:webHidden/>
            <w:lang w:val="et-EE" w:eastAsia="et-EE"/>
          </w:rPr>
          <w:fldChar w:fldCharType="separate"/>
        </w:r>
        <w:r w:rsidR="0026374C" w:rsidRPr="0026374C">
          <w:rPr>
            <w:rFonts w:ascii="Times New Roman" w:hAnsi="Times New Roman"/>
            <w:b/>
            <w:bCs/>
            <w:caps/>
            <w:noProof/>
            <w:webHidden/>
            <w:lang w:val="et-EE" w:eastAsia="et-EE"/>
          </w:rPr>
          <w:t>3</w:t>
        </w:r>
        <w:r w:rsidR="0026374C" w:rsidRPr="0026374C">
          <w:rPr>
            <w:rFonts w:ascii="Times New Roman" w:hAnsi="Times New Roman"/>
            <w:b/>
            <w:bCs/>
            <w:caps/>
            <w:noProof/>
            <w:webHidden/>
            <w:lang w:val="et-EE" w:eastAsia="et-EE"/>
          </w:rPr>
          <w:fldChar w:fldCharType="end"/>
        </w:r>
      </w:hyperlink>
    </w:p>
    <w:p w14:paraId="7E8E6CD5" w14:textId="77777777" w:rsidR="0026374C" w:rsidRPr="0026374C" w:rsidRDefault="007A6177" w:rsidP="0026374C">
      <w:pPr>
        <w:tabs>
          <w:tab w:val="right" w:leader="dot" w:pos="9061"/>
        </w:tabs>
        <w:autoSpaceDE w:val="0"/>
        <w:autoSpaceDN w:val="0"/>
        <w:spacing w:after="0" w:line="240" w:lineRule="auto"/>
        <w:ind w:left="200"/>
        <w:rPr>
          <w:rFonts w:ascii="Times New Roman" w:hAnsi="Times New Roman"/>
          <w:noProof/>
          <w:lang w:val="et-EE" w:eastAsia="et-EE"/>
        </w:rPr>
      </w:pPr>
      <w:hyperlink w:anchor="_Toc402957251" w:history="1">
        <w:r w:rsidR="0026374C" w:rsidRPr="0026374C">
          <w:rPr>
            <w:rFonts w:ascii="Times New Roman" w:hAnsi="Times New Roman"/>
            <w:b/>
            <w:smallCaps/>
            <w:noProof/>
            <w:color w:val="0000FF"/>
            <w:u w:val="single"/>
            <w:lang w:val="et-EE" w:eastAsia="et-EE"/>
          </w:rPr>
          <w:t>2.1. Programmi eesmärgid ja prioriteedid</w:t>
        </w:r>
        <w:r w:rsidR="0026374C" w:rsidRPr="0026374C">
          <w:rPr>
            <w:rFonts w:ascii="Times New Roman" w:hAnsi="Times New Roman"/>
            <w:smallCaps/>
            <w:noProof/>
            <w:webHidden/>
            <w:lang w:val="et-EE" w:eastAsia="et-EE"/>
          </w:rPr>
          <w:tab/>
        </w:r>
        <w:r w:rsidR="0026374C" w:rsidRPr="0026374C">
          <w:rPr>
            <w:rFonts w:ascii="Times New Roman" w:hAnsi="Times New Roman"/>
            <w:smallCaps/>
            <w:noProof/>
            <w:webHidden/>
            <w:lang w:val="et-EE" w:eastAsia="et-EE"/>
          </w:rPr>
          <w:fldChar w:fldCharType="begin"/>
        </w:r>
        <w:r w:rsidR="0026374C" w:rsidRPr="0026374C">
          <w:rPr>
            <w:rFonts w:ascii="Times New Roman" w:hAnsi="Times New Roman"/>
            <w:smallCaps/>
            <w:noProof/>
            <w:webHidden/>
            <w:lang w:val="et-EE" w:eastAsia="et-EE"/>
          </w:rPr>
          <w:instrText xml:space="preserve"> PAGEREF _Toc402957251 \h </w:instrText>
        </w:r>
        <w:r w:rsidR="0026374C" w:rsidRPr="0026374C">
          <w:rPr>
            <w:rFonts w:ascii="Times New Roman" w:hAnsi="Times New Roman"/>
            <w:smallCaps/>
            <w:noProof/>
            <w:webHidden/>
            <w:lang w:val="et-EE" w:eastAsia="et-EE"/>
          </w:rPr>
        </w:r>
        <w:r w:rsidR="0026374C" w:rsidRPr="0026374C">
          <w:rPr>
            <w:rFonts w:ascii="Times New Roman" w:hAnsi="Times New Roman"/>
            <w:smallCaps/>
            <w:noProof/>
            <w:webHidden/>
            <w:lang w:val="et-EE" w:eastAsia="et-EE"/>
          </w:rPr>
          <w:fldChar w:fldCharType="separate"/>
        </w:r>
        <w:r w:rsidR="0026374C" w:rsidRPr="0026374C">
          <w:rPr>
            <w:rFonts w:ascii="Times New Roman" w:hAnsi="Times New Roman"/>
            <w:smallCaps/>
            <w:noProof/>
            <w:webHidden/>
            <w:lang w:val="et-EE" w:eastAsia="et-EE"/>
          </w:rPr>
          <w:t>3</w:t>
        </w:r>
        <w:r w:rsidR="0026374C" w:rsidRPr="0026374C">
          <w:rPr>
            <w:rFonts w:ascii="Times New Roman" w:hAnsi="Times New Roman"/>
            <w:smallCaps/>
            <w:noProof/>
            <w:webHidden/>
            <w:lang w:val="et-EE" w:eastAsia="et-EE"/>
          </w:rPr>
          <w:fldChar w:fldCharType="end"/>
        </w:r>
      </w:hyperlink>
    </w:p>
    <w:p w14:paraId="7E8E6CD6" w14:textId="77777777" w:rsidR="0026374C" w:rsidRPr="0026374C" w:rsidRDefault="007A6177" w:rsidP="0026374C">
      <w:pPr>
        <w:tabs>
          <w:tab w:val="right" w:leader="dot" w:pos="9061"/>
        </w:tabs>
        <w:autoSpaceDE w:val="0"/>
        <w:autoSpaceDN w:val="0"/>
        <w:spacing w:after="0" w:line="240" w:lineRule="auto"/>
        <w:ind w:left="200"/>
        <w:rPr>
          <w:rFonts w:ascii="Times New Roman" w:hAnsi="Times New Roman"/>
          <w:noProof/>
          <w:lang w:val="et-EE" w:eastAsia="et-EE"/>
        </w:rPr>
      </w:pPr>
      <w:hyperlink w:anchor="_Toc402957252" w:history="1">
        <w:r w:rsidR="0026374C" w:rsidRPr="0026374C">
          <w:rPr>
            <w:rFonts w:ascii="Times New Roman" w:hAnsi="Times New Roman"/>
            <w:b/>
            <w:smallCaps/>
            <w:noProof/>
            <w:color w:val="0000FF"/>
            <w:u w:val="single"/>
            <w:lang w:val="et-EE" w:eastAsia="et-EE"/>
          </w:rPr>
          <w:t>2.2. Programmiga seonduvad riskid</w:t>
        </w:r>
        <w:r w:rsidR="0026374C" w:rsidRPr="0026374C">
          <w:rPr>
            <w:rFonts w:ascii="Times New Roman" w:hAnsi="Times New Roman"/>
            <w:smallCaps/>
            <w:noProof/>
            <w:webHidden/>
            <w:lang w:val="et-EE" w:eastAsia="et-EE"/>
          </w:rPr>
          <w:tab/>
        </w:r>
        <w:r w:rsidR="0026374C" w:rsidRPr="0026374C">
          <w:rPr>
            <w:rFonts w:ascii="Times New Roman" w:hAnsi="Times New Roman"/>
            <w:smallCaps/>
            <w:noProof/>
            <w:webHidden/>
            <w:lang w:val="et-EE" w:eastAsia="et-EE"/>
          </w:rPr>
          <w:fldChar w:fldCharType="begin"/>
        </w:r>
        <w:r w:rsidR="0026374C" w:rsidRPr="0026374C">
          <w:rPr>
            <w:rFonts w:ascii="Times New Roman" w:hAnsi="Times New Roman"/>
            <w:smallCaps/>
            <w:noProof/>
            <w:webHidden/>
            <w:lang w:val="et-EE" w:eastAsia="et-EE"/>
          </w:rPr>
          <w:instrText xml:space="preserve"> PAGEREF _Toc402957252 \h </w:instrText>
        </w:r>
        <w:r w:rsidR="0026374C" w:rsidRPr="0026374C">
          <w:rPr>
            <w:rFonts w:ascii="Times New Roman" w:hAnsi="Times New Roman"/>
            <w:smallCaps/>
            <w:noProof/>
            <w:webHidden/>
            <w:lang w:val="et-EE" w:eastAsia="et-EE"/>
          </w:rPr>
        </w:r>
        <w:r w:rsidR="0026374C" w:rsidRPr="0026374C">
          <w:rPr>
            <w:rFonts w:ascii="Times New Roman" w:hAnsi="Times New Roman"/>
            <w:smallCaps/>
            <w:noProof/>
            <w:webHidden/>
            <w:lang w:val="et-EE" w:eastAsia="et-EE"/>
          </w:rPr>
          <w:fldChar w:fldCharType="separate"/>
        </w:r>
        <w:r w:rsidR="0026374C" w:rsidRPr="0026374C">
          <w:rPr>
            <w:rFonts w:ascii="Times New Roman" w:hAnsi="Times New Roman"/>
            <w:smallCaps/>
            <w:noProof/>
            <w:webHidden/>
            <w:lang w:val="et-EE" w:eastAsia="et-EE"/>
          </w:rPr>
          <w:t>4</w:t>
        </w:r>
        <w:r w:rsidR="0026374C" w:rsidRPr="0026374C">
          <w:rPr>
            <w:rFonts w:ascii="Times New Roman" w:hAnsi="Times New Roman"/>
            <w:smallCaps/>
            <w:noProof/>
            <w:webHidden/>
            <w:lang w:val="et-EE" w:eastAsia="et-EE"/>
          </w:rPr>
          <w:fldChar w:fldCharType="end"/>
        </w:r>
      </w:hyperlink>
    </w:p>
    <w:p w14:paraId="7E8E6CD7" w14:textId="77777777" w:rsidR="0026374C" w:rsidRPr="0026374C" w:rsidRDefault="007A6177" w:rsidP="0026374C">
      <w:pPr>
        <w:tabs>
          <w:tab w:val="right" w:leader="dot" w:pos="9072"/>
        </w:tabs>
        <w:autoSpaceDE w:val="0"/>
        <w:autoSpaceDN w:val="0"/>
        <w:spacing w:after="0" w:line="240" w:lineRule="auto"/>
        <w:ind w:right="-1"/>
        <w:rPr>
          <w:rFonts w:ascii="Times New Roman" w:hAnsi="Times New Roman"/>
          <w:b/>
          <w:bCs/>
          <w:caps/>
          <w:noProof/>
          <w:lang w:val="et-EE" w:eastAsia="et-EE"/>
        </w:rPr>
      </w:pPr>
      <w:hyperlink w:anchor="_Toc402957253" w:history="1">
        <w:r w:rsidR="0026374C" w:rsidRPr="0026374C">
          <w:rPr>
            <w:rFonts w:ascii="Times New Roman" w:hAnsi="Times New Roman"/>
            <w:b/>
            <w:bCs/>
            <w:caps/>
            <w:noProof/>
            <w:color w:val="0000FF"/>
            <w:u w:val="single"/>
            <w:lang w:val="et-EE" w:eastAsia="et-EE"/>
          </w:rPr>
          <w:t>3. PROGRAMMI VALDKONNAD</w:t>
        </w:r>
        <w:r w:rsidR="0026374C" w:rsidRPr="0026374C">
          <w:rPr>
            <w:rFonts w:ascii="Times New Roman" w:hAnsi="Times New Roman"/>
            <w:b/>
            <w:bCs/>
            <w:caps/>
            <w:noProof/>
            <w:webHidden/>
            <w:lang w:val="et-EE" w:eastAsia="et-EE"/>
          </w:rPr>
          <w:tab/>
        </w:r>
        <w:r w:rsidR="0026374C" w:rsidRPr="0026374C">
          <w:rPr>
            <w:rFonts w:ascii="Times New Roman" w:hAnsi="Times New Roman"/>
            <w:b/>
            <w:bCs/>
            <w:caps/>
            <w:noProof/>
            <w:webHidden/>
            <w:lang w:val="et-EE" w:eastAsia="et-EE"/>
          </w:rPr>
          <w:fldChar w:fldCharType="begin"/>
        </w:r>
        <w:r w:rsidR="0026374C" w:rsidRPr="0026374C">
          <w:rPr>
            <w:rFonts w:ascii="Times New Roman" w:hAnsi="Times New Roman"/>
            <w:b/>
            <w:bCs/>
            <w:caps/>
            <w:noProof/>
            <w:webHidden/>
            <w:lang w:val="et-EE" w:eastAsia="et-EE"/>
          </w:rPr>
          <w:instrText xml:space="preserve"> PAGEREF _Toc402957253 \h </w:instrText>
        </w:r>
        <w:r w:rsidR="0026374C" w:rsidRPr="0026374C">
          <w:rPr>
            <w:rFonts w:ascii="Times New Roman" w:hAnsi="Times New Roman"/>
            <w:b/>
            <w:bCs/>
            <w:caps/>
            <w:noProof/>
            <w:webHidden/>
            <w:lang w:val="et-EE" w:eastAsia="et-EE"/>
          </w:rPr>
        </w:r>
        <w:r w:rsidR="0026374C" w:rsidRPr="0026374C">
          <w:rPr>
            <w:rFonts w:ascii="Times New Roman" w:hAnsi="Times New Roman"/>
            <w:b/>
            <w:bCs/>
            <w:caps/>
            <w:noProof/>
            <w:webHidden/>
            <w:lang w:val="et-EE" w:eastAsia="et-EE"/>
          </w:rPr>
          <w:fldChar w:fldCharType="separate"/>
        </w:r>
        <w:r w:rsidR="0026374C" w:rsidRPr="0026374C">
          <w:rPr>
            <w:rFonts w:ascii="Times New Roman" w:hAnsi="Times New Roman"/>
            <w:b/>
            <w:bCs/>
            <w:caps/>
            <w:noProof/>
            <w:webHidden/>
            <w:lang w:val="et-EE" w:eastAsia="et-EE"/>
          </w:rPr>
          <w:t>4</w:t>
        </w:r>
        <w:r w:rsidR="0026374C" w:rsidRPr="0026374C">
          <w:rPr>
            <w:rFonts w:ascii="Times New Roman" w:hAnsi="Times New Roman"/>
            <w:b/>
            <w:bCs/>
            <w:caps/>
            <w:noProof/>
            <w:webHidden/>
            <w:lang w:val="et-EE" w:eastAsia="et-EE"/>
          </w:rPr>
          <w:fldChar w:fldCharType="end"/>
        </w:r>
      </w:hyperlink>
    </w:p>
    <w:p w14:paraId="7E8E6CD8" w14:textId="77777777" w:rsidR="0026374C" w:rsidRPr="0026374C" w:rsidRDefault="007A6177" w:rsidP="0026374C">
      <w:pPr>
        <w:tabs>
          <w:tab w:val="right" w:leader="dot" w:pos="9061"/>
        </w:tabs>
        <w:autoSpaceDE w:val="0"/>
        <w:autoSpaceDN w:val="0"/>
        <w:spacing w:after="0" w:line="240" w:lineRule="auto"/>
        <w:ind w:left="200"/>
        <w:rPr>
          <w:rFonts w:ascii="Times New Roman" w:hAnsi="Times New Roman"/>
          <w:noProof/>
          <w:lang w:val="et-EE" w:eastAsia="et-EE"/>
        </w:rPr>
      </w:pPr>
      <w:hyperlink w:anchor="_Toc402957254" w:history="1">
        <w:r w:rsidR="0026374C" w:rsidRPr="0026374C">
          <w:rPr>
            <w:rFonts w:ascii="Times New Roman" w:hAnsi="Times New Roman"/>
            <w:b/>
            <w:bCs/>
            <w:smallCaps/>
            <w:noProof/>
            <w:color w:val="0000FF"/>
            <w:u w:val="single"/>
            <w:lang w:val="et-EE" w:eastAsia="et-EE"/>
          </w:rPr>
          <w:t>3.1. Haridus ja koolitus</w:t>
        </w:r>
        <w:r w:rsidR="0026374C" w:rsidRPr="0026374C">
          <w:rPr>
            <w:rFonts w:ascii="Times New Roman" w:hAnsi="Times New Roman"/>
            <w:smallCaps/>
            <w:noProof/>
            <w:webHidden/>
            <w:lang w:val="et-EE" w:eastAsia="et-EE"/>
          </w:rPr>
          <w:tab/>
        </w:r>
        <w:r w:rsidR="0026374C" w:rsidRPr="0026374C">
          <w:rPr>
            <w:rFonts w:ascii="Times New Roman" w:hAnsi="Times New Roman"/>
            <w:smallCaps/>
            <w:noProof/>
            <w:webHidden/>
            <w:lang w:val="et-EE" w:eastAsia="et-EE"/>
          </w:rPr>
          <w:fldChar w:fldCharType="begin"/>
        </w:r>
        <w:r w:rsidR="0026374C" w:rsidRPr="0026374C">
          <w:rPr>
            <w:rFonts w:ascii="Times New Roman" w:hAnsi="Times New Roman"/>
            <w:smallCaps/>
            <w:noProof/>
            <w:webHidden/>
            <w:lang w:val="et-EE" w:eastAsia="et-EE"/>
          </w:rPr>
          <w:instrText xml:space="preserve"> PAGEREF _Toc402957254 \h </w:instrText>
        </w:r>
        <w:r w:rsidR="0026374C" w:rsidRPr="0026374C">
          <w:rPr>
            <w:rFonts w:ascii="Times New Roman" w:hAnsi="Times New Roman"/>
            <w:smallCaps/>
            <w:noProof/>
            <w:webHidden/>
            <w:lang w:val="et-EE" w:eastAsia="et-EE"/>
          </w:rPr>
        </w:r>
        <w:r w:rsidR="0026374C" w:rsidRPr="0026374C">
          <w:rPr>
            <w:rFonts w:ascii="Times New Roman" w:hAnsi="Times New Roman"/>
            <w:smallCaps/>
            <w:noProof/>
            <w:webHidden/>
            <w:lang w:val="et-EE" w:eastAsia="et-EE"/>
          </w:rPr>
          <w:fldChar w:fldCharType="separate"/>
        </w:r>
        <w:r w:rsidR="0026374C" w:rsidRPr="0026374C">
          <w:rPr>
            <w:rFonts w:ascii="Times New Roman" w:hAnsi="Times New Roman"/>
            <w:smallCaps/>
            <w:noProof/>
            <w:webHidden/>
            <w:lang w:val="et-EE" w:eastAsia="et-EE"/>
          </w:rPr>
          <w:t>4</w:t>
        </w:r>
        <w:r w:rsidR="0026374C" w:rsidRPr="0026374C">
          <w:rPr>
            <w:rFonts w:ascii="Times New Roman" w:hAnsi="Times New Roman"/>
            <w:smallCaps/>
            <w:noProof/>
            <w:webHidden/>
            <w:lang w:val="et-EE" w:eastAsia="et-EE"/>
          </w:rPr>
          <w:fldChar w:fldCharType="end"/>
        </w:r>
      </w:hyperlink>
    </w:p>
    <w:p w14:paraId="7E8E6CD9" w14:textId="77777777" w:rsidR="0026374C" w:rsidRPr="0026374C" w:rsidRDefault="007A6177" w:rsidP="0026374C">
      <w:pPr>
        <w:tabs>
          <w:tab w:val="right" w:leader="dot" w:pos="9061"/>
        </w:tabs>
        <w:autoSpaceDE w:val="0"/>
        <w:autoSpaceDN w:val="0"/>
        <w:spacing w:after="0" w:line="240" w:lineRule="auto"/>
        <w:ind w:left="200"/>
        <w:rPr>
          <w:rFonts w:ascii="Times New Roman" w:hAnsi="Times New Roman"/>
          <w:noProof/>
          <w:lang w:val="et-EE" w:eastAsia="et-EE"/>
        </w:rPr>
      </w:pPr>
      <w:hyperlink w:anchor="_Toc402957255" w:history="1">
        <w:r w:rsidR="0026374C" w:rsidRPr="0026374C">
          <w:rPr>
            <w:rFonts w:ascii="Times New Roman" w:hAnsi="Times New Roman"/>
            <w:b/>
            <w:bCs/>
            <w:smallCaps/>
            <w:noProof/>
            <w:color w:val="0000FF"/>
            <w:u w:val="single"/>
            <w:lang w:val="et-EE" w:eastAsia="et-EE"/>
          </w:rPr>
          <w:t>3.2. Teadus</w:t>
        </w:r>
        <w:r w:rsidR="0026374C" w:rsidRPr="0026374C">
          <w:rPr>
            <w:rFonts w:ascii="Times New Roman" w:hAnsi="Times New Roman"/>
            <w:smallCaps/>
            <w:noProof/>
            <w:webHidden/>
            <w:lang w:val="et-EE" w:eastAsia="et-EE"/>
          </w:rPr>
          <w:tab/>
        </w:r>
        <w:r w:rsidR="0026374C" w:rsidRPr="0026374C">
          <w:rPr>
            <w:rFonts w:ascii="Times New Roman" w:hAnsi="Times New Roman"/>
            <w:smallCaps/>
            <w:noProof/>
            <w:webHidden/>
            <w:lang w:val="et-EE" w:eastAsia="et-EE"/>
          </w:rPr>
          <w:fldChar w:fldCharType="begin"/>
        </w:r>
        <w:r w:rsidR="0026374C" w:rsidRPr="0026374C">
          <w:rPr>
            <w:rFonts w:ascii="Times New Roman" w:hAnsi="Times New Roman"/>
            <w:smallCaps/>
            <w:noProof/>
            <w:webHidden/>
            <w:lang w:val="et-EE" w:eastAsia="et-EE"/>
          </w:rPr>
          <w:instrText xml:space="preserve"> PAGEREF _Toc402957255 \h </w:instrText>
        </w:r>
        <w:r w:rsidR="0026374C" w:rsidRPr="0026374C">
          <w:rPr>
            <w:rFonts w:ascii="Times New Roman" w:hAnsi="Times New Roman"/>
            <w:smallCaps/>
            <w:noProof/>
            <w:webHidden/>
            <w:lang w:val="et-EE" w:eastAsia="et-EE"/>
          </w:rPr>
        </w:r>
        <w:r w:rsidR="0026374C" w:rsidRPr="0026374C">
          <w:rPr>
            <w:rFonts w:ascii="Times New Roman" w:hAnsi="Times New Roman"/>
            <w:smallCaps/>
            <w:noProof/>
            <w:webHidden/>
            <w:lang w:val="et-EE" w:eastAsia="et-EE"/>
          </w:rPr>
          <w:fldChar w:fldCharType="separate"/>
        </w:r>
        <w:r w:rsidR="0026374C" w:rsidRPr="0026374C">
          <w:rPr>
            <w:rFonts w:ascii="Times New Roman" w:hAnsi="Times New Roman"/>
            <w:smallCaps/>
            <w:noProof/>
            <w:webHidden/>
            <w:lang w:val="et-EE" w:eastAsia="et-EE"/>
          </w:rPr>
          <w:t>5</w:t>
        </w:r>
        <w:r w:rsidR="0026374C" w:rsidRPr="0026374C">
          <w:rPr>
            <w:rFonts w:ascii="Times New Roman" w:hAnsi="Times New Roman"/>
            <w:smallCaps/>
            <w:noProof/>
            <w:webHidden/>
            <w:lang w:val="et-EE" w:eastAsia="et-EE"/>
          </w:rPr>
          <w:fldChar w:fldCharType="end"/>
        </w:r>
      </w:hyperlink>
    </w:p>
    <w:p w14:paraId="7E8E6CDA" w14:textId="77777777" w:rsidR="0026374C" w:rsidRPr="0026374C" w:rsidRDefault="007A6177" w:rsidP="0026374C">
      <w:pPr>
        <w:tabs>
          <w:tab w:val="right" w:leader="dot" w:pos="9061"/>
        </w:tabs>
        <w:autoSpaceDE w:val="0"/>
        <w:autoSpaceDN w:val="0"/>
        <w:spacing w:after="0" w:line="240" w:lineRule="auto"/>
        <w:ind w:left="200"/>
        <w:rPr>
          <w:rFonts w:ascii="Times New Roman" w:hAnsi="Times New Roman"/>
          <w:noProof/>
          <w:lang w:val="et-EE" w:eastAsia="et-EE"/>
        </w:rPr>
      </w:pPr>
      <w:hyperlink w:anchor="_Toc402957256" w:history="1">
        <w:r w:rsidR="0026374C" w:rsidRPr="0026374C">
          <w:rPr>
            <w:rFonts w:ascii="Times New Roman" w:hAnsi="Times New Roman"/>
            <w:b/>
            <w:bCs/>
            <w:smallCaps/>
            <w:noProof/>
            <w:color w:val="0000FF"/>
            <w:u w:val="single"/>
            <w:lang w:val="et-EE" w:eastAsia="et-EE"/>
          </w:rPr>
          <w:t>3.3. Kultuur</w:t>
        </w:r>
        <w:r w:rsidR="0026374C" w:rsidRPr="0026374C">
          <w:rPr>
            <w:rFonts w:ascii="Times New Roman" w:hAnsi="Times New Roman"/>
            <w:smallCaps/>
            <w:noProof/>
            <w:webHidden/>
            <w:lang w:val="et-EE" w:eastAsia="et-EE"/>
          </w:rPr>
          <w:tab/>
        </w:r>
        <w:r w:rsidR="0026374C" w:rsidRPr="0026374C">
          <w:rPr>
            <w:rFonts w:ascii="Times New Roman" w:hAnsi="Times New Roman"/>
            <w:smallCaps/>
            <w:noProof/>
            <w:webHidden/>
            <w:lang w:val="et-EE" w:eastAsia="et-EE"/>
          </w:rPr>
          <w:fldChar w:fldCharType="begin"/>
        </w:r>
        <w:r w:rsidR="0026374C" w:rsidRPr="0026374C">
          <w:rPr>
            <w:rFonts w:ascii="Times New Roman" w:hAnsi="Times New Roman"/>
            <w:smallCaps/>
            <w:noProof/>
            <w:webHidden/>
            <w:lang w:val="et-EE" w:eastAsia="et-EE"/>
          </w:rPr>
          <w:instrText xml:space="preserve"> PAGEREF _Toc402957256 \h </w:instrText>
        </w:r>
        <w:r w:rsidR="0026374C" w:rsidRPr="0026374C">
          <w:rPr>
            <w:rFonts w:ascii="Times New Roman" w:hAnsi="Times New Roman"/>
            <w:smallCaps/>
            <w:noProof/>
            <w:webHidden/>
            <w:lang w:val="et-EE" w:eastAsia="et-EE"/>
          </w:rPr>
        </w:r>
        <w:r w:rsidR="0026374C" w:rsidRPr="0026374C">
          <w:rPr>
            <w:rFonts w:ascii="Times New Roman" w:hAnsi="Times New Roman"/>
            <w:smallCaps/>
            <w:noProof/>
            <w:webHidden/>
            <w:lang w:val="et-EE" w:eastAsia="et-EE"/>
          </w:rPr>
          <w:fldChar w:fldCharType="separate"/>
        </w:r>
        <w:r w:rsidR="0026374C" w:rsidRPr="0026374C">
          <w:rPr>
            <w:rFonts w:ascii="Times New Roman" w:hAnsi="Times New Roman"/>
            <w:smallCaps/>
            <w:noProof/>
            <w:webHidden/>
            <w:lang w:val="et-EE" w:eastAsia="et-EE"/>
          </w:rPr>
          <w:t>5</w:t>
        </w:r>
        <w:r w:rsidR="0026374C" w:rsidRPr="0026374C">
          <w:rPr>
            <w:rFonts w:ascii="Times New Roman" w:hAnsi="Times New Roman"/>
            <w:smallCaps/>
            <w:noProof/>
            <w:webHidden/>
            <w:lang w:val="et-EE" w:eastAsia="et-EE"/>
          </w:rPr>
          <w:fldChar w:fldCharType="end"/>
        </w:r>
      </w:hyperlink>
    </w:p>
    <w:p w14:paraId="7E8E6CDB" w14:textId="77777777" w:rsidR="0026374C" w:rsidRPr="0026374C" w:rsidRDefault="007A6177" w:rsidP="0026374C">
      <w:pPr>
        <w:tabs>
          <w:tab w:val="right" w:leader="dot" w:pos="9061"/>
        </w:tabs>
        <w:autoSpaceDE w:val="0"/>
        <w:autoSpaceDN w:val="0"/>
        <w:spacing w:after="0" w:line="240" w:lineRule="auto"/>
        <w:ind w:left="200"/>
        <w:rPr>
          <w:rFonts w:ascii="Times New Roman" w:hAnsi="Times New Roman"/>
          <w:noProof/>
          <w:lang w:val="et-EE" w:eastAsia="et-EE"/>
        </w:rPr>
      </w:pPr>
      <w:hyperlink w:anchor="_Toc402957257" w:history="1">
        <w:r w:rsidR="0026374C" w:rsidRPr="0026374C">
          <w:rPr>
            <w:rFonts w:ascii="Times New Roman" w:hAnsi="Times New Roman"/>
            <w:b/>
            <w:bCs/>
            <w:smallCaps/>
            <w:noProof/>
            <w:color w:val="0000FF"/>
            <w:u w:val="single"/>
            <w:lang w:val="et-EE" w:eastAsia="et-EE"/>
          </w:rPr>
          <w:t>3.4. Teabevahetus</w:t>
        </w:r>
        <w:r w:rsidR="0026374C" w:rsidRPr="0026374C">
          <w:rPr>
            <w:rFonts w:ascii="Times New Roman" w:hAnsi="Times New Roman"/>
            <w:smallCaps/>
            <w:noProof/>
            <w:webHidden/>
            <w:lang w:val="et-EE" w:eastAsia="et-EE"/>
          </w:rPr>
          <w:tab/>
        </w:r>
        <w:r w:rsidR="0026374C" w:rsidRPr="0026374C">
          <w:rPr>
            <w:rFonts w:ascii="Times New Roman" w:hAnsi="Times New Roman"/>
            <w:smallCaps/>
            <w:noProof/>
            <w:webHidden/>
            <w:lang w:val="et-EE" w:eastAsia="et-EE"/>
          </w:rPr>
          <w:fldChar w:fldCharType="begin"/>
        </w:r>
        <w:r w:rsidR="0026374C" w:rsidRPr="0026374C">
          <w:rPr>
            <w:rFonts w:ascii="Times New Roman" w:hAnsi="Times New Roman"/>
            <w:smallCaps/>
            <w:noProof/>
            <w:webHidden/>
            <w:lang w:val="et-EE" w:eastAsia="et-EE"/>
          </w:rPr>
          <w:instrText xml:space="preserve"> PAGEREF _Toc402957257 \h </w:instrText>
        </w:r>
        <w:r w:rsidR="0026374C" w:rsidRPr="0026374C">
          <w:rPr>
            <w:rFonts w:ascii="Times New Roman" w:hAnsi="Times New Roman"/>
            <w:smallCaps/>
            <w:noProof/>
            <w:webHidden/>
            <w:lang w:val="et-EE" w:eastAsia="et-EE"/>
          </w:rPr>
        </w:r>
        <w:r w:rsidR="0026374C" w:rsidRPr="0026374C">
          <w:rPr>
            <w:rFonts w:ascii="Times New Roman" w:hAnsi="Times New Roman"/>
            <w:smallCaps/>
            <w:noProof/>
            <w:webHidden/>
            <w:lang w:val="et-EE" w:eastAsia="et-EE"/>
          </w:rPr>
          <w:fldChar w:fldCharType="separate"/>
        </w:r>
        <w:r w:rsidR="0026374C" w:rsidRPr="0026374C">
          <w:rPr>
            <w:rFonts w:ascii="Times New Roman" w:hAnsi="Times New Roman"/>
            <w:smallCaps/>
            <w:noProof/>
            <w:webHidden/>
            <w:lang w:val="et-EE" w:eastAsia="et-EE"/>
          </w:rPr>
          <w:t>6</w:t>
        </w:r>
        <w:r w:rsidR="0026374C" w:rsidRPr="0026374C">
          <w:rPr>
            <w:rFonts w:ascii="Times New Roman" w:hAnsi="Times New Roman"/>
            <w:smallCaps/>
            <w:noProof/>
            <w:webHidden/>
            <w:lang w:val="et-EE" w:eastAsia="et-EE"/>
          </w:rPr>
          <w:fldChar w:fldCharType="end"/>
        </w:r>
      </w:hyperlink>
    </w:p>
    <w:p w14:paraId="7E8E6CDC" w14:textId="77777777" w:rsidR="0026374C" w:rsidRPr="0026374C" w:rsidRDefault="007A6177" w:rsidP="0026374C">
      <w:pPr>
        <w:tabs>
          <w:tab w:val="right" w:leader="dot" w:pos="9072"/>
        </w:tabs>
        <w:autoSpaceDE w:val="0"/>
        <w:autoSpaceDN w:val="0"/>
        <w:spacing w:after="0" w:line="240" w:lineRule="auto"/>
        <w:ind w:right="-1"/>
        <w:rPr>
          <w:rFonts w:ascii="Times New Roman" w:hAnsi="Times New Roman"/>
          <w:b/>
          <w:bCs/>
          <w:caps/>
          <w:noProof/>
          <w:lang w:val="et-EE" w:eastAsia="et-EE"/>
        </w:rPr>
      </w:pPr>
      <w:hyperlink w:anchor="_Toc402957258" w:history="1">
        <w:r w:rsidR="0026374C" w:rsidRPr="0026374C">
          <w:rPr>
            <w:rFonts w:ascii="Times New Roman" w:hAnsi="Times New Roman"/>
            <w:b/>
            <w:bCs/>
            <w:caps/>
            <w:noProof/>
            <w:color w:val="0000FF"/>
            <w:u w:val="single"/>
            <w:lang w:val="et-EE" w:eastAsia="et-EE"/>
          </w:rPr>
          <w:t>4. PROGRAMMI RAKENDAMINE</w:t>
        </w:r>
        <w:r w:rsidR="0026374C" w:rsidRPr="0026374C">
          <w:rPr>
            <w:rFonts w:ascii="Times New Roman" w:hAnsi="Times New Roman"/>
            <w:b/>
            <w:bCs/>
            <w:caps/>
            <w:noProof/>
            <w:webHidden/>
            <w:lang w:val="et-EE" w:eastAsia="et-EE"/>
          </w:rPr>
          <w:tab/>
        </w:r>
        <w:r w:rsidR="0026374C" w:rsidRPr="0026374C">
          <w:rPr>
            <w:rFonts w:ascii="Times New Roman" w:hAnsi="Times New Roman"/>
            <w:b/>
            <w:bCs/>
            <w:caps/>
            <w:noProof/>
            <w:webHidden/>
            <w:lang w:val="et-EE" w:eastAsia="et-EE"/>
          </w:rPr>
          <w:fldChar w:fldCharType="begin"/>
        </w:r>
        <w:r w:rsidR="0026374C" w:rsidRPr="0026374C">
          <w:rPr>
            <w:rFonts w:ascii="Times New Roman" w:hAnsi="Times New Roman"/>
            <w:b/>
            <w:bCs/>
            <w:caps/>
            <w:noProof/>
            <w:webHidden/>
            <w:lang w:val="et-EE" w:eastAsia="et-EE"/>
          </w:rPr>
          <w:instrText xml:space="preserve"> PAGEREF _Toc402957258 \h </w:instrText>
        </w:r>
        <w:r w:rsidR="0026374C" w:rsidRPr="0026374C">
          <w:rPr>
            <w:rFonts w:ascii="Times New Roman" w:hAnsi="Times New Roman"/>
            <w:b/>
            <w:bCs/>
            <w:caps/>
            <w:noProof/>
            <w:webHidden/>
            <w:lang w:val="et-EE" w:eastAsia="et-EE"/>
          </w:rPr>
        </w:r>
        <w:r w:rsidR="0026374C" w:rsidRPr="0026374C">
          <w:rPr>
            <w:rFonts w:ascii="Times New Roman" w:hAnsi="Times New Roman"/>
            <w:b/>
            <w:bCs/>
            <w:caps/>
            <w:noProof/>
            <w:webHidden/>
            <w:lang w:val="et-EE" w:eastAsia="et-EE"/>
          </w:rPr>
          <w:fldChar w:fldCharType="separate"/>
        </w:r>
        <w:r w:rsidR="0026374C" w:rsidRPr="0026374C">
          <w:rPr>
            <w:rFonts w:ascii="Times New Roman" w:hAnsi="Times New Roman"/>
            <w:b/>
            <w:bCs/>
            <w:caps/>
            <w:noProof/>
            <w:webHidden/>
            <w:lang w:val="et-EE" w:eastAsia="et-EE"/>
          </w:rPr>
          <w:t>7</w:t>
        </w:r>
        <w:r w:rsidR="0026374C" w:rsidRPr="0026374C">
          <w:rPr>
            <w:rFonts w:ascii="Times New Roman" w:hAnsi="Times New Roman"/>
            <w:b/>
            <w:bCs/>
            <w:caps/>
            <w:noProof/>
            <w:webHidden/>
            <w:lang w:val="et-EE" w:eastAsia="et-EE"/>
          </w:rPr>
          <w:fldChar w:fldCharType="end"/>
        </w:r>
      </w:hyperlink>
    </w:p>
    <w:p w14:paraId="7E8E6CDD" w14:textId="77777777" w:rsidR="0026374C" w:rsidRPr="0026374C" w:rsidRDefault="007A6177" w:rsidP="0026374C">
      <w:pPr>
        <w:tabs>
          <w:tab w:val="right" w:leader="dot" w:pos="9072"/>
        </w:tabs>
        <w:autoSpaceDE w:val="0"/>
        <w:autoSpaceDN w:val="0"/>
        <w:spacing w:after="0" w:line="240" w:lineRule="auto"/>
        <w:ind w:right="-1"/>
        <w:rPr>
          <w:rFonts w:ascii="Times New Roman" w:hAnsi="Times New Roman"/>
          <w:b/>
          <w:bCs/>
          <w:caps/>
          <w:noProof/>
          <w:lang w:val="et-EE" w:eastAsia="et-EE"/>
        </w:rPr>
      </w:pPr>
      <w:hyperlink w:anchor="_Toc402957259" w:history="1">
        <w:r w:rsidR="0026374C" w:rsidRPr="0026374C">
          <w:rPr>
            <w:rFonts w:ascii="Times New Roman" w:hAnsi="Times New Roman"/>
            <w:b/>
            <w:bCs/>
            <w:caps/>
            <w:noProof/>
            <w:color w:val="0000FF"/>
            <w:u w:val="single"/>
            <w:lang w:val="et-EE" w:eastAsia="et-EE"/>
          </w:rPr>
          <w:t>5. PROGRAMMI RAHASTAMINE</w:t>
        </w:r>
        <w:r w:rsidR="0026374C" w:rsidRPr="0026374C">
          <w:rPr>
            <w:rFonts w:ascii="Times New Roman" w:hAnsi="Times New Roman"/>
            <w:b/>
            <w:bCs/>
            <w:caps/>
            <w:noProof/>
            <w:webHidden/>
            <w:lang w:val="et-EE" w:eastAsia="et-EE"/>
          </w:rPr>
          <w:tab/>
        </w:r>
        <w:r w:rsidR="0026374C" w:rsidRPr="0026374C">
          <w:rPr>
            <w:rFonts w:ascii="Times New Roman" w:hAnsi="Times New Roman"/>
            <w:b/>
            <w:bCs/>
            <w:caps/>
            <w:noProof/>
            <w:webHidden/>
            <w:lang w:val="et-EE" w:eastAsia="et-EE"/>
          </w:rPr>
          <w:fldChar w:fldCharType="begin"/>
        </w:r>
        <w:r w:rsidR="0026374C" w:rsidRPr="0026374C">
          <w:rPr>
            <w:rFonts w:ascii="Times New Roman" w:hAnsi="Times New Roman"/>
            <w:b/>
            <w:bCs/>
            <w:caps/>
            <w:noProof/>
            <w:webHidden/>
            <w:lang w:val="et-EE" w:eastAsia="et-EE"/>
          </w:rPr>
          <w:instrText xml:space="preserve"> PAGEREF _Toc402957259 \h </w:instrText>
        </w:r>
        <w:r w:rsidR="0026374C" w:rsidRPr="0026374C">
          <w:rPr>
            <w:rFonts w:ascii="Times New Roman" w:hAnsi="Times New Roman"/>
            <w:b/>
            <w:bCs/>
            <w:caps/>
            <w:noProof/>
            <w:webHidden/>
            <w:lang w:val="et-EE" w:eastAsia="et-EE"/>
          </w:rPr>
        </w:r>
        <w:r w:rsidR="0026374C" w:rsidRPr="0026374C">
          <w:rPr>
            <w:rFonts w:ascii="Times New Roman" w:hAnsi="Times New Roman"/>
            <w:b/>
            <w:bCs/>
            <w:caps/>
            <w:noProof/>
            <w:webHidden/>
            <w:lang w:val="et-EE" w:eastAsia="et-EE"/>
          </w:rPr>
          <w:fldChar w:fldCharType="separate"/>
        </w:r>
        <w:r w:rsidR="0026374C" w:rsidRPr="0026374C">
          <w:rPr>
            <w:rFonts w:ascii="Times New Roman" w:hAnsi="Times New Roman"/>
            <w:b/>
            <w:bCs/>
            <w:caps/>
            <w:noProof/>
            <w:webHidden/>
            <w:lang w:val="et-EE" w:eastAsia="et-EE"/>
          </w:rPr>
          <w:t>8</w:t>
        </w:r>
        <w:r w:rsidR="0026374C" w:rsidRPr="0026374C">
          <w:rPr>
            <w:rFonts w:ascii="Times New Roman" w:hAnsi="Times New Roman"/>
            <w:b/>
            <w:bCs/>
            <w:caps/>
            <w:noProof/>
            <w:webHidden/>
            <w:lang w:val="et-EE" w:eastAsia="et-EE"/>
          </w:rPr>
          <w:fldChar w:fldCharType="end"/>
        </w:r>
      </w:hyperlink>
    </w:p>
    <w:p w14:paraId="7E8E6CDE" w14:textId="77777777" w:rsidR="0026374C" w:rsidRPr="0026374C" w:rsidRDefault="007A6177" w:rsidP="0026374C">
      <w:pPr>
        <w:tabs>
          <w:tab w:val="right" w:leader="dot" w:pos="9061"/>
        </w:tabs>
        <w:autoSpaceDE w:val="0"/>
        <w:autoSpaceDN w:val="0"/>
        <w:spacing w:after="0" w:line="240" w:lineRule="auto"/>
        <w:ind w:left="200"/>
        <w:rPr>
          <w:rFonts w:ascii="Times New Roman" w:hAnsi="Times New Roman"/>
          <w:noProof/>
          <w:lang w:val="et-EE" w:eastAsia="et-EE"/>
        </w:rPr>
      </w:pPr>
      <w:hyperlink w:anchor="_Toc402957260" w:history="1">
        <w:r w:rsidR="0026374C" w:rsidRPr="0026374C">
          <w:rPr>
            <w:rFonts w:ascii="Times New Roman" w:eastAsia="SimSun" w:hAnsi="Times New Roman"/>
            <w:b/>
            <w:bCs/>
            <w:smallCaps/>
            <w:noProof/>
            <w:color w:val="0000FF"/>
            <w:u w:val="single"/>
            <w:lang w:val="et-EE" w:eastAsia="et-EE"/>
          </w:rPr>
          <w:t>5.1. Uurali põlisrahvaste üliõpilaste koolitus Eestis</w:t>
        </w:r>
        <w:r w:rsidR="0026374C" w:rsidRPr="0026374C">
          <w:rPr>
            <w:rFonts w:ascii="Times New Roman" w:hAnsi="Times New Roman"/>
            <w:smallCaps/>
            <w:noProof/>
            <w:webHidden/>
            <w:lang w:val="et-EE" w:eastAsia="et-EE"/>
          </w:rPr>
          <w:tab/>
        </w:r>
        <w:r w:rsidR="0026374C" w:rsidRPr="0026374C">
          <w:rPr>
            <w:rFonts w:ascii="Times New Roman" w:hAnsi="Times New Roman"/>
            <w:smallCaps/>
            <w:noProof/>
            <w:webHidden/>
            <w:lang w:val="et-EE" w:eastAsia="et-EE"/>
          </w:rPr>
          <w:fldChar w:fldCharType="begin"/>
        </w:r>
        <w:r w:rsidR="0026374C" w:rsidRPr="0026374C">
          <w:rPr>
            <w:rFonts w:ascii="Times New Roman" w:hAnsi="Times New Roman"/>
            <w:smallCaps/>
            <w:noProof/>
            <w:webHidden/>
            <w:lang w:val="et-EE" w:eastAsia="et-EE"/>
          </w:rPr>
          <w:instrText xml:space="preserve"> PAGEREF _Toc402957260 \h </w:instrText>
        </w:r>
        <w:r w:rsidR="0026374C" w:rsidRPr="0026374C">
          <w:rPr>
            <w:rFonts w:ascii="Times New Roman" w:hAnsi="Times New Roman"/>
            <w:smallCaps/>
            <w:noProof/>
            <w:webHidden/>
            <w:lang w:val="et-EE" w:eastAsia="et-EE"/>
          </w:rPr>
        </w:r>
        <w:r w:rsidR="0026374C" w:rsidRPr="0026374C">
          <w:rPr>
            <w:rFonts w:ascii="Times New Roman" w:hAnsi="Times New Roman"/>
            <w:smallCaps/>
            <w:noProof/>
            <w:webHidden/>
            <w:lang w:val="et-EE" w:eastAsia="et-EE"/>
          </w:rPr>
          <w:fldChar w:fldCharType="separate"/>
        </w:r>
        <w:r w:rsidR="0026374C" w:rsidRPr="0026374C">
          <w:rPr>
            <w:rFonts w:ascii="Times New Roman" w:hAnsi="Times New Roman"/>
            <w:smallCaps/>
            <w:noProof/>
            <w:webHidden/>
            <w:lang w:val="et-EE" w:eastAsia="et-EE"/>
          </w:rPr>
          <w:t>8</w:t>
        </w:r>
        <w:r w:rsidR="0026374C" w:rsidRPr="0026374C">
          <w:rPr>
            <w:rFonts w:ascii="Times New Roman" w:hAnsi="Times New Roman"/>
            <w:smallCaps/>
            <w:noProof/>
            <w:webHidden/>
            <w:lang w:val="et-EE" w:eastAsia="et-EE"/>
          </w:rPr>
          <w:fldChar w:fldCharType="end"/>
        </w:r>
      </w:hyperlink>
    </w:p>
    <w:p w14:paraId="7E8E6CDF" w14:textId="77777777" w:rsidR="0026374C" w:rsidRPr="0026374C" w:rsidRDefault="007A6177" w:rsidP="0026374C">
      <w:pPr>
        <w:tabs>
          <w:tab w:val="right" w:leader="dot" w:pos="9061"/>
        </w:tabs>
        <w:autoSpaceDE w:val="0"/>
        <w:autoSpaceDN w:val="0"/>
        <w:spacing w:after="0" w:line="240" w:lineRule="auto"/>
        <w:ind w:left="200"/>
        <w:rPr>
          <w:rFonts w:ascii="Times New Roman" w:hAnsi="Times New Roman"/>
          <w:noProof/>
          <w:lang w:val="et-EE" w:eastAsia="et-EE"/>
        </w:rPr>
      </w:pPr>
      <w:hyperlink w:anchor="_Toc402957261" w:history="1">
        <w:r w:rsidR="0026374C" w:rsidRPr="0026374C">
          <w:rPr>
            <w:rFonts w:ascii="Times New Roman" w:eastAsia="SimSun" w:hAnsi="Times New Roman"/>
            <w:b/>
            <w:bCs/>
            <w:smallCaps/>
            <w:noProof/>
            <w:color w:val="0000FF"/>
            <w:u w:val="single"/>
            <w:lang w:val="et-EE" w:eastAsia="et-EE"/>
          </w:rPr>
          <w:t>5.2. Projektitoetused</w:t>
        </w:r>
        <w:r w:rsidR="0026374C" w:rsidRPr="0026374C">
          <w:rPr>
            <w:rFonts w:ascii="Times New Roman" w:hAnsi="Times New Roman"/>
            <w:smallCaps/>
            <w:noProof/>
            <w:webHidden/>
            <w:lang w:val="et-EE" w:eastAsia="et-EE"/>
          </w:rPr>
          <w:tab/>
        </w:r>
        <w:r w:rsidR="0026374C" w:rsidRPr="0026374C">
          <w:rPr>
            <w:rFonts w:ascii="Times New Roman" w:hAnsi="Times New Roman"/>
            <w:smallCaps/>
            <w:noProof/>
            <w:webHidden/>
            <w:lang w:val="et-EE" w:eastAsia="et-EE"/>
          </w:rPr>
          <w:fldChar w:fldCharType="begin"/>
        </w:r>
        <w:r w:rsidR="0026374C" w:rsidRPr="0026374C">
          <w:rPr>
            <w:rFonts w:ascii="Times New Roman" w:hAnsi="Times New Roman"/>
            <w:smallCaps/>
            <w:noProof/>
            <w:webHidden/>
            <w:lang w:val="et-EE" w:eastAsia="et-EE"/>
          </w:rPr>
          <w:instrText xml:space="preserve"> PAGEREF _Toc402957261 \h </w:instrText>
        </w:r>
        <w:r w:rsidR="0026374C" w:rsidRPr="0026374C">
          <w:rPr>
            <w:rFonts w:ascii="Times New Roman" w:hAnsi="Times New Roman"/>
            <w:smallCaps/>
            <w:noProof/>
            <w:webHidden/>
            <w:lang w:val="et-EE" w:eastAsia="et-EE"/>
          </w:rPr>
        </w:r>
        <w:r w:rsidR="0026374C" w:rsidRPr="0026374C">
          <w:rPr>
            <w:rFonts w:ascii="Times New Roman" w:hAnsi="Times New Roman"/>
            <w:smallCaps/>
            <w:noProof/>
            <w:webHidden/>
            <w:lang w:val="et-EE" w:eastAsia="et-EE"/>
          </w:rPr>
          <w:fldChar w:fldCharType="separate"/>
        </w:r>
        <w:r w:rsidR="0026374C" w:rsidRPr="0026374C">
          <w:rPr>
            <w:rFonts w:ascii="Times New Roman" w:hAnsi="Times New Roman"/>
            <w:smallCaps/>
            <w:noProof/>
            <w:webHidden/>
            <w:lang w:val="et-EE" w:eastAsia="et-EE"/>
          </w:rPr>
          <w:t>8</w:t>
        </w:r>
        <w:r w:rsidR="0026374C" w:rsidRPr="0026374C">
          <w:rPr>
            <w:rFonts w:ascii="Times New Roman" w:hAnsi="Times New Roman"/>
            <w:smallCaps/>
            <w:noProof/>
            <w:webHidden/>
            <w:lang w:val="et-EE" w:eastAsia="et-EE"/>
          </w:rPr>
          <w:fldChar w:fldCharType="end"/>
        </w:r>
      </w:hyperlink>
    </w:p>
    <w:p w14:paraId="7E8E6CE0" w14:textId="77777777" w:rsidR="0026374C" w:rsidRPr="0026374C" w:rsidRDefault="007A6177" w:rsidP="0026374C">
      <w:pPr>
        <w:tabs>
          <w:tab w:val="right" w:leader="dot" w:pos="9061"/>
        </w:tabs>
        <w:autoSpaceDE w:val="0"/>
        <w:autoSpaceDN w:val="0"/>
        <w:spacing w:after="0" w:line="240" w:lineRule="auto"/>
        <w:ind w:left="200"/>
        <w:rPr>
          <w:rFonts w:ascii="Times New Roman" w:hAnsi="Times New Roman"/>
          <w:noProof/>
          <w:lang w:val="et-EE" w:eastAsia="et-EE"/>
        </w:rPr>
      </w:pPr>
      <w:hyperlink w:anchor="_Toc402957262" w:history="1">
        <w:r w:rsidR="0026374C" w:rsidRPr="0026374C">
          <w:rPr>
            <w:rFonts w:ascii="Times New Roman" w:hAnsi="Times New Roman"/>
            <w:b/>
            <w:bCs/>
            <w:smallCaps/>
            <w:noProof/>
            <w:color w:val="0000FF"/>
            <w:u w:val="single"/>
            <w:lang w:val="et-EE" w:eastAsia="et-EE"/>
          </w:rPr>
          <w:t>5.3. Auhinnad</w:t>
        </w:r>
        <w:r w:rsidR="0026374C" w:rsidRPr="0026374C">
          <w:rPr>
            <w:rFonts w:ascii="Times New Roman" w:hAnsi="Times New Roman"/>
            <w:smallCaps/>
            <w:noProof/>
            <w:webHidden/>
            <w:lang w:val="et-EE" w:eastAsia="et-EE"/>
          </w:rPr>
          <w:tab/>
        </w:r>
        <w:r w:rsidR="0026374C" w:rsidRPr="0026374C">
          <w:rPr>
            <w:rFonts w:ascii="Times New Roman" w:hAnsi="Times New Roman"/>
            <w:smallCaps/>
            <w:noProof/>
            <w:webHidden/>
            <w:lang w:val="et-EE" w:eastAsia="et-EE"/>
          </w:rPr>
          <w:fldChar w:fldCharType="begin"/>
        </w:r>
        <w:r w:rsidR="0026374C" w:rsidRPr="0026374C">
          <w:rPr>
            <w:rFonts w:ascii="Times New Roman" w:hAnsi="Times New Roman"/>
            <w:smallCaps/>
            <w:noProof/>
            <w:webHidden/>
            <w:lang w:val="et-EE" w:eastAsia="et-EE"/>
          </w:rPr>
          <w:instrText xml:space="preserve"> PAGEREF _Toc402957262 \h </w:instrText>
        </w:r>
        <w:r w:rsidR="0026374C" w:rsidRPr="0026374C">
          <w:rPr>
            <w:rFonts w:ascii="Times New Roman" w:hAnsi="Times New Roman"/>
            <w:smallCaps/>
            <w:noProof/>
            <w:webHidden/>
            <w:lang w:val="et-EE" w:eastAsia="et-EE"/>
          </w:rPr>
        </w:r>
        <w:r w:rsidR="0026374C" w:rsidRPr="0026374C">
          <w:rPr>
            <w:rFonts w:ascii="Times New Roman" w:hAnsi="Times New Roman"/>
            <w:smallCaps/>
            <w:noProof/>
            <w:webHidden/>
            <w:lang w:val="et-EE" w:eastAsia="et-EE"/>
          </w:rPr>
          <w:fldChar w:fldCharType="separate"/>
        </w:r>
        <w:r w:rsidR="0026374C" w:rsidRPr="0026374C">
          <w:rPr>
            <w:rFonts w:ascii="Times New Roman" w:hAnsi="Times New Roman"/>
            <w:smallCaps/>
            <w:noProof/>
            <w:webHidden/>
            <w:lang w:val="et-EE" w:eastAsia="et-EE"/>
          </w:rPr>
          <w:t>8</w:t>
        </w:r>
        <w:r w:rsidR="0026374C" w:rsidRPr="0026374C">
          <w:rPr>
            <w:rFonts w:ascii="Times New Roman" w:hAnsi="Times New Roman"/>
            <w:smallCaps/>
            <w:noProof/>
            <w:webHidden/>
            <w:lang w:val="et-EE" w:eastAsia="et-EE"/>
          </w:rPr>
          <w:fldChar w:fldCharType="end"/>
        </w:r>
      </w:hyperlink>
    </w:p>
    <w:p w14:paraId="7E8E6CE1" w14:textId="77777777" w:rsidR="0026374C" w:rsidRPr="0026374C" w:rsidRDefault="007A6177" w:rsidP="0026374C">
      <w:pPr>
        <w:tabs>
          <w:tab w:val="right" w:leader="dot" w:pos="9072"/>
        </w:tabs>
        <w:autoSpaceDE w:val="0"/>
        <w:autoSpaceDN w:val="0"/>
        <w:spacing w:after="0" w:line="240" w:lineRule="auto"/>
        <w:ind w:left="400"/>
        <w:jc w:val="both"/>
        <w:rPr>
          <w:rFonts w:ascii="Times New Roman" w:hAnsi="Times New Roman"/>
          <w:i/>
          <w:iCs/>
          <w:noProof/>
          <w:lang w:val="et-EE" w:eastAsia="et-EE"/>
        </w:rPr>
      </w:pPr>
      <w:hyperlink w:anchor="_Toc402957263" w:history="1">
        <w:r w:rsidR="0026374C" w:rsidRPr="0026374C">
          <w:rPr>
            <w:rFonts w:ascii="Times New Roman" w:hAnsi="Times New Roman"/>
            <w:b/>
            <w:bCs/>
            <w:i/>
            <w:iCs/>
            <w:noProof/>
            <w:color w:val="0000FF"/>
            <w:u w:val="single"/>
            <w:lang w:val="et-EE" w:eastAsia="et-EE"/>
          </w:rPr>
          <w:t>5.3.1. Kirjandusauhind</w:t>
        </w:r>
        <w:r w:rsidR="0026374C" w:rsidRPr="0026374C">
          <w:rPr>
            <w:rFonts w:ascii="Times New Roman" w:hAnsi="Times New Roman"/>
            <w:i/>
            <w:iCs/>
            <w:noProof/>
            <w:webHidden/>
            <w:lang w:val="et-EE" w:eastAsia="et-EE"/>
          </w:rPr>
          <w:tab/>
        </w:r>
        <w:r w:rsidR="0026374C" w:rsidRPr="0026374C">
          <w:rPr>
            <w:rFonts w:ascii="Times New Roman" w:hAnsi="Times New Roman"/>
            <w:i/>
            <w:iCs/>
            <w:noProof/>
            <w:webHidden/>
            <w:lang w:val="et-EE" w:eastAsia="et-EE"/>
          </w:rPr>
          <w:fldChar w:fldCharType="begin"/>
        </w:r>
        <w:r w:rsidR="0026374C" w:rsidRPr="0026374C">
          <w:rPr>
            <w:rFonts w:ascii="Times New Roman" w:hAnsi="Times New Roman"/>
            <w:i/>
            <w:iCs/>
            <w:noProof/>
            <w:webHidden/>
            <w:lang w:val="et-EE" w:eastAsia="et-EE"/>
          </w:rPr>
          <w:instrText xml:space="preserve"> PAGEREF _Toc402957263 \h </w:instrText>
        </w:r>
        <w:r w:rsidR="0026374C" w:rsidRPr="0026374C">
          <w:rPr>
            <w:rFonts w:ascii="Times New Roman" w:hAnsi="Times New Roman"/>
            <w:i/>
            <w:iCs/>
            <w:noProof/>
            <w:webHidden/>
            <w:lang w:val="et-EE" w:eastAsia="et-EE"/>
          </w:rPr>
        </w:r>
        <w:r w:rsidR="0026374C" w:rsidRPr="0026374C">
          <w:rPr>
            <w:rFonts w:ascii="Times New Roman" w:hAnsi="Times New Roman"/>
            <w:i/>
            <w:iCs/>
            <w:noProof/>
            <w:webHidden/>
            <w:lang w:val="et-EE" w:eastAsia="et-EE"/>
          </w:rPr>
          <w:fldChar w:fldCharType="separate"/>
        </w:r>
        <w:r w:rsidR="0026374C" w:rsidRPr="0026374C">
          <w:rPr>
            <w:rFonts w:ascii="Times New Roman" w:hAnsi="Times New Roman"/>
            <w:i/>
            <w:iCs/>
            <w:noProof/>
            <w:webHidden/>
            <w:lang w:val="et-EE" w:eastAsia="et-EE"/>
          </w:rPr>
          <w:t>8</w:t>
        </w:r>
        <w:r w:rsidR="0026374C" w:rsidRPr="0026374C">
          <w:rPr>
            <w:rFonts w:ascii="Times New Roman" w:hAnsi="Times New Roman"/>
            <w:i/>
            <w:iCs/>
            <w:noProof/>
            <w:webHidden/>
            <w:lang w:val="et-EE" w:eastAsia="et-EE"/>
          </w:rPr>
          <w:fldChar w:fldCharType="end"/>
        </w:r>
      </w:hyperlink>
    </w:p>
    <w:p w14:paraId="7E8E6CE2" w14:textId="77777777" w:rsidR="0026374C" w:rsidRPr="0026374C" w:rsidRDefault="007A6177" w:rsidP="0026374C">
      <w:pPr>
        <w:tabs>
          <w:tab w:val="right" w:leader="dot" w:pos="9072"/>
        </w:tabs>
        <w:autoSpaceDE w:val="0"/>
        <w:autoSpaceDN w:val="0"/>
        <w:spacing w:after="0" w:line="240" w:lineRule="auto"/>
        <w:ind w:left="400"/>
        <w:jc w:val="both"/>
        <w:rPr>
          <w:rFonts w:ascii="Times New Roman" w:hAnsi="Times New Roman"/>
          <w:i/>
          <w:iCs/>
          <w:noProof/>
          <w:lang w:val="et-EE" w:eastAsia="et-EE"/>
        </w:rPr>
      </w:pPr>
      <w:hyperlink w:anchor="_Toc402957264" w:history="1">
        <w:r w:rsidR="0026374C" w:rsidRPr="0026374C">
          <w:rPr>
            <w:rFonts w:ascii="Times New Roman" w:hAnsi="Times New Roman"/>
            <w:b/>
            <w:bCs/>
            <w:i/>
            <w:iCs/>
            <w:noProof/>
            <w:color w:val="0000FF"/>
            <w:u w:val="single"/>
            <w:lang w:val="et-EE" w:eastAsia="et-EE"/>
          </w:rPr>
          <w:t xml:space="preserve">5.3.2. </w:t>
        </w:r>
        <w:r w:rsidR="0026374C" w:rsidRPr="0026374C">
          <w:rPr>
            <w:rFonts w:ascii="Times New Roman" w:hAnsi="Times New Roman"/>
            <w:b/>
            <w:i/>
            <w:iCs/>
            <w:noProof/>
            <w:color w:val="0000FF"/>
            <w:u w:val="single"/>
            <w:lang w:val="et-EE" w:eastAsia="et-EE"/>
          </w:rPr>
          <w:t>“</w:t>
        </w:r>
        <w:r w:rsidR="0026374C" w:rsidRPr="0026374C">
          <w:rPr>
            <w:rFonts w:ascii="Times New Roman" w:hAnsi="Times New Roman"/>
            <w:b/>
            <w:bCs/>
            <w:i/>
            <w:iCs/>
            <w:noProof/>
            <w:color w:val="0000FF"/>
            <w:u w:val="single"/>
            <w:lang w:val="et-EE" w:eastAsia="et-EE"/>
          </w:rPr>
          <w:t>Ilmapuu</w:t>
        </w:r>
        <w:r w:rsidR="0026374C" w:rsidRPr="0026374C">
          <w:rPr>
            <w:rFonts w:ascii="Times New Roman" w:hAnsi="Times New Roman"/>
            <w:b/>
            <w:i/>
            <w:iCs/>
            <w:noProof/>
            <w:color w:val="0000FF"/>
            <w:u w:val="single"/>
            <w:lang w:val="et-EE" w:eastAsia="et-EE"/>
          </w:rPr>
          <w:t>”</w:t>
        </w:r>
        <w:r w:rsidR="0026374C" w:rsidRPr="0026374C">
          <w:rPr>
            <w:rFonts w:ascii="Times New Roman" w:hAnsi="Times New Roman"/>
            <w:b/>
            <w:bCs/>
            <w:i/>
            <w:iCs/>
            <w:noProof/>
            <w:color w:val="0000FF"/>
            <w:u w:val="single"/>
            <w:lang w:val="et-EE" w:eastAsia="et-EE"/>
          </w:rPr>
          <w:t xml:space="preserve"> auhind</w:t>
        </w:r>
        <w:r w:rsidR="0026374C" w:rsidRPr="0026374C">
          <w:rPr>
            <w:rFonts w:ascii="Times New Roman" w:hAnsi="Times New Roman"/>
            <w:i/>
            <w:iCs/>
            <w:noProof/>
            <w:webHidden/>
            <w:lang w:val="et-EE" w:eastAsia="et-EE"/>
          </w:rPr>
          <w:tab/>
        </w:r>
        <w:r w:rsidR="0026374C" w:rsidRPr="0026374C">
          <w:rPr>
            <w:rFonts w:ascii="Times New Roman" w:hAnsi="Times New Roman"/>
            <w:i/>
            <w:iCs/>
            <w:noProof/>
            <w:webHidden/>
            <w:lang w:val="et-EE" w:eastAsia="et-EE"/>
          </w:rPr>
          <w:fldChar w:fldCharType="begin"/>
        </w:r>
        <w:r w:rsidR="0026374C" w:rsidRPr="0026374C">
          <w:rPr>
            <w:rFonts w:ascii="Times New Roman" w:hAnsi="Times New Roman"/>
            <w:i/>
            <w:iCs/>
            <w:noProof/>
            <w:webHidden/>
            <w:lang w:val="et-EE" w:eastAsia="et-EE"/>
          </w:rPr>
          <w:instrText xml:space="preserve"> PAGEREF _Toc402957264 \h </w:instrText>
        </w:r>
        <w:r w:rsidR="0026374C" w:rsidRPr="0026374C">
          <w:rPr>
            <w:rFonts w:ascii="Times New Roman" w:hAnsi="Times New Roman"/>
            <w:i/>
            <w:iCs/>
            <w:noProof/>
            <w:webHidden/>
            <w:lang w:val="et-EE" w:eastAsia="et-EE"/>
          </w:rPr>
        </w:r>
        <w:r w:rsidR="0026374C" w:rsidRPr="0026374C">
          <w:rPr>
            <w:rFonts w:ascii="Times New Roman" w:hAnsi="Times New Roman"/>
            <w:i/>
            <w:iCs/>
            <w:noProof/>
            <w:webHidden/>
            <w:lang w:val="et-EE" w:eastAsia="et-EE"/>
          </w:rPr>
          <w:fldChar w:fldCharType="separate"/>
        </w:r>
        <w:r w:rsidR="0026374C" w:rsidRPr="0026374C">
          <w:rPr>
            <w:rFonts w:ascii="Times New Roman" w:hAnsi="Times New Roman"/>
            <w:i/>
            <w:iCs/>
            <w:noProof/>
            <w:webHidden/>
            <w:lang w:val="et-EE" w:eastAsia="et-EE"/>
          </w:rPr>
          <w:t>8</w:t>
        </w:r>
        <w:r w:rsidR="0026374C" w:rsidRPr="0026374C">
          <w:rPr>
            <w:rFonts w:ascii="Times New Roman" w:hAnsi="Times New Roman"/>
            <w:i/>
            <w:iCs/>
            <w:noProof/>
            <w:webHidden/>
            <w:lang w:val="et-EE" w:eastAsia="et-EE"/>
          </w:rPr>
          <w:fldChar w:fldCharType="end"/>
        </w:r>
      </w:hyperlink>
    </w:p>
    <w:p w14:paraId="7E8E6CE3" w14:textId="77777777" w:rsidR="0026374C" w:rsidRPr="0026374C" w:rsidRDefault="007A6177" w:rsidP="0026374C">
      <w:pPr>
        <w:tabs>
          <w:tab w:val="right" w:leader="dot" w:pos="9072"/>
        </w:tabs>
        <w:autoSpaceDE w:val="0"/>
        <w:autoSpaceDN w:val="0"/>
        <w:spacing w:after="0" w:line="240" w:lineRule="auto"/>
        <w:ind w:left="400"/>
        <w:jc w:val="both"/>
        <w:rPr>
          <w:rFonts w:ascii="Times New Roman" w:hAnsi="Times New Roman"/>
          <w:i/>
          <w:iCs/>
          <w:noProof/>
          <w:lang w:val="et-EE" w:eastAsia="et-EE"/>
        </w:rPr>
      </w:pPr>
      <w:hyperlink w:anchor="_Toc402957265" w:history="1">
        <w:r w:rsidR="0026374C" w:rsidRPr="0026374C">
          <w:rPr>
            <w:rFonts w:ascii="Times New Roman" w:hAnsi="Times New Roman"/>
            <w:b/>
            <w:bCs/>
            <w:i/>
            <w:iCs/>
            <w:noProof/>
            <w:color w:val="0000FF"/>
            <w:u w:val="single"/>
            <w:lang w:val="et-EE" w:eastAsia="et-EE"/>
          </w:rPr>
          <w:t>5.3.3. Hõimurahvaste programmi teadusauhind</w:t>
        </w:r>
        <w:r w:rsidR="0026374C" w:rsidRPr="0026374C">
          <w:rPr>
            <w:rFonts w:ascii="Times New Roman" w:hAnsi="Times New Roman"/>
            <w:i/>
            <w:iCs/>
            <w:noProof/>
            <w:webHidden/>
            <w:lang w:val="et-EE" w:eastAsia="et-EE"/>
          </w:rPr>
          <w:tab/>
        </w:r>
        <w:r w:rsidR="0026374C" w:rsidRPr="0026374C">
          <w:rPr>
            <w:rFonts w:ascii="Times New Roman" w:hAnsi="Times New Roman"/>
            <w:i/>
            <w:iCs/>
            <w:noProof/>
            <w:webHidden/>
            <w:lang w:val="et-EE" w:eastAsia="et-EE"/>
          </w:rPr>
          <w:fldChar w:fldCharType="begin"/>
        </w:r>
        <w:r w:rsidR="0026374C" w:rsidRPr="0026374C">
          <w:rPr>
            <w:rFonts w:ascii="Times New Roman" w:hAnsi="Times New Roman"/>
            <w:i/>
            <w:iCs/>
            <w:noProof/>
            <w:webHidden/>
            <w:lang w:val="et-EE" w:eastAsia="et-EE"/>
          </w:rPr>
          <w:instrText xml:space="preserve"> PAGEREF _Toc402957265 \h </w:instrText>
        </w:r>
        <w:r w:rsidR="0026374C" w:rsidRPr="0026374C">
          <w:rPr>
            <w:rFonts w:ascii="Times New Roman" w:hAnsi="Times New Roman"/>
            <w:i/>
            <w:iCs/>
            <w:noProof/>
            <w:webHidden/>
            <w:lang w:val="et-EE" w:eastAsia="et-EE"/>
          </w:rPr>
        </w:r>
        <w:r w:rsidR="0026374C" w:rsidRPr="0026374C">
          <w:rPr>
            <w:rFonts w:ascii="Times New Roman" w:hAnsi="Times New Roman"/>
            <w:i/>
            <w:iCs/>
            <w:noProof/>
            <w:webHidden/>
            <w:lang w:val="et-EE" w:eastAsia="et-EE"/>
          </w:rPr>
          <w:fldChar w:fldCharType="separate"/>
        </w:r>
        <w:r w:rsidR="0026374C" w:rsidRPr="0026374C">
          <w:rPr>
            <w:rFonts w:ascii="Times New Roman" w:hAnsi="Times New Roman"/>
            <w:i/>
            <w:iCs/>
            <w:noProof/>
            <w:webHidden/>
            <w:lang w:val="et-EE" w:eastAsia="et-EE"/>
          </w:rPr>
          <w:t>9</w:t>
        </w:r>
        <w:r w:rsidR="0026374C" w:rsidRPr="0026374C">
          <w:rPr>
            <w:rFonts w:ascii="Times New Roman" w:hAnsi="Times New Roman"/>
            <w:i/>
            <w:iCs/>
            <w:noProof/>
            <w:webHidden/>
            <w:lang w:val="et-EE" w:eastAsia="et-EE"/>
          </w:rPr>
          <w:fldChar w:fldCharType="end"/>
        </w:r>
      </w:hyperlink>
    </w:p>
    <w:p w14:paraId="7E8E6CE4" w14:textId="77777777" w:rsidR="0026374C" w:rsidRPr="0026374C" w:rsidRDefault="007A6177" w:rsidP="0026374C">
      <w:pPr>
        <w:tabs>
          <w:tab w:val="right" w:leader="dot" w:pos="9072"/>
        </w:tabs>
        <w:autoSpaceDE w:val="0"/>
        <w:autoSpaceDN w:val="0"/>
        <w:spacing w:after="0" w:line="240" w:lineRule="auto"/>
        <w:ind w:right="-1"/>
        <w:rPr>
          <w:rFonts w:ascii="Times New Roman" w:hAnsi="Times New Roman"/>
          <w:b/>
          <w:bCs/>
          <w:caps/>
          <w:noProof/>
          <w:lang w:val="et-EE" w:eastAsia="et-EE"/>
        </w:rPr>
      </w:pPr>
      <w:hyperlink w:anchor="_Toc402957266" w:history="1">
        <w:r w:rsidR="0026374C" w:rsidRPr="0026374C">
          <w:rPr>
            <w:rFonts w:ascii="Times New Roman" w:hAnsi="Times New Roman"/>
            <w:b/>
            <w:bCs/>
            <w:caps/>
            <w:noProof/>
            <w:color w:val="0000FF"/>
            <w:u w:val="single"/>
            <w:lang w:val="et-EE" w:eastAsia="et-EE"/>
          </w:rPr>
          <w:t>6. SEOSED TEISTE ARENGUKAVADE JA PROGRAMMIDEGA</w:t>
        </w:r>
        <w:r w:rsidR="0026374C" w:rsidRPr="0026374C">
          <w:rPr>
            <w:rFonts w:ascii="Times New Roman" w:hAnsi="Times New Roman"/>
            <w:b/>
            <w:bCs/>
            <w:caps/>
            <w:noProof/>
            <w:webHidden/>
            <w:lang w:val="et-EE" w:eastAsia="et-EE"/>
          </w:rPr>
          <w:tab/>
        </w:r>
        <w:r w:rsidR="0026374C" w:rsidRPr="0026374C">
          <w:rPr>
            <w:rFonts w:ascii="Times New Roman" w:hAnsi="Times New Roman"/>
            <w:b/>
            <w:bCs/>
            <w:caps/>
            <w:noProof/>
            <w:webHidden/>
            <w:lang w:val="et-EE" w:eastAsia="et-EE"/>
          </w:rPr>
          <w:fldChar w:fldCharType="begin"/>
        </w:r>
        <w:r w:rsidR="0026374C" w:rsidRPr="0026374C">
          <w:rPr>
            <w:rFonts w:ascii="Times New Roman" w:hAnsi="Times New Roman"/>
            <w:b/>
            <w:bCs/>
            <w:caps/>
            <w:noProof/>
            <w:webHidden/>
            <w:lang w:val="et-EE" w:eastAsia="et-EE"/>
          </w:rPr>
          <w:instrText xml:space="preserve"> PAGEREF _Toc402957266 \h </w:instrText>
        </w:r>
        <w:r w:rsidR="0026374C" w:rsidRPr="0026374C">
          <w:rPr>
            <w:rFonts w:ascii="Times New Roman" w:hAnsi="Times New Roman"/>
            <w:b/>
            <w:bCs/>
            <w:caps/>
            <w:noProof/>
            <w:webHidden/>
            <w:lang w:val="et-EE" w:eastAsia="et-EE"/>
          </w:rPr>
        </w:r>
        <w:r w:rsidR="0026374C" w:rsidRPr="0026374C">
          <w:rPr>
            <w:rFonts w:ascii="Times New Roman" w:hAnsi="Times New Roman"/>
            <w:b/>
            <w:bCs/>
            <w:caps/>
            <w:noProof/>
            <w:webHidden/>
            <w:lang w:val="et-EE" w:eastAsia="et-EE"/>
          </w:rPr>
          <w:fldChar w:fldCharType="separate"/>
        </w:r>
        <w:r w:rsidR="0026374C" w:rsidRPr="0026374C">
          <w:rPr>
            <w:rFonts w:ascii="Times New Roman" w:hAnsi="Times New Roman"/>
            <w:b/>
            <w:bCs/>
            <w:caps/>
            <w:noProof/>
            <w:webHidden/>
            <w:lang w:val="et-EE" w:eastAsia="et-EE"/>
          </w:rPr>
          <w:t>9</w:t>
        </w:r>
        <w:r w:rsidR="0026374C" w:rsidRPr="0026374C">
          <w:rPr>
            <w:rFonts w:ascii="Times New Roman" w:hAnsi="Times New Roman"/>
            <w:b/>
            <w:bCs/>
            <w:caps/>
            <w:noProof/>
            <w:webHidden/>
            <w:lang w:val="et-EE" w:eastAsia="et-EE"/>
          </w:rPr>
          <w:fldChar w:fldCharType="end"/>
        </w:r>
      </w:hyperlink>
    </w:p>
    <w:p w14:paraId="7E8E6CE5" w14:textId="77777777" w:rsidR="0026374C" w:rsidRPr="0026374C" w:rsidRDefault="007A6177" w:rsidP="0026374C">
      <w:pPr>
        <w:tabs>
          <w:tab w:val="right" w:leader="dot" w:pos="9072"/>
        </w:tabs>
        <w:autoSpaceDE w:val="0"/>
        <w:autoSpaceDN w:val="0"/>
        <w:spacing w:after="0" w:line="240" w:lineRule="auto"/>
        <w:ind w:right="-1"/>
        <w:rPr>
          <w:rFonts w:ascii="Times New Roman" w:hAnsi="Times New Roman"/>
          <w:b/>
          <w:bCs/>
          <w:caps/>
          <w:noProof/>
          <w:lang w:val="et-EE" w:eastAsia="et-EE"/>
        </w:rPr>
      </w:pPr>
      <w:hyperlink w:anchor="_Toc402957267" w:history="1">
        <w:r w:rsidR="0026374C" w:rsidRPr="0026374C">
          <w:rPr>
            <w:rFonts w:ascii="Times New Roman" w:hAnsi="Times New Roman"/>
            <w:b/>
            <w:bCs/>
            <w:caps/>
            <w:noProof/>
            <w:color w:val="0000FF"/>
            <w:u w:val="single"/>
            <w:lang w:val="et-EE" w:eastAsia="et-EE"/>
          </w:rPr>
          <w:t>7. PROGRAMMI HINDAMINE JA ARUANDLUS</w:t>
        </w:r>
        <w:r w:rsidR="0026374C" w:rsidRPr="0026374C">
          <w:rPr>
            <w:rFonts w:ascii="Times New Roman" w:hAnsi="Times New Roman"/>
            <w:b/>
            <w:bCs/>
            <w:caps/>
            <w:noProof/>
            <w:webHidden/>
            <w:lang w:val="et-EE" w:eastAsia="et-EE"/>
          </w:rPr>
          <w:tab/>
        </w:r>
        <w:r w:rsidR="0026374C" w:rsidRPr="0026374C">
          <w:rPr>
            <w:rFonts w:ascii="Times New Roman" w:hAnsi="Times New Roman"/>
            <w:b/>
            <w:bCs/>
            <w:caps/>
            <w:noProof/>
            <w:webHidden/>
            <w:lang w:val="et-EE" w:eastAsia="et-EE"/>
          </w:rPr>
          <w:fldChar w:fldCharType="begin"/>
        </w:r>
        <w:r w:rsidR="0026374C" w:rsidRPr="0026374C">
          <w:rPr>
            <w:rFonts w:ascii="Times New Roman" w:hAnsi="Times New Roman"/>
            <w:b/>
            <w:bCs/>
            <w:caps/>
            <w:noProof/>
            <w:webHidden/>
            <w:lang w:val="et-EE" w:eastAsia="et-EE"/>
          </w:rPr>
          <w:instrText xml:space="preserve"> PAGEREF _Toc402957267 \h </w:instrText>
        </w:r>
        <w:r w:rsidR="0026374C" w:rsidRPr="0026374C">
          <w:rPr>
            <w:rFonts w:ascii="Times New Roman" w:hAnsi="Times New Roman"/>
            <w:b/>
            <w:bCs/>
            <w:caps/>
            <w:noProof/>
            <w:webHidden/>
            <w:lang w:val="et-EE" w:eastAsia="et-EE"/>
          </w:rPr>
        </w:r>
        <w:r w:rsidR="0026374C" w:rsidRPr="0026374C">
          <w:rPr>
            <w:rFonts w:ascii="Times New Roman" w:hAnsi="Times New Roman"/>
            <w:b/>
            <w:bCs/>
            <w:caps/>
            <w:noProof/>
            <w:webHidden/>
            <w:lang w:val="et-EE" w:eastAsia="et-EE"/>
          </w:rPr>
          <w:fldChar w:fldCharType="separate"/>
        </w:r>
        <w:r w:rsidR="0026374C" w:rsidRPr="0026374C">
          <w:rPr>
            <w:rFonts w:ascii="Times New Roman" w:hAnsi="Times New Roman"/>
            <w:b/>
            <w:bCs/>
            <w:caps/>
            <w:noProof/>
            <w:webHidden/>
            <w:lang w:val="et-EE" w:eastAsia="et-EE"/>
          </w:rPr>
          <w:t>10</w:t>
        </w:r>
        <w:r w:rsidR="0026374C" w:rsidRPr="0026374C">
          <w:rPr>
            <w:rFonts w:ascii="Times New Roman" w:hAnsi="Times New Roman"/>
            <w:b/>
            <w:bCs/>
            <w:caps/>
            <w:noProof/>
            <w:webHidden/>
            <w:lang w:val="et-EE" w:eastAsia="et-EE"/>
          </w:rPr>
          <w:fldChar w:fldCharType="end"/>
        </w:r>
      </w:hyperlink>
    </w:p>
    <w:p w14:paraId="7E8E6CE6" w14:textId="77777777" w:rsidR="0026374C" w:rsidRPr="0026374C" w:rsidRDefault="007A6177" w:rsidP="0026374C">
      <w:pPr>
        <w:tabs>
          <w:tab w:val="right" w:leader="dot" w:pos="9072"/>
        </w:tabs>
        <w:autoSpaceDE w:val="0"/>
        <w:autoSpaceDN w:val="0"/>
        <w:spacing w:after="0" w:line="240" w:lineRule="auto"/>
        <w:ind w:right="-1"/>
        <w:rPr>
          <w:rFonts w:ascii="Times New Roman" w:hAnsi="Times New Roman"/>
          <w:b/>
          <w:bCs/>
          <w:caps/>
          <w:noProof/>
          <w:lang w:val="et-EE" w:eastAsia="et-EE"/>
        </w:rPr>
      </w:pPr>
      <w:hyperlink w:anchor="_Toc402957268" w:history="1">
        <w:r w:rsidR="0026374C" w:rsidRPr="0026374C">
          <w:rPr>
            <w:rFonts w:ascii="Times New Roman" w:hAnsi="Times New Roman"/>
            <w:b/>
            <w:bCs/>
            <w:caps/>
            <w:noProof/>
            <w:color w:val="0000FF"/>
            <w:u w:val="single"/>
            <w:lang w:val="et-EE" w:eastAsia="et-EE"/>
          </w:rPr>
          <w:t>LISA 1. DOKUMENTIDE LOETELU</w:t>
        </w:r>
        <w:r w:rsidR="0026374C" w:rsidRPr="0026374C">
          <w:rPr>
            <w:rFonts w:ascii="Times New Roman" w:hAnsi="Times New Roman"/>
            <w:b/>
            <w:bCs/>
            <w:caps/>
            <w:noProof/>
            <w:webHidden/>
            <w:lang w:val="et-EE" w:eastAsia="et-EE"/>
          </w:rPr>
          <w:tab/>
        </w:r>
        <w:r w:rsidR="0026374C" w:rsidRPr="0026374C">
          <w:rPr>
            <w:rFonts w:ascii="Times New Roman" w:hAnsi="Times New Roman"/>
            <w:b/>
            <w:bCs/>
            <w:caps/>
            <w:noProof/>
            <w:webHidden/>
            <w:lang w:val="et-EE" w:eastAsia="et-EE"/>
          </w:rPr>
          <w:fldChar w:fldCharType="begin"/>
        </w:r>
        <w:r w:rsidR="0026374C" w:rsidRPr="0026374C">
          <w:rPr>
            <w:rFonts w:ascii="Times New Roman" w:hAnsi="Times New Roman"/>
            <w:b/>
            <w:bCs/>
            <w:caps/>
            <w:noProof/>
            <w:webHidden/>
            <w:lang w:val="et-EE" w:eastAsia="et-EE"/>
          </w:rPr>
          <w:instrText xml:space="preserve"> PAGEREF _Toc402957268 \h </w:instrText>
        </w:r>
        <w:r w:rsidR="0026374C" w:rsidRPr="0026374C">
          <w:rPr>
            <w:rFonts w:ascii="Times New Roman" w:hAnsi="Times New Roman"/>
            <w:b/>
            <w:bCs/>
            <w:caps/>
            <w:noProof/>
            <w:webHidden/>
            <w:lang w:val="et-EE" w:eastAsia="et-EE"/>
          </w:rPr>
        </w:r>
        <w:r w:rsidR="0026374C" w:rsidRPr="0026374C">
          <w:rPr>
            <w:rFonts w:ascii="Times New Roman" w:hAnsi="Times New Roman"/>
            <w:b/>
            <w:bCs/>
            <w:caps/>
            <w:noProof/>
            <w:webHidden/>
            <w:lang w:val="et-EE" w:eastAsia="et-EE"/>
          </w:rPr>
          <w:fldChar w:fldCharType="separate"/>
        </w:r>
        <w:r w:rsidR="0026374C" w:rsidRPr="0026374C">
          <w:rPr>
            <w:rFonts w:ascii="Times New Roman" w:hAnsi="Times New Roman"/>
            <w:b/>
            <w:bCs/>
            <w:caps/>
            <w:noProof/>
            <w:webHidden/>
            <w:lang w:val="et-EE" w:eastAsia="et-EE"/>
          </w:rPr>
          <w:t>11</w:t>
        </w:r>
        <w:r w:rsidR="0026374C" w:rsidRPr="0026374C">
          <w:rPr>
            <w:rFonts w:ascii="Times New Roman" w:hAnsi="Times New Roman"/>
            <w:b/>
            <w:bCs/>
            <w:caps/>
            <w:noProof/>
            <w:webHidden/>
            <w:lang w:val="et-EE" w:eastAsia="et-EE"/>
          </w:rPr>
          <w:fldChar w:fldCharType="end"/>
        </w:r>
      </w:hyperlink>
    </w:p>
    <w:p w14:paraId="7E8E6CE7" w14:textId="77777777" w:rsidR="0026374C" w:rsidRPr="0026374C" w:rsidRDefault="007A6177" w:rsidP="0026374C">
      <w:pPr>
        <w:tabs>
          <w:tab w:val="right" w:leader="dot" w:pos="9072"/>
        </w:tabs>
        <w:autoSpaceDE w:val="0"/>
        <w:autoSpaceDN w:val="0"/>
        <w:spacing w:after="0" w:line="240" w:lineRule="auto"/>
        <w:ind w:right="-1"/>
        <w:rPr>
          <w:rFonts w:ascii="Times New Roman" w:hAnsi="Times New Roman"/>
          <w:b/>
          <w:bCs/>
          <w:caps/>
          <w:noProof/>
          <w:lang w:val="et-EE" w:eastAsia="et-EE"/>
        </w:rPr>
      </w:pPr>
      <w:hyperlink w:anchor="_Toc402957269" w:history="1">
        <w:r w:rsidR="0026374C" w:rsidRPr="0026374C">
          <w:rPr>
            <w:rFonts w:ascii="Times New Roman" w:hAnsi="Times New Roman"/>
            <w:b/>
            <w:bCs/>
            <w:caps/>
            <w:noProof/>
            <w:color w:val="0000FF"/>
            <w:u w:val="single"/>
            <w:lang w:val="et-EE" w:eastAsia="et-EE"/>
          </w:rPr>
          <w:t>LISA 2. ÜLEVAADE HÕIMURAHVASTE PROGRAMMIDE TÄITMISEST</w:t>
        </w:r>
        <w:r w:rsidR="0026374C" w:rsidRPr="0026374C">
          <w:rPr>
            <w:rFonts w:ascii="Times New Roman" w:hAnsi="Times New Roman"/>
            <w:b/>
            <w:bCs/>
            <w:caps/>
            <w:noProof/>
            <w:webHidden/>
            <w:lang w:val="et-EE" w:eastAsia="et-EE"/>
          </w:rPr>
          <w:tab/>
        </w:r>
        <w:r w:rsidR="0026374C" w:rsidRPr="0026374C">
          <w:rPr>
            <w:rFonts w:ascii="Times New Roman" w:hAnsi="Times New Roman"/>
            <w:b/>
            <w:bCs/>
            <w:caps/>
            <w:noProof/>
            <w:webHidden/>
            <w:lang w:val="et-EE" w:eastAsia="et-EE"/>
          </w:rPr>
          <w:fldChar w:fldCharType="begin"/>
        </w:r>
        <w:r w:rsidR="0026374C" w:rsidRPr="0026374C">
          <w:rPr>
            <w:rFonts w:ascii="Times New Roman" w:hAnsi="Times New Roman"/>
            <w:b/>
            <w:bCs/>
            <w:caps/>
            <w:noProof/>
            <w:webHidden/>
            <w:lang w:val="et-EE" w:eastAsia="et-EE"/>
          </w:rPr>
          <w:instrText xml:space="preserve"> PAGEREF _Toc402957269 \h </w:instrText>
        </w:r>
        <w:r w:rsidR="0026374C" w:rsidRPr="0026374C">
          <w:rPr>
            <w:rFonts w:ascii="Times New Roman" w:hAnsi="Times New Roman"/>
            <w:b/>
            <w:bCs/>
            <w:caps/>
            <w:noProof/>
            <w:webHidden/>
            <w:lang w:val="et-EE" w:eastAsia="et-EE"/>
          </w:rPr>
        </w:r>
        <w:r w:rsidR="0026374C" w:rsidRPr="0026374C">
          <w:rPr>
            <w:rFonts w:ascii="Times New Roman" w:hAnsi="Times New Roman"/>
            <w:b/>
            <w:bCs/>
            <w:caps/>
            <w:noProof/>
            <w:webHidden/>
            <w:lang w:val="et-EE" w:eastAsia="et-EE"/>
          </w:rPr>
          <w:fldChar w:fldCharType="separate"/>
        </w:r>
        <w:r w:rsidR="0026374C" w:rsidRPr="0026374C">
          <w:rPr>
            <w:rFonts w:ascii="Times New Roman" w:hAnsi="Times New Roman"/>
            <w:b/>
            <w:bCs/>
            <w:caps/>
            <w:noProof/>
            <w:webHidden/>
            <w:lang w:val="et-EE" w:eastAsia="et-EE"/>
          </w:rPr>
          <w:t>12</w:t>
        </w:r>
        <w:r w:rsidR="0026374C" w:rsidRPr="0026374C">
          <w:rPr>
            <w:rFonts w:ascii="Times New Roman" w:hAnsi="Times New Roman"/>
            <w:b/>
            <w:bCs/>
            <w:caps/>
            <w:noProof/>
            <w:webHidden/>
            <w:lang w:val="et-EE" w:eastAsia="et-EE"/>
          </w:rPr>
          <w:fldChar w:fldCharType="end"/>
        </w:r>
      </w:hyperlink>
    </w:p>
    <w:p w14:paraId="7E8E6CE8" w14:textId="77777777" w:rsidR="0026374C" w:rsidRPr="0026374C" w:rsidRDefault="007A6177" w:rsidP="0026374C">
      <w:pPr>
        <w:tabs>
          <w:tab w:val="right" w:leader="dot" w:pos="9072"/>
        </w:tabs>
        <w:autoSpaceDE w:val="0"/>
        <w:autoSpaceDN w:val="0"/>
        <w:spacing w:after="0" w:line="240" w:lineRule="auto"/>
        <w:ind w:left="400"/>
        <w:jc w:val="both"/>
        <w:rPr>
          <w:rFonts w:ascii="Times New Roman" w:hAnsi="Times New Roman"/>
          <w:i/>
          <w:iCs/>
          <w:noProof/>
          <w:lang w:val="et-EE" w:eastAsia="et-EE"/>
        </w:rPr>
      </w:pPr>
      <w:hyperlink w:anchor="_Toc402957270" w:history="1">
        <w:r w:rsidR="0026374C" w:rsidRPr="0026374C">
          <w:rPr>
            <w:rFonts w:ascii="Times New Roman" w:eastAsia="SimSun" w:hAnsi="Times New Roman"/>
            <w:b/>
            <w:bCs/>
            <w:i/>
            <w:iCs/>
            <w:noProof/>
            <w:color w:val="0000FF"/>
            <w:u w:val="single"/>
            <w:lang w:val="et-EE" w:eastAsia="et-EE"/>
          </w:rPr>
          <w:t>Uurali põlisrahvaste üliõpilaste koolitus Eestis</w:t>
        </w:r>
        <w:r w:rsidR="0026374C" w:rsidRPr="0026374C">
          <w:rPr>
            <w:rFonts w:ascii="Times New Roman" w:hAnsi="Times New Roman"/>
            <w:i/>
            <w:iCs/>
            <w:noProof/>
            <w:webHidden/>
            <w:lang w:val="et-EE" w:eastAsia="et-EE"/>
          </w:rPr>
          <w:tab/>
        </w:r>
        <w:r w:rsidR="0026374C" w:rsidRPr="0026374C">
          <w:rPr>
            <w:rFonts w:ascii="Times New Roman" w:hAnsi="Times New Roman"/>
            <w:i/>
            <w:iCs/>
            <w:noProof/>
            <w:webHidden/>
            <w:lang w:val="et-EE" w:eastAsia="et-EE"/>
          </w:rPr>
          <w:fldChar w:fldCharType="begin"/>
        </w:r>
        <w:r w:rsidR="0026374C" w:rsidRPr="0026374C">
          <w:rPr>
            <w:rFonts w:ascii="Times New Roman" w:hAnsi="Times New Roman"/>
            <w:i/>
            <w:iCs/>
            <w:noProof/>
            <w:webHidden/>
            <w:lang w:val="et-EE" w:eastAsia="et-EE"/>
          </w:rPr>
          <w:instrText xml:space="preserve"> PAGEREF _Toc402957270 \h </w:instrText>
        </w:r>
        <w:r w:rsidR="0026374C" w:rsidRPr="0026374C">
          <w:rPr>
            <w:rFonts w:ascii="Times New Roman" w:hAnsi="Times New Roman"/>
            <w:i/>
            <w:iCs/>
            <w:noProof/>
            <w:webHidden/>
            <w:lang w:val="et-EE" w:eastAsia="et-EE"/>
          </w:rPr>
        </w:r>
        <w:r w:rsidR="0026374C" w:rsidRPr="0026374C">
          <w:rPr>
            <w:rFonts w:ascii="Times New Roman" w:hAnsi="Times New Roman"/>
            <w:i/>
            <w:iCs/>
            <w:noProof/>
            <w:webHidden/>
            <w:lang w:val="et-EE" w:eastAsia="et-EE"/>
          </w:rPr>
          <w:fldChar w:fldCharType="separate"/>
        </w:r>
        <w:r w:rsidR="0026374C" w:rsidRPr="0026374C">
          <w:rPr>
            <w:rFonts w:ascii="Times New Roman" w:hAnsi="Times New Roman"/>
            <w:i/>
            <w:iCs/>
            <w:noProof/>
            <w:webHidden/>
            <w:lang w:val="et-EE" w:eastAsia="et-EE"/>
          </w:rPr>
          <w:t>12</w:t>
        </w:r>
        <w:r w:rsidR="0026374C" w:rsidRPr="0026374C">
          <w:rPr>
            <w:rFonts w:ascii="Times New Roman" w:hAnsi="Times New Roman"/>
            <w:i/>
            <w:iCs/>
            <w:noProof/>
            <w:webHidden/>
            <w:lang w:val="et-EE" w:eastAsia="et-EE"/>
          </w:rPr>
          <w:fldChar w:fldCharType="end"/>
        </w:r>
      </w:hyperlink>
    </w:p>
    <w:p w14:paraId="7E8E6CE9" w14:textId="77777777" w:rsidR="0026374C" w:rsidRPr="0026374C" w:rsidRDefault="007A6177" w:rsidP="0026374C">
      <w:pPr>
        <w:tabs>
          <w:tab w:val="right" w:leader="dot" w:pos="9072"/>
        </w:tabs>
        <w:autoSpaceDE w:val="0"/>
        <w:autoSpaceDN w:val="0"/>
        <w:spacing w:after="0" w:line="240" w:lineRule="auto"/>
        <w:ind w:left="400"/>
        <w:jc w:val="both"/>
        <w:rPr>
          <w:rFonts w:ascii="Times New Roman" w:hAnsi="Times New Roman"/>
          <w:i/>
          <w:iCs/>
          <w:noProof/>
          <w:lang w:val="et-EE" w:eastAsia="et-EE"/>
        </w:rPr>
      </w:pPr>
      <w:hyperlink w:anchor="_Toc402957271" w:history="1">
        <w:r w:rsidR="0026374C" w:rsidRPr="0026374C">
          <w:rPr>
            <w:rFonts w:ascii="Times New Roman" w:hAnsi="Times New Roman"/>
            <w:b/>
            <w:bCs/>
            <w:i/>
            <w:iCs/>
            <w:noProof/>
            <w:color w:val="0000FF"/>
            <w:u w:val="single"/>
            <w:lang w:val="et-EE" w:eastAsia="et-EE"/>
          </w:rPr>
          <w:t>Tartu Ülikooli Paul Ariste soome-ugri põlisrahvaste keskus</w:t>
        </w:r>
        <w:r w:rsidR="0026374C" w:rsidRPr="0026374C">
          <w:rPr>
            <w:rFonts w:ascii="Times New Roman" w:hAnsi="Times New Roman"/>
            <w:i/>
            <w:iCs/>
            <w:noProof/>
            <w:webHidden/>
            <w:lang w:val="et-EE" w:eastAsia="et-EE"/>
          </w:rPr>
          <w:tab/>
        </w:r>
        <w:r w:rsidR="0026374C" w:rsidRPr="0026374C">
          <w:rPr>
            <w:rFonts w:ascii="Times New Roman" w:hAnsi="Times New Roman"/>
            <w:i/>
            <w:iCs/>
            <w:noProof/>
            <w:webHidden/>
            <w:lang w:val="et-EE" w:eastAsia="et-EE"/>
          </w:rPr>
          <w:fldChar w:fldCharType="begin"/>
        </w:r>
        <w:r w:rsidR="0026374C" w:rsidRPr="0026374C">
          <w:rPr>
            <w:rFonts w:ascii="Times New Roman" w:hAnsi="Times New Roman"/>
            <w:i/>
            <w:iCs/>
            <w:noProof/>
            <w:webHidden/>
            <w:lang w:val="et-EE" w:eastAsia="et-EE"/>
          </w:rPr>
          <w:instrText xml:space="preserve"> PAGEREF _Toc402957271 \h </w:instrText>
        </w:r>
        <w:r w:rsidR="0026374C" w:rsidRPr="0026374C">
          <w:rPr>
            <w:rFonts w:ascii="Times New Roman" w:hAnsi="Times New Roman"/>
            <w:i/>
            <w:iCs/>
            <w:noProof/>
            <w:webHidden/>
            <w:lang w:val="et-EE" w:eastAsia="et-EE"/>
          </w:rPr>
        </w:r>
        <w:r w:rsidR="0026374C" w:rsidRPr="0026374C">
          <w:rPr>
            <w:rFonts w:ascii="Times New Roman" w:hAnsi="Times New Roman"/>
            <w:i/>
            <w:iCs/>
            <w:noProof/>
            <w:webHidden/>
            <w:lang w:val="et-EE" w:eastAsia="et-EE"/>
          </w:rPr>
          <w:fldChar w:fldCharType="separate"/>
        </w:r>
        <w:r w:rsidR="0026374C" w:rsidRPr="0026374C">
          <w:rPr>
            <w:rFonts w:ascii="Times New Roman" w:hAnsi="Times New Roman"/>
            <w:i/>
            <w:iCs/>
            <w:noProof/>
            <w:webHidden/>
            <w:lang w:val="et-EE" w:eastAsia="et-EE"/>
          </w:rPr>
          <w:t>14</w:t>
        </w:r>
        <w:r w:rsidR="0026374C" w:rsidRPr="0026374C">
          <w:rPr>
            <w:rFonts w:ascii="Times New Roman" w:hAnsi="Times New Roman"/>
            <w:i/>
            <w:iCs/>
            <w:noProof/>
            <w:webHidden/>
            <w:lang w:val="et-EE" w:eastAsia="et-EE"/>
          </w:rPr>
          <w:fldChar w:fldCharType="end"/>
        </w:r>
      </w:hyperlink>
    </w:p>
    <w:p w14:paraId="7E8E6CEA" w14:textId="77777777" w:rsidR="0026374C" w:rsidRPr="0026374C" w:rsidRDefault="007A6177" w:rsidP="0026374C">
      <w:pPr>
        <w:tabs>
          <w:tab w:val="right" w:leader="dot" w:pos="9072"/>
        </w:tabs>
        <w:autoSpaceDE w:val="0"/>
        <w:autoSpaceDN w:val="0"/>
        <w:spacing w:after="0" w:line="240" w:lineRule="auto"/>
        <w:ind w:left="400"/>
        <w:jc w:val="both"/>
        <w:rPr>
          <w:rFonts w:ascii="Times New Roman" w:hAnsi="Times New Roman"/>
          <w:i/>
          <w:iCs/>
          <w:noProof/>
          <w:lang w:val="et-EE" w:eastAsia="et-EE"/>
        </w:rPr>
      </w:pPr>
      <w:hyperlink w:anchor="_Toc402957272" w:history="1">
        <w:r w:rsidR="0026374C" w:rsidRPr="0026374C">
          <w:rPr>
            <w:rFonts w:ascii="Times New Roman" w:hAnsi="Times New Roman"/>
            <w:b/>
            <w:bCs/>
            <w:i/>
            <w:iCs/>
            <w:noProof/>
            <w:color w:val="0000FF"/>
            <w:u w:val="single"/>
            <w:lang w:val="et-EE" w:eastAsia="et-EE"/>
          </w:rPr>
          <w:t>Projektitoetused</w:t>
        </w:r>
        <w:r w:rsidR="0026374C" w:rsidRPr="0026374C">
          <w:rPr>
            <w:rFonts w:ascii="Times New Roman" w:hAnsi="Times New Roman"/>
            <w:i/>
            <w:iCs/>
            <w:noProof/>
            <w:webHidden/>
            <w:lang w:val="et-EE" w:eastAsia="et-EE"/>
          </w:rPr>
          <w:tab/>
        </w:r>
        <w:r w:rsidR="0026374C" w:rsidRPr="0026374C">
          <w:rPr>
            <w:rFonts w:ascii="Times New Roman" w:hAnsi="Times New Roman"/>
            <w:i/>
            <w:iCs/>
            <w:noProof/>
            <w:webHidden/>
            <w:lang w:val="et-EE" w:eastAsia="et-EE"/>
          </w:rPr>
          <w:fldChar w:fldCharType="begin"/>
        </w:r>
        <w:r w:rsidR="0026374C" w:rsidRPr="0026374C">
          <w:rPr>
            <w:rFonts w:ascii="Times New Roman" w:hAnsi="Times New Roman"/>
            <w:i/>
            <w:iCs/>
            <w:noProof/>
            <w:webHidden/>
            <w:lang w:val="et-EE" w:eastAsia="et-EE"/>
          </w:rPr>
          <w:instrText xml:space="preserve"> PAGEREF _Toc402957272 \h </w:instrText>
        </w:r>
        <w:r w:rsidR="0026374C" w:rsidRPr="0026374C">
          <w:rPr>
            <w:rFonts w:ascii="Times New Roman" w:hAnsi="Times New Roman"/>
            <w:i/>
            <w:iCs/>
            <w:noProof/>
            <w:webHidden/>
            <w:lang w:val="et-EE" w:eastAsia="et-EE"/>
          </w:rPr>
        </w:r>
        <w:r w:rsidR="0026374C" w:rsidRPr="0026374C">
          <w:rPr>
            <w:rFonts w:ascii="Times New Roman" w:hAnsi="Times New Roman"/>
            <w:i/>
            <w:iCs/>
            <w:noProof/>
            <w:webHidden/>
            <w:lang w:val="et-EE" w:eastAsia="et-EE"/>
          </w:rPr>
          <w:fldChar w:fldCharType="separate"/>
        </w:r>
        <w:r w:rsidR="0026374C" w:rsidRPr="0026374C">
          <w:rPr>
            <w:rFonts w:ascii="Times New Roman" w:hAnsi="Times New Roman"/>
            <w:i/>
            <w:iCs/>
            <w:noProof/>
            <w:webHidden/>
            <w:lang w:val="et-EE" w:eastAsia="et-EE"/>
          </w:rPr>
          <w:t>15</w:t>
        </w:r>
        <w:r w:rsidR="0026374C" w:rsidRPr="0026374C">
          <w:rPr>
            <w:rFonts w:ascii="Times New Roman" w:hAnsi="Times New Roman"/>
            <w:i/>
            <w:iCs/>
            <w:noProof/>
            <w:webHidden/>
            <w:lang w:val="et-EE" w:eastAsia="et-EE"/>
          </w:rPr>
          <w:fldChar w:fldCharType="end"/>
        </w:r>
      </w:hyperlink>
    </w:p>
    <w:p w14:paraId="7E8E6CEB" w14:textId="77777777" w:rsidR="0026374C" w:rsidRPr="0026374C" w:rsidRDefault="007A6177" w:rsidP="0026374C">
      <w:pPr>
        <w:tabs>
          <w:tab w:val="right" w:leader="dot" w:pos="9072"/>
        </w:tabs>
        <w:autoSpaceDE w:val="0"/>
        <w:autoSpaceDN w:val="0"/>
        <w:spacing w:after="0" w:line="240" w:lineRule="auto"/>
        <w:ind w:left="400"/>
        <w:jc w:val="both"/>
        <w:rPr>
          <w:rFonts w:ascii="Times New Roman" w:hAnsi="Times New Roman"/>
          <w:i/>
          <w:iCs/>
          <w:noProof/>
          <w:lang w:val="et-EE" w:eastAsia="et-EE"/>
        </w:rPr>
      </w:pPr>
      <w:hyperlink w:anchor="_Toc402957273" w:history="1">
        <w:r w:rsidR="0026374C" w:rsidRPr="0026374C">
          <w:rPr>
            <w:rFonts w:ascii="Times New Roman" w:hAnsi="Times New Roman"/>
            <w:b/>
            <w:bCs/>
            <w:i/>
            <w:iCs/>
            <w:noProof/>
            <w:color w:val="0000FF"/>
            <w:u w:val="single"/>
            <w:lang w:val="et-EE" w:eastAsia="et-EE"/>
          </w:rPr>
          <w:t>Hõimurahvaste programmi auhinnad</w:t>
        </w:r>
        <w:r w:rsidR="0026374C" w:rsidRPr="0026374C">
          <w:rPr>
            <w:rFonts w:ascii="Times New Roman" w:hAnsi="Times New Roman"/>
            <w:i/>
            <w:iCs/>
            <w:noProof/>
            <w:webHidden/>
            <w:lang w:val="et-EE" w:eastAsia="et-EE"/>
          </w:rPr>
          <w:tab/>
        </w:r>
        <w:r w:rsidR="0026374C" w:rsidRPr="0026374C">
          <w:rPr>
            <w:rFonts w:ascii="Times New Roman" w:hAnsi="Times New Roman"/>
            <w:i/>
            <w:iCs/>
            <w:noProof/>
            <w:webHidden/>
            <w:lang w:val="et-EE" w:eastAsia="et-EE"/>
          </w:rPr>
          <w:fldChar w:fldCharType="begin"/>
        </w:r>
        <w:r w:rsidR="0026374C" w:rsidRPr="0026374C">
          <w:rPr>
            <w:rFonts w:ascii="Times New Roman" w:hAnsi="Times New Roman"/>
            <w:i/>
            <w:iCs/>
            <w:noProof/>
            <w:webHidden/>
            <w:lang w:val="et-EE" w:eastAsia="et-EE"/>
          </w:rPr>
          <w:instrText xml:space="preserve"> PAGEREF _Toc402957273 \h </w:instrText>
        </w:r>
        <w:r w:rsidR="0026374C" w:rsidRPr="0026374C">
          <w:rPr>
            <w:rFonts w:ascii="Times New Roman" w:hAnsi="Times New Roman"/>
            <w:i/>
            <w:iCs/>
            <w:noProof/>
            <w:webHidden/>
            <w:lang w:val="et-EE" w:eastAsia="et-EE"/>
          </w:rPr>
        </w:r>
        <w:r w:rsidR="0026374C" w:rsidRPr="0026374C">
          <w:rPr>
            <w:rFonts w:ascii="Times New Roman" w:hAnsi="Times New Roman"/>
            <w:i/>
            <w:iCs/>
            <w:noProof/>
            <w:webHidden/>
            <w:lang w:val="et-EE" w:eastAsia="et-EE"/>
          </w:rPr>
          <w:fldChar w:fldCharType="separate"/>
        </w:r>
        <w:r w:rsidR="0026374C" w:rsidRPr="0026374C">
          <w:rPr>
            <w:rFonts w:ascii="Times New Roman" w:hAnsi="Times New Roman"/>
            <w:i/>
            <w:iCs/>
            <w:noProof/>
            <w:webHidden/>
            <w:lang w:val="et-EE" w:eastAsia="et-EE"/>
          </w:rPr>
          <w:t>17</w:t>
        </w:r>
        <w:r w:rsidR="0026374C" w:rsidRPr="0026374C">
          <w:rPr>
            <w:rFonts w:ascii="Times New Roman" w:hAnsi="Times New Roman"/>
            <w:i/>
            <w:iCs/>
            <w:noProof/>
            <w:webHidden/>
            <w:lang w:val="et-EE" w:eastAsia="et-EE"/>
          </w:rPr>
          <w:fldChar w:fldCharType="end"/>
        </w:r>
      </w:hyperlink>
    </w:p>
    <w:p w14:paraId="7E8E6CEC" w14:textId="77777777" w:rsidR="0026374C" w:rsidRPr="0026374C" w:rsidRDefault="0026374C" w:rsidP="0026374C">
      <w:pPr>
        <w:autoSpaceDE w:val="0"/>
        <w:autoSpaceDN w:val="0"/>
        <w:spacing w:after="0" w:line="240" w:lineRule="auto"/>
        <w:rPr>
          <w:rFonts w:ascii="Times New Roman" w:hAnsi="Times New Roman"/>
          <w:b/>
          <w:lang w:val="et-EE" w:eastAsia="et-EE"/>
        </w:rPr>
      </w:pPr>
      <w:r w:rsidRPr="0026374C">
        <w:rPr>
          <w:rFonts w:ascii="Times New Roman" w:hAnsi="Times New Roman"/>
          <w:b/>
          <w:bCs/>
          <w:caps/>
          <w:lang w:val="et-EE" w:eastAsia="et-EE"/>
        </w:rPr>
        <w:fldChar w:fldCharType="end"/>
      </w:r>
    </w:p>
    <w:p w14:paraId="7E8E6CED"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br w:type="page"/>
      </w:r>
    </w:p>
    <w:p w14:paraId="7E8E6CEE" w14:textId="77777777" w:rsidR="0026374C" w:rsidRPr="0026374C" w:rsidRDefault="0026374C" w:rsidP="0026374C">
      <w:pPr>
        <w:keepNext/>
        <w:autoSpaceDE w:val="0"/>
        <w:autoSpaceDN w:val="0"/>
        <w:spacing w:after="0" w:line="240" w:lineRule="auto"/>
        <w:jc w:val="both"/>
        <w:outlineLvl w:val="0"/>
        <w:rPr>
          <w:rFonts w:ascii="Times New Roman" w:hAnsi="Times New Roman"/>
          <w:i/>
          <w:iCs/>
          <w:lang w:val="et-EE" w:eastAsia="et-EE"/>
        </w:rPr>
      </w:pPr>
      <w:bookmarkStart w:id="1" w:name="_Toc221515903"/>
      <w:bookmarkStart w:id="2" w:name="_Toc221522774"/>
      <w:bookmarkStart w:id="3" w:name="_Toc221612292"/>
      <w:bookmarkStart w:id="4" w:name="_Toc221693426"/>
      <w:bookmarkStart w:id="5" w:name="_Toc221940056"/>
      <w:bookmarkStart w:id="6" w:name="_Toc221940116"/>
      <w:bookmarkStart w:id="7" w:name="_Toc221959495"/>
      <w:bookmarkStart w:id="8" w:name="_Toc222277770"/>
      <w:bookmarkStart w:id="9" w:name="_Toc222736195"/>
      <w:bookmarkStart w:id="10" w:name="_Toc222802715"/>
      <w:bookmarkStart w:id="11" w:name="_Toc222802839"/>
      <w:bookmarkStart w:id="12" w:name="_Toc389656003"/>
      <w:bookmarkStart w:id="13" w:name="_Toc389656292"/>
      <w:bookmarkStart w:id="14" w:name="_Toc393197835"/>
      <w:bookmarkStart w:id="15" w:name="_Toc393198019"/>
      <w:bookmarkStart w:id="16" w:name="_Toc402957249"/>
      <w:r w:rsidRPr="0026374C">
        <w:rPr>
          <w:rFonts w:ascii="Times New Roman" w:hAnsi="Times New Roman"/>
          <w:b/>
          <w:iCs/>
          <w:lang w:val="et-EE" w:eastAsia="et-EE"/>
        </w:rPr>
        <w:lastRenderedPageBreak/>
        <w:t>1. SISSEJUHATUS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7E8E6CEF" w14:textId="77777777" w:rsidR="0026374C" w:rsidRPr="0026374C" w:rsidRDefault="0026374C" w:rsidP="0026374C">
      <w:pPr>
        <w:autoSpaceDE w:val="0"/>
        <w:autoSpaceDN w:val="0"/>
        <w:spacing w:after="0" w:line="240" w:lineRule="auto"/>
        <w:jc w:val="both"/>
        <w:rPr>
          <w:rFonts w:ascii="Times New Roman" w:hAnsi="Times New Roman"/>
          <w:highlight w:val="cyan"/>
          <w:lang w:val="et-EE" w:eastAsia="et-EE"/>
        </w:rPr>
      </w:pPr>
    </w:p>
    <w:p w14:paraId="7E8E6CF0"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r w:rsidRPr="0026374C">
        <w:rPr>
          <w:rFonts w:ascii="Times New Roman" w:eastAsia="SimSun" w:hAnsi="Times New Roman"/>
          <w:lang w:val="et-EE" w:eastAsia="et-EE"/>
        </w:rPr>
        <w:t xml:space="preserve">Hõimurahvaste programmi IV põhieesmärk on toetada hõimurahvaste, so uurali (soome-ugri ja </w:t>
      </w:r>
      <w:proofErr w:type="spellStart"/>
      <w:r w:rsidRPr="0026374C">
        <w:rPr>
          <w:rFonts w:ascii="Times New Roman" w:eastAsia="SimSun" w:hAnsi="Times New Roman"/>
          <w:lang w:val="et-EE" w:eastAsia="et-EE"/>
        </w:rPr>
        <w:t>samojeedi</w:t>
      </w:r>
      <w:proofErr w:type="spellEnd"/>
      <w:r w:rsidRPr="0026374C">
        <w:rPr>
          <w:rFonts w:ascii="Times New Roman" w:eastAsia="SimSun" w:hAnsi="Times New Roman"/>
          <w:lang w:val="et-EE" w:eastAsia="et-EE"/>
        </w:rPr>
        <w:t>) põlisrahvaste keelte ja kultuuride säilimist ning arengut.</w:t>
      </w:r>
    </w:p>
    <w:p w14:paraId="7E8E6CF1"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r w:rsidRPr="0026374C">
        <w:rPr>
          <w:rFonts w:ascii="Times New Roman" w:eastAsia="SimSun" w:hAnsi="Times New Roman"/>
          <w:lang w:val="et-EE" w:eastAsia="et-EE"/>
        </w:rPr>
        <w:t xml:space="preserve">Hõimurahvaste programm IV on jätkuks samanimelistele programmidele aastaist 1999−2004, 2005−2009 ja 2010−2014. Viimaste tähtsust hõimurahvaste keelte ja kultuuride toetamisel ja arendamisel on raske üle hinnata, sest hõimurahvaste programmide I, II ja III </w:t>
      </w:r>
      <w:proofErr w:type="spellStart"/>
      <w:r w:rsidRPr="0026374C">
        <w:rPr>
          <w:rFonts w:ascii="Times New Roman" w:eastAsia="SimSun" w:hAnsi="Times New Roman"/>
          <w:lang w:val="et-EE" w:eastAsia="et-EE"/>
        </w:rPr>
        <w:t>ellurakendamine</w:t>
      </w:r>
      <w:proofErr w:type="spellEnd"/>
      <w:r w:rsidRPr="0026374C">
        <w:rPr>
          <w:rFonts w:ascii="Times New Roman" w:eastAsia="SimSun" w:hAnsi="Times New Roman"/>
          <w:lang w:val="et-EE" w:eastAsia="et-EE"/>
        </w:rPr>
        <w:t xml:space="preserve"> on parandanud hõimurahvaste võimalusi oma keele ja kultuuri arendamiseks. Samuti on see positiivselt mõjunud kodanikuühiskonna kujunemisele Venemaal.</w:t>
      </w:r>
    </w:p>
    <w:p w14:paraId="7E8E6CF2" w14:textId="77777777" w:rsidR="0026374C" w:rsidRPr="0026374C" w:rsidRDefault="0026374C" w:rsidP="0026374C">
      <w:pPr>
        <w:autoSpaceDE w:val="0"/>
        <w:autoSpaceDN w:val="0"/>
        <w:spacing w:after="0" w:line="240" w:lineRule="auto"/>
        <w:jc w:val="both"/>
        <w:rPr>
          <w:rFonts w:ascii="Times New Roman" w:eastAsia="SimSun" w:hAnsi="Times New Roman"/>
          <w:iCs/>
          <w:lang w:val="et-EE" w:eastAsia="et-EE"/>
        </w:rPr>
      </w:pPr>
      <w:r w:rsidRPr="0026374C">
        <w:rPr>
          <w:rFonts w:ascii="Times New Roman" w:eastAsia="SimSun" w:hAnsi="Times New Roman"/>
          <w:lang w:val="et-EE" w:eastAsia="et-EE"/>
        </w:rPr>
        <w:t xml:space="preserve">Oluliseks tuleb pidada seda, et hõimurahvaste programmi (edaspidi HP) meetmed on tugevdanud rahvusvaheliselt Eesti riigi kuvandit. V soome-ugri rahvaste maailmakongressi resolutsioonis tõdetakse: </w:t>
      </w:r>
      <w:r w:rsidRPr="0026374C">
        <w:rPr>
          <w:rFonts w:ascii="Times New Roman" w:hAnsi="Times New Roman"/>
          <w:lang w:val="et-EE" w:eastAsia="et-EE"/>
        </w:rPr>
        <w:t xml:space="preserve">“Kongress on tänulik Ungari, Venemaa, Soome, Eesti ja teiste soome-ugri ja </w:t>
      </w:r>
      <w:proofErr w:type="spellStart"/>
      <w:r w:rsidRPr="0026374C">
        <w:rPr>
          <w:rFonts w:ascii="Times New Roman" w:hAnsi="Times New Roman"/>
          <w:lang w:val="et-EE" w:eastAsia="et-EE"/>
        </w:rPr>
        <w:t>samojeedi</w:t>
      </w:r>
      <w:proofErr w:type="spellEnd"/>
      <w:r w:rsidRPr="0026374C">
        <w:rPr>
          <w:rFonts w:ascii="Times New Roman" w:hAnsi="Times New Roman"/>
          <w:lang w:val="et-EE" w:eastAsia="et-EE"/>
        </w:rPr>
        <w:t xml:space="preserve"> rahvaste traditsiooniliste asualariikide parlamentidele ja valitsustele ning kutsub jätkama ja arendama koostööd soome-ugri ja </w:t>
      </w:r>
      <w:proofErr w:type="spellStart"/>
      <w:r w:rsidRPr="0026374C">
        <w:rPr>
          <w:rFonts w:ascii="Times New Roman" w:hAnsi="Times New Roman"/>
          <w:lang w:val="et-EE" w:eastAsia="et-EE"/>
        </w:rPr>
        <w:t>samojeedi</w:t>
      </w:r>
      <w:proofErr w:type="spellEnd"/>
      <w:r w:rsidRPr="0026374C">
        <w:rPr>
          <w:rFonts w:ascii="Times New Roman" w:hAnsi="Times New Roman"/>
          <w:lang w:val="et-EE" w:eastAsia="et-EE"/>
        </w:rPr>
        <w:t xml:space="preserve"> rahvaste keelte ja kultuuride riikliku kaitse vallas”.</w:t>
      </w:r>
    </w:p>
    <w:p w14:paraId="7E8E6CF3"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r w:rsidRPr="0026374C">
        <w:rPr>
          <w:rFonts w:ascii="Times New Roman" w:hAnsi="Times New Roman"/>
          <w:lang w:val="et-EE" w:eastAsia="et-EE"/>
        </w:rPr>
        <w:t>Käesoleva programmi lähtekohaks on eestlaste kuulumine soomeugrilaste hulka. Eesti kultuur baseerub lisaks euroopalikule algele ka vanal soomeugrilisel rahvakultuuril, millel on palju ühist teiste uurali rahvaste kultuuridega. Nii moodustavad hõimurahvad meile hädavajaliku kultuurilise tagala. Paraku on nende säilimine ja arenemine raske – mõnel juhul isegi võimatu – ilma välise abita. Teades ja tunnustades sugulasrahvaste kultuuride väärtust nii eestlaste kui kogu inimkonna jaoks, on Eesti riigi ja ühiskonna kohus seda abi pakkuda.</w:t>
      </w:r>
    </w:p>
    <w:p w14:paraId="7E8E6CF4" w14:textId="77777777" w:rsidR="0026374C" w:rsidRPr="0026374C" w:rsidRDefault="0026374C" w:rsidP="0026374C">
      <w:pPr>
        <w:spacing w:after="0" w:line="240" w:lineRule="auto"/>
        <w:jc w:val="both"/>
        <w:rPr>
          <w:rFonts w:ascii="Times New Roman" w:hAnsi="Times New Roman"/>
          <w:lang w:val="et-EE" w:eastAsia="et-EE"/>
        </w:rPr>
      </w:pPr>
      <w:r w:rsidRPr="0026374C">
        <w:rPr>
          <w:rFonts w:ascii="Times New Roman" w:hAnsi="Times New Roman"/>
          <w:lang w:val="et-EE" w:eastAsia="et-EE"/>
        </w:rPr>
        <w:t xml:space="preserve">HP on mõeldud Vene Föderatsiooni ja Läti Vabariigi territooriumil elavate uurali (soome-ugri ja </w:t>
      </w:r>
      <w:proofErr w:type="spellStart"/>
      <w:r w:rsidRPr="0026374C">
        <w:rPr>
          <w:rFonts w:ascii="Times New Roman" w:hAnsi="Times New Roman"/>
          <w:lang w:val="et-EE" w:eastAsia="et-EE"/>
        </w:rPr>
        <w:t>samojeedi</w:t>
      </w:r>
      <w:proofErr w:type="spellEnd"/>
      <w:r w:rsidRPr="0026374C">
        <w:rPr>
          <w:rFonts w:ascii="Times New Roman" w:hAnsi="Times New Roman"/>
          <w:lang w:val="et-EE" w:eastAsia="et-EE"/>
        </w:rPr>
        <w:t xml:space="preserve">) rahvaste keelte ja kultuuride toetamiseks. HP haarab enesesse Venemaa soome-ugri rahvaste (vadjalased, isurid, </w:t>
      </w:r>
      <w:proofErr w:type="spellStart"/>
      <w:r w:rsidRPr="0026374C">
        <w:rPr>
          <w:rFonts w:ascii="Times New Roman" w:hAnsi="Times New Roman"/>
          <w:lang w:val="et-EE" w:eastAsia="et-EE"/>
        </w:rPr>
        <w:t>ingerisoomlased</w:t>
      </w:r>
      <w:proofErr w:type="spellEnd"/>
      <w:r w:rsidRPr="0026374C">
        <w:rPr>
          <w:rFonts w:ascii="Times New Roman" w:hAnsi="Times New Roman"/>
          <w:lang w:val="et-EE" w:eastAsia="et-EE"/>
        </w:rPr>
        <w:t xml:space="preserve">, karjalased, vepslased, ersad ja </w:t>
      </w:r>
      <w:proofErr w:type="spellStart"/>
      <w:r w:rsidRPr="0026374C">
        <w:rPr>
          <w:rFonts w:ascii="Times New Roman" w:hAnsi="Times New Roman"/>
          <w:lang w:val="et-EE" w:eastAsia="et-EE"/>
        </w:rPr>
        <w:t>mokšad</w:t>
      </w:r>
      <w:proofErr w:type="spellEnd"/>
      <w:r w:rsidRPr="0026374C">
        <w:rPr>
          <w:rFonts w:ascii="Times New Roman" w:hAnsi="Times New Roman"/>
          <w:lang w:val="et-EE" w:eastAsia="et-EE"/>
        </w:rPr>
        <w:t xml:space="preserve">, niidu- ja mäemarid, udmurdid, sürja- ja permikomid, handid, mansid) ja </w:t>
      </w:r>
      <w:proofErr w:type="spellStart"/>
      <w:r w:rsidRPr="0026374C">
        <w:rPr>
          <w:rFonts w:ascii="Times New Roman" w:hAnsi="Times New Roman"/>
          <w:lang w:val="et-EE" w:eastAsia="et-EE"/>
        </w:rPr>
        <w:t>samojeedide</w:t>
      </w:r>
      <w:proofErr w:type="spellEnd"/>
      <w:r w:rsidRPr="0026374C">
        <w:rPr>
          <w:rFonts w:ascii="Times New Roman" w:hAnsi="Times New Roman"/>
          <w:lang w:val="et-EE" w:eastAsia="et-EE"/>
        </w:rPr>
        <w:t xml:space="preserve"> (neenetsid, eenetsid, nganassaanid, sölkupid) ja Lätis elavate liivlaste abistamist ning koostööd saamidega Venemaal, Norras, Rootsis ja Soomes. Edaspidi nimetatakse loetletud rahvaid uurali põlisrahvasteks või ka soome-ugri rahvasteks või hõimurahvasteks.</w:t>
      </w:r>
    </w:p>
    <w:p w14:paraId="7E8E6CF5" w14:textId="77777777" w:rsidR="0026374C" w:rsidRPr="0026374C" w:rsidRDefault="0026374C" w:rsidP="0026374C">
      <w:pPr>
        <w:spacing w:after="0" w:line="240" w:lineRule="auto"/>
        <w:jc w:val="both"/>
        <w:rPr>
          <w:rFonts w:ascii="Times New Roman" w:hAnsi="Times New Roman"/>
          <w:lang w:val="et-EE" w:eastAsia="et-EE"/>
        </w:rPr>
      </w:pPr>
      <w:proofErr w:type="spellStart"/>
      <w:r w:rsidRPr="0026374C">
        <w:rPr>
          <w:rFonts w:ascii="Times New Roman" w:hAnsi="Times New Roman"/>
          <w:lang w:val="et-EE" w:eastAsia="et-EE"/>
        </w:rPr>
        <w:t>HP-d</w:t>
      </w:r>
      <w:proofErr w:type="spellEnd"/>
      <w:r w:rsidRPr="0026374C">
        <w:rPr>
          <w:rFonts w:ascii="Times New Roman" w:hAnsi="Times New Roman"/>
          <w:lang w:val="et-EE" w:eastAsia="et-EE"/>
        </w:rPr>
        <w:t xml:space="preserve"> rakendatakse uurali põlisrahvaste asukohamaade seadusi austades ja arvestades rahvaste erinevat olukorda, valides toetamiseks kõige optimaalsemad meetmed.</w:t>
      </w:r>
    </w:p>
    <w:p w14:paraId="7E8E6CF6" w14:textId="77777777" w:rsidR="0026374C" w:rsidRPr="0026374C" w:rsidRDefault="0026374C" w:rsidP="0026374C">
      <w:pPr>
        <w:spacing w:after="0" w:line="240" w:lineRule="auto"/>
        <w:jc w:val="both"/>
        <w:rPr>
          <w:rFonts w:ascii="Times New Roman" w:hAnsi="Times New Roman"/>
          <w:lang w:val="et-EE" w:eastAsia="et-EE"/>
        </w:rPr>
      </w:pPr>
      <w:r w:rsidRPr="0026374C">
        <w:rPr>
          <w:rFonts w:ascii="Times New Roman" w:hAnsi="Times New Roman"/>
          <w:lang w:val="et-EE" w:eastAsia="et-EE"/>
        </w:rPr>
        <w:t xml:space="preserve">HP täitmise eest vastutab Haridus- ja Teadusministeerium. Programmi koordineerimise ja rakendamise eest vastutab hõimurahvaste programmi nõukogu (edaspidi HPN), mille koosseisu nimetab haridus- ja teadusminister. Programmi rakendusüksuse nimetab Haridus- ja Teadusministeerium koostöös </w:t>
      </w:r>
      <w:proofErr w:type="spellStart"/>
      <w:r w:rsidRPr="0026374C">
        <w:rPr>
          <w:rFonts w:ascii="Times New Roman" w:hAnsi="Times New Roman"/>
          <w:lang w:val="et-EE" w:eastAsia="et-EE"/>
        </w:rPr>
        <w:t>HPNiga</w:t>
      </w:r>
      <w:proofErr w:type="spellEnd"/>
      <w:r w:rsidRPr="0026374C">
        <w:rPr>
          <w:rFonts w:ascii="Times New Roman" w:hAnsi="Times New Roman"/>
          <w:lang w:val="et-EE" w:eastAsia="et-EE"/>
        </w:rPr>
        <w:t>.</w:t>
      </w:r>
    </w:p>
    <w:p w14:paraId="7E8E6CF7"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r w:rsidRPr="0026374C">
        <w:rPr>
          <w:rFonts w:ascii="Times New Roman" w:hAnsi="Times New Roman"/>
          <w:lang w:val="et-EE" w:eastAsia="et-EE"/>
        </w:rPr>
        <w:t xml:space="preserve">HP eesmärkide sõnastamise lähtealuseks on olnud: ÜRO inimõiguste </w:t>
      </w:r>
      <w:proofErr w:type="spellStart"/>
      <w:r w:rsidRPr="0026374C">
        <w:rPr>
          <w:rFonts w:ascii="Times New Roman" w:hAnsi="Times New Roman"/>
          <w:lang w:val="et-EE" w:eastAsia="et-EE"/>
        </w:rPr>
        <w:t>ülddeklaratsioon</w:t>
      </w:r>
      <w:proofErr w:type="spellEnd"/>
      <w:r w:rsidRPr="0026374C">
        <w:rPr>
          <w:rFonts w:ascii="Times New Roman" w:hAnsi="Times New Roman"/>
          <w:lang w:val="et-EE" w:eastAsia="et-EE"/>
        </w:rPr>
        <w:t xml:space="preserve">; ÜRO põlisrahvaste õiguste deklaratsioon; Euroopa Nõukogu Parlamentaarse Assamblee uurali põlisrahvaste keelte ja kultuuride olukorraga seotud dokumendid; </w:t>
      </w:r>
      <w:r w:rsidRPr="0026374C">
        <w:rPr>
          <w:rFonts w:ascii="Times New Roman" w:eastAsia="SimSun" w:hAnsi="Times New Roman"/>
          <w:lang w:val="et-EE" w:eastAsia="et-EE"/>
        </w:rPr>
        <w:t xml:space="preserve">Eesti Vabariigi Soome, Ungari ja Venemaaga sõlmitud kultuuri ja hariduse alased lepingud; </w:t>
      </w:r>
      <w:r w:rsidRPr="0026374C">
        <w:rPr>
          <w:rFonts w:ascii="Times New Roman" w:hAnsi="Times New Roman"/>
          <w:lang w:val="et-EE" w:eastAsia="et-EE"/>
        </w:rPr>
        <w:t>soome-ugri rahvaste maailmakongresside resolutsioonid ja viimase kongressi sektsioonide soovitused (vt lisa 1). Lisas 2 on esitatud ülevaade HP III täitmisest.</w:t>
      </w:r>
    </w:p>
    <w:p w14:paraId="7E8E6CF8"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CF9"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CFA" w14:textId="77777777" w:rsidR="0026374C" w:rsidRPr="0026374C" w:rsidRDefault="0026374C" w:rsidP="0026374C">
      <w:pPr>
        <w:keepNext/>
        <w:autoSpaceDE w:val="0"/>
        <w:autoSpaceDN w:val="0"/>
        <w:spacing w:after="0" w:line="240" w:lineRule="auto"/>
        <w:jc w:val="both"/>
        <w:outlineLvl w:val="0"/>
        <w:rPr>
          <w:rFonts w:ascii="Times New Roman" w:hAnsi="Times New Roman"/>
          <w:b/>
          <w:bCs/>
          <w:lang w:val="et-EE" w:eastAsia="et-EE"/>
        </w:rPr>
      </w:pPr>
      <w:bookmarkStart w:id="17" w:name="_Toc221515914"/>
      <w:bookmarkStart w:id="18" w:name="_Toc221522785"/>
      <w:bookmarkStart w:id="19" w:name="_Toc221612304"/>
      <w:bookmarkStart w:id="20" w:name="_Toc221693440"/>
      <w:bookmarkStart w:id="21" w:name="_Toc221940072"/>
      <w:bookmarkStart w:id="22" w:name="_Toc221940132"/>
      <w:bookmarkStart w:id="23" w:name="_Toc221959511"/>
      <w:bookmarkStart w:id="24" w:name="_Toc222277786"/>
      <w:bookmarkStart w:id="25" w:name="_Toc222736211"/>
      <w:bookmarkStart w:id="26" w:name="_Toc222802731"/>
      <w:bookmarkStart w:id="27" w:name="_Toc222802855"/>
      <w:bookmarkStart w:id="28" w:name="_Toc389656004"/>
      <w:bookmarkStart w:id="29" w:name="_Toc389656293"/>
      <w:bookmarkStart w:id="30" w:name="_Toc393197836"/>
      <w:bookmarkStart w:id="31" w:name="_Toc393198020"/>
      <w:bookmarkStart w:id="32" w:name="_Toc402957250"/>
      <w:r w:rsidRPr="0026374C">
        <w:rPr>
          <w:rFonts w:ascii="Times New Roman" w:hAnsi="Times New Roman"/>
          <w:b/>
          <w:bCs/>
          <w:lang w:val="et-EE" w:eastAsia="et-EE"/>
        </w:rPr>
        <w:t xml:space="preserve">2. </w:t>
      </w:r>
      <w:bookmarkEnd w:id="17"/>
      <w:bookmarkEnd w:id="18"/>
      <w:bookmarkEnd w:id="19"/>
      <w:bookmarkEnd w:id="20"/>
      <w:bookmarkEnd w:id="21"/>
      <w:bookmarkEnd w:id="22"/>
      <w:bookmarkEnd w:id="23"/>
      <w:bookmarkEnd w:id="24"/>
      <w:bookmarkEnd w:id="25"/>
      <w:bookmarkEnd w:id="26"/>
      <w:bookmarkEnd w:id="27"/>
      <w:r w:rsidRPr="0026374C">
        <w:rPr>
          <w:rFonts w:ascii="Times New Roman" w:hAnsi="Times New Roman"/>
          <w:b/>
          <w:bCs/>
          <w:lang w:val="et-EE" w:eastAsia="et-EE"/>
        </w:rPr>
        <w:t>PROGRAMMI EESMÄRGID</w:t>
      </w:r>
      <w:bookmarkEnd w:id="28"/>
      <w:bookmarkEnd w:id="29"/>
      <w:r w:rsidRPr="0026374C">
        <w:rPr>
          <w:rFonts w:ascii="Times New Roman" w:hAnsi="Times New Roman"/>
          <w:b/>
          <w:bCs/>
          <w:lang w:val="et-EE" w:eastAsia="et-EE"/>
        </w:rPr>
        <w:t xml:space="preserve"> JA PRIORITEEDID</w:t>
      </w:r>
      <w:bookmarkEnd w:id="30"/>
      <w:bookmarkEnd w:id="31"/>
      <w:bookmarkEnd w:id="32"/>
    </w:p>
    <w:p w14:paraId="7E8E6CFB" w14:textId="77777777" w:rsidR="0026374C" w:rsidRPr="0026374C" w:rsidRDefault="0026374C" w:rsidP="0026374C">
      <w:pPr>
        <w:autoSpaceDE w:val="0"/>
        <w:autoSpaceDN w:val="0"/>
        <w:spacing w:after="0" w:line="240" w:lineRule="auto"/>
        <w:rPr>
          <w:rFonts w:ascii="Times New Roman" w:hAnsi="Times New Roman"/>
          <w:b/>
          <w:iCs/>
          <w:lang w:val="et-EE" w:eastAsia="et-EE"/>
        </w:rPr>
      </w:pPr>
      <w:bookmarkStart w:id="33" w:name="_Toc402957251"/>
    </w:p>
    <w:p w14:paraId="7E8E6CFC" w14:textId="77777777" w:rsidR="0026374C" w:rsidRPr="0026374C" w:rsidRDefault="0026374C" w:rsidP="0026374C">
      <w:pPr>
        <w:autoSpaceDE w:val="0"/>
        <w:autoSpaceDN w:val="0"/>
        <w:spacing w:after="120" w:line="240" w:lineRule="auto"/>
        <w:rPr>
          <w:rFonts w:ascii="Times New Roman" w:hAnsi="Times New Roman"/>
          <w:lang w:val="et-EE" w:eastAsia="et-EE"/>
        </w:rPr>
      </w:pPr>
      <w:r w:rsidRPr="0026374C">
        <w:rPr>
          <w:rFonts w:ascii="Times New Roman" w:hAnsi="Times New Roman"/>
          <w:b/>
          <w:iCs/>
          <w:lang w:val="et-EE" w:eastAsia="et-EE"/>
        </w:rPr>
        <w:t>2.1. Programmi eesmärgid ja prioriteedid</w:t>
      </w:r>
      <w:bookmarkEnd w:id="33"/>
    </w:p>
    <w:p w14:paraId="7E8E6CFD"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eastAsia="SimSun" w:hAnsi="Times New Roman"/>
          <w:lang w:val="et-EE" w:eastAsia="et-EE"/>
        </w:rPr>
        <w:t>Hõimurahvaste</w:t>
      </w:r>
      <w:r w:rsidRPr="0026374C">
        <w:rPr>
          <w:rFonts w:ascii="Times New Roman" w:hAnsi="Times New Roman"/>
          <w:lang w:val="et-EE" w:eastAsia="et-EE"/>
        </w:rPr>
        <w:t xml:space="preserve"> programmi </w:t>
      </w:r>
      <w:proofErr w:type="spellStart"/>
      <w:r w:rsidRPr="0026374C">
        <w:rPr>
          <w:rFonts w:ascii="Times New Roman" w:hAnsi="Times New Roman"/>
          <w:lang w:val="et-EE" w:eastAsia="et-EE"/>
        </w:rPr>
        <w:t>üldeesmärk</w:t>
      </w:r>
      <w:proofErr w:type="spellEnd"/>
      <w:r w:rsidRPr="0026374C">
        <w:rPr>
          <w:rFonts w:ascii="Times New Roman" w:hAnsi="Times New Roman"/>
          <w:lang w:val="et-EE" w:eastAsia="et-EE"/>
        </w:rPr>
        <w:t xml:space="preserve"> on aidata kaasa soome-ugri rahvaste keelte ja kultuuride arendamisele, aeglustada nende assimileerumisprotsessi ning talletada keele- ja kultuuripärandit. HP IV jooksul on kavas toetada 25 doktorandi õpinguid Eestis ning 350 haridus-, keele-, teadus-, kultuuri- ja teabevahetusprojekti. </w:t>
      </w:r>
    </w:p>
    <w:p w14:paraId="7E8E6CFE" w14:textId="77777777" w:rsidR="0026374C" w:rsidRPr="0026374C" w:rsidRDefault="0026374C" w:rsidP="0026374C">
      <w:pPr>
        <w:spacing w:after="120" w:line="240" w:lineRule="auto"/>
        <w:jc w:val="both"/>
        <w:rPr>
          <w:rFonts w:ascii="Times New Roman" w:eastAsia="SimSun" w:hAnsi="Times New Roman"/>
          <w:lang w:val="et-EE"/>
        </w:rPr>
      </w:pPr>
      <w:r w:rsidRPr="0026374C">
        <w:rPr>
          <w:rFonts w:ascii="Times New Roman" w:eastAsia="SimSun" w:hAnsi="Times New Roman"/>
          <w:lang w:val="et-EE"/>
        </w:rPr>
        <w:t xml:space="preserve">HP abil aidatakse säilitada maailmakultuuri mitmekesisust ning eesti kultuuri omapära. Esiteks on kultuuriline mitmekesisus üks euroopalikke põhiväärtusi. Teiseks kujutab eesti kultuur endast vana soomeugrilise kultuuri sümbioosi euroopaliku kultuuriga. Kuna kultuur saab areneda ainult ühiskonnaliikmete omavahelises suhtluses, on eesti kultuuri jätkusuutlikkuse seisukohast oluline ka edaspidine suhtlus hõimurahvastega. Hõimurahvaste kultuure toetades kindlustatakse eestluse kultuurilist tagalat. Programmi </w:t>
      </w:r>
      <w:proofErr w:type="spellStart"/>
      <w:r w:rsidRPr="0026374C">
        <w:rPr>
          <w:rFonts w:ascii="Times New Roman" w:eastAsia="SimSun" w:hAnsi="Times New Roman"/>
          <w:lang w:val="et-EE"/>
        </w:rPr>
        <w:t>üldeesmärk</w:t>
      </w:r>
      <w:proofErr w:type="spellEnd"/>
      <w:r w:rsidRPr="0026374C">
        <w:rPr>
          <w:rFonts w:ascii="Times New Roman" w:eastAsia="SimSun" w:hAnsi="Times New Roman"/>
          <w:lang w:val="et-EE"/>
        </w:rPr>
        <w:t xml:space="preserve"> kattub niiviisi Eesti riigi eesmärgiga, nagu see on väljendatud Põhiseaduse preambulis: “</w:t>
      </w:r>
      <w:r w:rsidRPr="0026374C">
        <w:rPr>
          <w:rFonts w:ascii="Times New Roman" w:hAnsi="Times New Roman"/>
          <w:lang w:val="et-EE"/>
        </w:rPr>
        <w:t>Kõikumatus usus ja vankumatus tahtes kindlustada ja arendada riiki,</w:t>
      </w:r>
      <w:r w:rsidRPr="0026374C">
        <w:rPr>
          <w:rFonts w:ascii="Times New Roman" w:eastAsia="SimSun" w:hAnsi="Times New Roman"/>
          <w:lang w:val="et-EE"/>
        </w:rPr>
        <w:t xml:space="preserve"> /---/ mis peab tagama </w:t>
      </w:r>
      <w:r w:rsidRPr="0026374C">
        <w:rPr>
          <w:rFonts w:ascii="Times New Roman" w:hAnsi="Times New Roman"/>
          <w:lang w:val="et-EE"/>
        </w:rPr>
        <w:t>eesti rahvuse, kultuuri ja keele säilimise läbi aegade /---/”.</w:t>
      </w:r>
    </w:p>
    <w:p w14:paraId="7E8E6CFF" w14:textId="77777777" w:rsidR="0026374C" w:rsidRPr="0026374C" w:rsidRDefault="0026374C" w:rsidP="0026374C">
      <w:pPr>
        <w:spacing w:after="0" w:line="240" w:lineRule="auto"/>
        <w:jc w:val="both"/>
        <w:rPr>
          <w:rFonts w:ascii="Times New Roman" w:eastAsia="SimSun" w:hAnsi="Times New Roman"/>
          <w:lang w:val="et-EE"/>
        </w:rPr>
      </w:pPr>
      <w:r w:rsidRPr="0026374C">
        <w:rPr>
          <w:rFonts w:ascii="Times New Roman" w:eastAsia="SimSun" w:hAnsi="Times New Roman"/>
          <w:lang w:val="et-EE"/>
        </w:rPr>
        <w:lastRenderedPageBreak/>
        <w:t>Seniste programmide eesmärgid on jätkuvalt aktuaalsed, sest eelkõige on tegu pikemas ajaperspektiivis mõjuva tegevusega. Rahvusvahelised raportid kinnitavad, et soome-ugri rahvaste olukord Venemaal ja mujal on endiselt kriitiline. ÜRO ekspertide hinnangul kuuluvad kõik soome-ugri vähemus- või regionaalkeeled ohustatud või tugevalt ohustatud keelte hulka.</w:t>
      </w:r>
    </w:p>
    <w:p w14:paraId="7E8E6D00" w14:textId="77777777" w:rsidR="0026374C" w:rsidRPr="0026374C" w:rsidRDefault="0026374C" w:rsidP="0026374C">
      <w:pPr>
        <w:spacing w:after="0" w:line="240" w:lineRule="auto"/>
        <w:jc w:val="both"/>
        <w:rPr>
          <w:rFonts w:ascii="Times New Roman" w:eastAsia="SimSun" w:hAnsi="Times New Roman"/>
          <w:lang w:val="et-EE"/>
        </w:rPr>
      </w:pPr>
      <w:r w:rsidRPr="0026374C">
        <w:rPr>
          <w:rFonts w:ascii="Times New Roman" w:eastAsia="SimSun" w:hAnsi="Times New Roman"/>
          <w:lang w:val="et-EE"/>
        </w:rPr>
        <w:t>HP toetab eelkõige neid valdkondi, mis on muude programmide poolt vähem kaetud, kooskõlastades oma tegevust ka edaspidi teiste toetajatega ning võimaluse/vajaduse korral ühendades nendega jõupingutusi ühisteks ettevõtmisteks.</w:t>
      </w:r>
    </w:p>
    <w:p w14:paraId="7E8E6D01"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r w:rsidRPr="0026374C">
        <w:rPr>
          <w:rFonts w:ascii="Times New Roman" w:eastAsia="SimSun" w:hAnsi="Times New Roman"/>
          <w:lang w:val="et-EE" w:eastAsia="et-EE"/>
        </w:rPr>
        <w:t>HP prioriteetideks on kaasa aidata</w:t>
      </w:r>
    </w:p>
    <w:p w14:paraId="7E8E6D02" w14:textId="77777777" w:rsidR="0026374C" w:rsidRPr="0026374C" w:rsidRDefault="0026374C" w:rsidP="001E233B">
      <w:pPr>
        <w:numPr>
          <w:ilvl w:val="0"/>
          <w:numId w:val="7"/>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uurali põlisrahvaste keelte kasutussfääri laiendamisele, sh neis keeltes antava hariduse edendamisele,</w:t>
      </w:r>
    </w:p>
    <w:p w14:paraId="7E8E6D03" w14:textId="77777777" w:rsidR="0026374C" w:rsidRPr="0026374C" w:rsidRDefault="0026374C" w:rsidP="001E233B">
      <w:pPr>
        <w:numPr>
          <w:ilvl w:val="0"/>
          <w:numId w:val="7"/>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hõimurahvaste noorte identifitseerumisele oma kultuuri ja keele kandjatena,</w:t>
      </w:r>
    </w:p>
    <w:p w14:paraId="7E8E6D04" w14:textId="77777777" w:rsidR="0026374C" w:rsidRPr="0026374C" w:rsidRDefault="0026374C" w:rsidP="001E233B">
      <w:pPr>
        <w:numPr>
          <w:ilvl w:val="0"/>
          <w:numId w:val="7"/>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uurali põlisrahvaste kultuuride suurema avatuse saavutamisele ning kultuuri- ja muude kontaktide mitmekesistamisele,</w:t>
      </w:r>
    </w:p>
    <w:p w14:paraId="7E8E6D05" w14:textId="77777777" w:rsidR="0026374C" w:rsidRPr="0026374C" w:rsidRDefault="0026374C" w:rsidP="001E233B">
      <w:pPr>
        <w:numPr>
          <w:ilvl w:val="0"/>
          <w:numId w:val="7"/>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uurali põlisrahvaste rahvusliku eneseteadvuse kasvule,</w:t>
      </w:r>
    </w:p>
    <w:p w14:paraId="7E8E6D06" w14:textId="77777777" w:rsidR="0026374C" w:rsidRPr="0026374C" w:rsidRDefault="0026374C" w:rsidP="001E233B">
      <w:pPr>
        <w:numPr>
          <w:ilvl w:val="0"/>
          <w:numId w:val="7"/>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hõimurahvaste kaasaegse elukorralduse arendamisele.</w:t>
      </w:r>
    </w:p>
    <w:p w14:paraId="7E8E6D07"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p>
    <w:p w14:paraId="7E8E6D08" w14:textId="77777777" w:rsidR="0026374C" w:rsidRPr="0026374C" w:rsidRDefault="0026374C" w:rsidP="0026374C">
      <w:pPr>
        <w:autoSpaceDE w:val="0"/>
        <w:autoSpaceDN w:val="0"/>
        <w:spacing w:after="120" w:line="240" w:lineRule="auto"/>
        <w:jc w:val="both"/>
        <w:rPr>
          <w:rFonts w:ascii="Times New Roman" w:eastAsia="SimSun" w:hAnsi="Times New Roman"/>
          <w:lang w:val="et-EE" w:eastAsia="et-EE"/>
        </w:rPr>
      </w:pPr>
      <w:bookmarkStart w:id="34" w:name="_Toc402957252"/>
      <w:r w:rsidRPr="0026374C">
        <w:rPr>
          <w:rFonts w:ascii="Times New Roman" w:hAnsi="Times New Roman"/>
          <w:b/>
          <w:iCs/>
          <w:lang w:val="et-EE" w:eastAsia="et-EE"/>
        </w:rPr>
        <w:t>2.2. Programmiga seonduvad riskid</w:t>
      </w:r>
      <w:bookmarkEnd w:id="34"/>
    </w:p>
    <w:p w14:paraId="7E8E6D09"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Hõimurahvaste programmi ja selle elluviimist ohustab kõige enam välispoliitiline olukord ning muutused Venemaa Föderatsiooni poliitikas ja seadusandluses. Muutused seadusandluses (2012. aasta novembris jõustus Venemaal seadus, mis kohustab poliitilise tegevusega tegelevaid välismaalt raha saavaid </w:t>
      </w:r>
      <w:r w:rsidRPr="0026374C">
        <w:rPr>
          <w:rFonts w:ascii="Times New Roman" w:hAnsi="Times New Roman"/>
          <w:shd w:val="clear" w:color="auto" w:fill="FFFFFF"/>
          <w:lang w:val="et-EE" w:eastAsia="et-EE"/>
        </w:rPr>
        <w:t>vabaühendusi</w:t>
      </w:r>
      <w:r w:rsidRPr="0026374C">
        <w:rPr>
          <w:rFonts w:ascii="Times New Roman" w:hAnsi="Times New Roman"/>
          <w:lang w:val="et-EE" w:eastAsia="et-EE"/>
        </w:rPr>
        <w:t xml:space="preserve"> registreeruma "</w:t>
      </w:r>
      <w:proofErr w:type="spellStart"/>
      <w:r w:rsidRPr="0026374C">
        <w:rPr>
          <w:rFonts w:ascii="Times New Roman" w:hAnsi="Times New Roman"/>
          <w:lang w:val="et-EE" w:eastAsia="et-EE"/>
        </w:rPr>
        <w:t>välisagentidena</w:t>
      </w:r>
      <w:proofErr w:type="spellEnd"/>
      <w:r w:rsidRPr="0026374C">
        <w:rPr>
          <w:rFonts w:ascii="Times New Roman" w:hAnsi="Times New Roman"/>
          <w:lang w:val="et-EE" w:eastAsia="et-EE"/>
        </w:rPr>
        <w:t>") hirmutavad mitmeid Venemaa partnereid taotlemast HP projektitoetust. Sellise arengu peatamiseks või aeglustamiseks tuleb kõikides programmi rakendamist mõjutavates ringkondades teha pidevat, aktiivset ja hästi põhjendatud selgitustööd, et tagada arusaamine HP tegelikest poliitikavälistest eesmärkidest.</w:t>
      </w:r>
    </w:p>
    <w:p w14:paraId="7E8E6D0A"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Riskiks on ka Eestisse õppima tulevate doktorantide eelneva hariduse tase ja selle sisuline hindamine. Seda riski on võimalik maandada üliõpilaskandidaatide taseme sisulise hindamise tõhustamisega või rakendades näiteks </w:t>
      </w:r>
      <w:proofErr w:type="spellStart"/>
      <w:r w:rsidRPr="0026374C">
        <w:rPr>
          <w:rFonts w:ascii="Times New Roman" w:hAnsi="Times New Roman"/>
          <w:lang w:val="et-EE" w:eastAsia="et-EE"/>
        </w:rPr>
        <w:t>näiteks</w:t>
      </w:r>
      <w:proofErr w:type="spellEnd"/>
      <w:r w:rsidRPr="0026374C">
        <w:rPr>
          <w:rFonts w:ascii="Times New Roman" w:hAnsi="Times New Roman"/>
          <w:lang w:val="et-EE" w:eastAsia="et-EE"/>
        </w:rPr>
        <w:t xml:space="preserve"> eelnevat stažeerimist Eesti kõrgkoolides. Tagamaks lõpetanute siirdumist kodumaale, on otstarbekas sõlmida nendega kolmepoolne õppeleping.</w:t>
      </w:r>
    </w:p>
    <w:p w14:paraId="7E8E6D0B"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lang w:val="et-EE" w:eastAsia="et-EE"/>
        </w:rPr>
        <w:t>Oluline hulk riske, eelkõige tingimustele vastavate projektijuhtide vähesusega seonduvaid, tuleneb Eesti kultuuriruumi väiksusest ja Venemaa partnerite vähestest kogemustest projektipõhiseks tegevuseks. Mõningal määral on neid riske võimalik maandada, laiendades programmi võimalustest informeeritavate ringi ning leides võimalusi motivatsiooni tõstmiseks.</w:t>
      </w:r>
    </w:p>
    <w:p w14:paraId="7E8E6D0C" w14:textId="77777777" w:rsidR="0026374C" w:rsidRPr="0026374C" w:rsidRDefault="0026374C" w:rsidP="0026374C">
      <w:pPr>
        <w:shd w:val="clear" w:color="auto" w:fill="FFFFFF"/>
        <w:spacing w:after="0" w:line="240" w:lineRule="auto"/>
        <w:jc w:val="both"/>
        <w:rPr>
          <w:rFonts w:ascii="Times New Roman" w:hAnsi="Times New Roman"/>
          <w:lang w:val="et-EE"/>
        </w:rPr>
      </w:pPr>
      <w:r w:rsidRPr="0026374C">
        <w:rPr>
          <w:rFonts w:ascii="Times New Roman" w:hAnsi="Times New Roman"/>
          <w:lang w:val="et-EE"/>
        </w:rPr>
        <w:t>Riskiks on ka nõutava tasemega projektide lepingujärgseks tähtajaks mittevalmimine. Riski maandamist soodustab projektijuhtide nõustamine ning sellega seoses ka nende vastutuse oluline suurendamine.</w:t>
      </w:r>
    </w:p>
    <w:p w14:paraId="7E8E6D0D" w14:textId="77777777" w:rsidR="0026374C" w:rsidRPr="0026374C" w:rsidRDefault="0026374C" w:rsidP="0026374C">
      <w:pPr>
        <w:spacing w:after="0" w:line="240" w:lineRule="auto"/>
        <w:jc w:val="both"/>
        <w:rPr>
          <w:rFonts w:ascii="Times New Roman" w:hAnsi="Times New Roman"/>
          <w:lang w:val="et-EE"/>
        </w:rPr>
      </w:pPr>
    </w:p>
    <w:p w14:paraId="7E8E6D0E" w14:textId="77777777" w:rsidR="0026374C" w:rsidRPr="0026374C" w:rsidRDefault="0026374C" w:rsidP="0026374C">
      <w:pPr>
        <w:spacing w:after="0" w:line="240" w:lineRule="auto"/>
        <w:rPr>
          <w:rFonts w:ascii="Times New Roman" w:hAnsi="Times New Roman"/>
          <w:lang w:val="et-EE"/>
        </w:rPr>
      </w:pPr>
    </w:p>
    <w:p w14:paraId="7E8E6D0F" w14:textId="77777777" w:rsidR="0026374C" w:rsidRPr="0026374C" w:rsidRDefault="0026374C" w:rsidP="0026374C">
      <w:pPr>
        <w:keepNext/>
        <w:autoSpaceDE w:val="0"/>
        <w:autoSpaceDN w:val="0"/>
        <w:spacing w:after="0" w:line="240" w:lineRule="auto"/>
        <w:jc w:val="both"/>
        <w:outlineLvl w:val="0"/>
        <w:rPr>
          <w:rFonts w:ascii="Times New Roman" w:hAnsi="Times New Roman"/>
          <w:b/>
          <w:bCs/>
          <w:lang w:val="et-EE" w:eastAsia="et-EE"/>
        </w:rPr>
      </w:pPr>
      <w:bookmarkStart w:id="35" w:name="_Toc221515917"/>
      <w:bookmarkStart w:id="36" w:name="_Toc221522788"/>
      <w:bookmarkStart w:id="37" w:name="_Toc221612307"/>
      <w:bookmarkStart w:id="38" w:name="_Toc221693443"/>
      <w:bookmarkStart w:id="39" w:name="_Toc221940075"/>
      <w:bookmarkStart w:id="40" w:name="_Toc221940135"/>
      <w:bookmarkStart w:id="41" w:name="_Toc221959514"/>
      <w:bookmarkStart w:id="42" w:name="_Toc222277789"/>
      <w:bookmarkStart w:id="43" w:name="_Toc222736214"/>
      <w:bookmarkStart w:id="44" w:name="_Toc222802734"/>
      <w:bookmarkStart w:id="45" w:name="_Toc222802858"/>
      <w:bookmarkStart w:id="46" w:name="_Toc389656008"/>
      <w:bookmarkStart w:id="47" w:name="_Toc389656297"/>
      <w:bookmarkStart w:id="48" w:name="_Toc393197837"/>
      <w:bookmarkStart w:id="49" w:name="_Toc393198021"/>
      <w:bookmarkStart w:id="50" w:name="_Toc402957253"/>
      <w:r w:rsidRPr="0026374C">
        <w:rPr>
          <w:rFonts w:ascii="Times New Roman" w:hAnsi="Times New Roman"/>
          <w:b/>
          <w:bCs/>
          <w:lang w:val="et-EE" w:eastAsia="et-EE"/>
        </w:rPr>
        <w:t>3. PROGRAMMI VALDKONNAD</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E8E6D10" w14:textId="77777777" w:rsidR="0026374C" w:rsidRPr="0026374C" w:rsidRDefault="0026374C" w:rsidP="0026374C">
      <w:pPr>
        <w:autoSpaceDE w:val="0"/>
        <w:autoSpaceDN w:val="0"/>
        <w:spacing w:after="0" w:line="240" w:lineRule="auto"/>
        <w:rPr>
          <w:rFonts w:ascii="Times New Roman" w:eastAsia="SimSun" w:hAnsi="Times New Roman"/>
          <w:lang w:val="et-EE" w:eastAsia="et-EE"/>
        </w:rPr>
      </w:pPr>
    </w:p>
    <w:p w14:paraId="7E8E6D11"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r w:rsidRPr="0026374C">
        <w:rPr>
          <w:rFonts w:ascii="Times New Roman" w:eastAsia="SimSun" w:hAnsi="Times New Roman"/>
          <w:lang w:val="et-EE" w:eastAsia="et-EE"/>
        </w:rPr>
        <w:t>HP temaatika jaguneb neljaks üksteist vastastikku toetavaks valdkonnaks, milleks on haridus ja koolitus, teadus, kultuur ning teabevahetus.</w:t>
      </w:r>
    </w:p>
    <w:p w14:paraId="7E8E6D12"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D13" w14:textId="77777777" w:rsidR="0026374C" w:rsidRPr="0026374C" w:rsidRDefault="0026374C" w:rsidP="0026374C">
      <w:pPr>
        <w:keepNext/>
        <w:autoSpaceDE w:val="0"/>
        <w:autoSpaceDN w:val="0"/>
        <w:spacing w:after="120" w:line="240" w:lineRule="auto"/>
        <w:outlineLvl w:val="1"/>
        <w:rPr>
          <w:rFonts w:ascii="Times New Roman" w:hAnsi="Times New Roman"/>
          <w:b/>
          <w:bCs/>
          <w:lang w:val="et-EE" w:eastAsia="et-EE"/>
        </w:rPr>
      </w:pPr>
      <w:bookmarkStart w:id="51" w:name="_Toc221515918"/>
      <w:bookmarkStart w:id="52" w:name="_Toc221522789"/>
      <w:bookmarkStart w:id="53" w:name="_Toc221612308"/>
      <w:bookmarkStart w:id="54" w:name="_Toc221693444"/>
      <w:bookmarkStart w:id="55" w:name="_Toc221940076"/>
      <w:bookmarkStart w:id="56" w:name="_Toc221940136"/>
      <w:bookmarkStart w:id="57" w:name="_Toc221959515"/>
      <w:bookmarkStart w:id="58" w:name="_Toc222277790"/>
      <w:bookmarkStart w:id="59" w:name="_Toc222736215"/>
      <w:bookmarkStart w:id="60" w:name="_Toc222802735"/>
      <w:bookmarkStart w:id="61" w:name="_Toc222802859"/>
      <w:bookmarkStart w:id="62" w:name="_Toc389656009"/>
      <w:bookmarkStart w:id="63" w:name="_Toc389656298"/>
      <w:bookmarkStart w:id="64" w:name="_Toc393197838"/>
      <w:bookmarkStart w:id="65" w:name="_Toc393198022"/>
      <w:bookmarkStart w:id="66" w:name="_Toc402957254"/>
      <w:r w:rsidRPr="0026374C">
        <w:rPr>
          <w:rFonts w:ascii="Times New Roman" w:hAnsi="Times New Roman"/>
          <w:b/>
          <w:bCs/>
          <w:lang w:val="et-EE" w:eastAsia="et-EE"/>
        </w:rPr>
        <w:t>3.1. Haridus ja koolitus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E8E6D14" w14:textId="77777777" w:rsidR="0026374C" w:rsidRPr="0026374C" w:rsidRDefault="0026374C" w:rsidP="0026374C">
      <w:pPr>
        <w:autoSpaceDE w:val="0"/>
        <w:autoSpaceDN w:val="0"/>
        <w:spacing w:after="120" w:line="240" w:lineRule="auto"/>
        <w:jc w:val="both"/>
        <w:rPr>
          <w:rFonts w:ascii="Times New Roman" w:eastAsia="SimSun" w:hAnsi="Times New Roman"/>
          <w:lang w:val="et-EE" w:eastAsia="et-EE"/>
        </w:rPr>
      </w:pPr>
      <w:r w:rsidRPr="0026374C">
        <w:rPr>
          <w:rFonts w:ascii="Times New Roman" w:eastAsia="SimSun" w:hAnsi="Times New Roman"/>
          <w:lang w:val="et-EE" w:eastAsia="et-EE"/>
        </w:rPr>
        <w:t xml:space="preserve">Püsivalt tagab programm uurali </w:t>
      </w:r>
      <w:proofErr w:type="spellStart"/>
      <w:r w:rsidRPr="0026374C">
        <w:rPr>
          <w:rFonts w:ascii="Times New Roman" w:eastAsia="SimSun" w:hAnsi="Times New Roman"/>
          <w:lang w:val="et-EE" w:eastAsia="et-EE"/>
        </w:rPr>
        <w:t>põlisrahvustest</w:t>
      </w:r>
      <w:proofErr w:type="spellEnd"/>
      <w:r w:rsidRPr="0026374C">
        <w:rPr>
          <w:rFonts w:ascii="Times New Roman" w:eastAsia="SimSun" w:hAnsi="Times New Roman"/>
          <w:lang w:val="et-EE" w:eastAsia="et-EE"/>
        </w:rPr>
        <w:t xml:space="preserve"> üliõpilastele, eelistatavalt doktorantidele </w:t>
      </w:r>
      <w:bookmarkStart w:id="67" w:name="_Toc68346622"/>
      <w:bookmarkStart w:id="68" w:name="_Toc68416609"/>
      <w:bookmarkStart w:id="69" w:name="_Toc68416706"/>
      <w:r w:rsidRPr="0026374C">
        <w:rPr>
          <w:rFonts w:ascii="Times New Roman" w:eastAsia="SimSun" w:hAnsi="Times New Roman"/>
          <w:lang w:val="et-EE" w:eastAsia="et-EE"/>
        </w:rPr>
        <w:t>akadeemilise haridus</w:t>
      </w:r>
      <w:bookmarkEnd w:id="67"/>
      <w:bookmarkEnd w:id="68"/>
      <w:bookmarkEnd w:id="69"/>
      <w:r w:rsidRPr="0026374C">
        <w:rPr>
          <w:rFonts w:ascii="Times New Roman" w:eastAsia="SimSun" w:hAnsi="Times New Roman"/>
          <w:lang w:val="et-EE" w:eastAsia="et-EE"/>
        </w:rPr>
        <w:t>e andmise Eesti kõrgkoolides erinevatel erialadel (koos kohustusliku eesti keele ja kultuuri kursuse läbimisega).</w:t>
      </w:r>
    </w:p>
    <w:p w14:paraId="7E8E6D15" w14:textId="77777777" w:rsidR="0026374C" w:rsidRPr="0026374C" w:rsidRDefault="0026374C" w:rsidP="0026374C">
      <w:pPr>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HP toetab ka lühiajalisemat täiendusõpet, eriti neil aladel, milles uurali põlisrahvaste mahajäämus on suur (politoloogia, sotsioloogia, juhtimine, majandus, ajakirjandus, võõrkeeleõpetus emakeele baasilt, meedia, projektikoolitus ja koostöövõrgustike lõime, infotehnoloogia jne), samuti soome-ugri rahvusteaduste alal. Toetatava täiendusõppe vormid on kavandatud võimalikult mitmekesistena: kursused, seminarid, õpikojad ja mõttetalgud, </w:t>
      </w:r>
      <w:r w:rsidRPr="0026374C">
        <w:rPr>
          <w:rFonts w:ascii="Times New Roman" w:eastAsia="SimSun" w:hAnsi="Times New Roman"/>
          <w:lang w:val="et-EE" w:eastAsia="et-EE"/>
        </w:rPr>
        <w:t>välilaagrid ja</w:t>
      </w:r>
      <w:r w:rsidRPr="0026374C">
        <w:rPr>
          <w:rFonts w:ascii="Times New Roman" w:hAnsi="Times New Roman"/>
          <w:lang w:val="et-EE" w:eastAsia="et-EE"/>
        </w:rPr>
        <w:t xml:space="preserve"> individuaalne enesetäiendamine. Osa täiendusõppest korraldatakse Venemaa Föderatsioonis.</w:t>
      </w:r>
    </w:p>
    <w:p w14:paraId="7E8E6D16" w14:textId="77777777" w:rsidR="0026374C" w:rsidRPr="0026374C" w:rsidRDefault="0026374C" w:rsidP="0026374C">
      <w:pPr>
        <w:spacing w:after="0" w:line="240" w:lineRule="auto"/>
        <w:jc w:val="both"/>
        <w:rPr>
          <w:rFonts w:ascii="Times New Roman" w:hAnsi="Times New Roman"/>
          <w:lang w:val="et-EE" w:eastAsia="et-EE"/>
        </w:rPr>
      </w:pPr>
      <w:r w:rsidRPr="0026374C">
        <w:rPr>
          <w:rFonts w:ascii="Times New Roman" w:hAnsi="Times New Roman"/>
          <w:lang w:val="et-EE" w:eastAsia="et-EE"/>
        </w:rPr>
        <w:t xml:space="preserve">Abi antakse emakeele, võõrkeelte, ajaloo, geograafia ja muude õppeainete omakeelse õppemetoodika väljatöötamisel (kursused, seminarid, nõustamised). Toetatakse ka õpetajate täienduskoolitust, sest uurali </w:t>
      </w:r>
      <w:r w:rsidRPr="0026374C">
        <w:rPr>
          <w:rFonts w:ascii="Times New Roman" w:hAnsi="Times New Roman"/>
          <w:lang w:val="et-EE" w:eastAsia="et-EE"/>
        </w:rPr>
        <w:lastRenderedPageBreak/>
        <w:t xml:space="preserve">rahvastel napib emakeelseid õpetajaid. Täiendades Soome ja Ungari </w:t>
      </w:r>
      <w:proofErr w:type="spellStart"/>
      <w:r w:rsidRPr="0026374C">
        <w:rPr>
          <w:rFonts w:ascii="Times New Roman" w:hAnsi="Times New Roman"/>
          <w:lang w:val="et-EE" w:eastAsia="et-EE"/>
        </w:rPr>
        <w:t>samasuunalisi</w:t>
      </w:r>
      <w:proofErr w:type="spellEnd"/>
      <w:r w:rsidRPr="0026374C">
        <w:rPr>
          <w:rFonts w:ascii="Times New Roman" w:hAnsi="Times New Roman"/>
          <w:lang w:val="et-EE" w:eastAsia="et-EE"/>
        </w:rPr>
        <w:t xml:space="preserve"> projekte, toetatakse emakeelsete õpikute väljaandmist, alates koostamisest ja lõpetades trükkimisega.</w:t>
      </w:r>
    </w:p>
    <w:p w14:paraId="7E8E6D17"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r w:rsidRPr="0026374C">
        <w:rPr>
          <w:rFonts w:ascii="Times New Roman" w:eastAsia="SimSun" w:hAnsi="Times New Roman"/>
          <w:lang w:val="et-EE" w:eastAsia="et-EE"/>
        </w:rPr>
        <w:t>Programmi eesmärkideks hariduse ja koolituse alal on kaasa aidata uurali põlisrahvaste</w:t>
      </w:r>
    </w:p>
    <w:p w14:paraId="7E8E6D18"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omakeelse rahvusliku haritlaskonna arengule (</w:t>
      </w:r>
      <w:r w:rsidRPr="0026374C">
        <w:rPr>
          <w:rFonts w:ascii="Times New Roman" w:hAnsi="Times New Roman"/>
          <w:lang w:val="et-EE" w:eastAsia="et-EE"/>
        </w:rPr>
        <w:t>spetsialistide</w:t>
      </w:r>
      <w:r w:rsidRPr="0026374C">
        <w:rPr>
          <w:rFonts w:ascii="Times New Roman" w:eastAsia="SimSun" w:hAnsi="Times New Roman"/>
          <w:lang w:val="et-EE" w:eastAsia="et-EE"/>
        </w:rPr>
        <w:t xml:space="preserve"> täiendusõpe ja -koolitus),</w:t>
      </w:r>
    </w:p>
    <w:p w14:paraId="7E8E6D19"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 xml:space="preserve">emakeelse koolihariduse edendamisele, omakeelse õpetamise metoodika väljatöötamisele (keelekümblus, </w:t>
      </w:r>
      <w:bookmarkStart w:id="70" w:name="_Toc68346624"/>
      <w:bookmarkStart w:id="71" w:name="_Toc68416611"/>
      <w:bookmarkStart w:id="72" w:name="_Toc68416708"/>
      <w:r w:rsidRPr="0026374C">
        <w:rPr>
          <w:rFonts w:ascii="Times New Roman" w:eastAsia="SimSun" w:hAnsi="Times New Roman"/>
          <w:lang w:val="et-EE" w:eastAsia="et-EE"/>
        </w:rPr>
        <w:t>õppekirjanduse väljaandmine, kursused, seminarid, nõustamised),</w:t>
      </w:r>
    </w:p>
    <w:bookmarkEnd w:id="70"/>
    <w:bookmarkEnd w:id="71"/>
    <w:bookmarkEnd w:id="72"/>
    <w:p w14:paraId="7E8E6D1A"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kultuuritraditsioonide ja ajalootunnetuse säilitamisele,</w:t>
      </w:r>
    </w:p>
    <w:p w14:paraId="7E8E6D1B"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 xml:space="preserve">konkurentsivõimelisemaks saamisele </w:t>
      </w:r>
      <w:proofErr w:type="spellStart"/>
      <w:r w:rsidRPr="0026374C">
        <w:rPr>
          <w:rFonts w:ascii="Times New Roman" w:eastAsia="SimSun" w:hAnsi="Times New Roman"/>
          <w:lang w:val="et-EE" w:eastAsia="et-EE"/>
        </w:rPr>
        <w:t>nüüdismaailmas</w:t>
      </w:r>
      <w:proofErr w:type="spellEnd"/>
      <w:r w:rsidRPr="0026374C">
        <w:rPr>
          <w:rFonts w:ascii="Times New Roman" w:eastAsia="SimSun" w:hAnsi="Times New Roman"/>
          <w:lang w:val="et-EE" w:eastAsia="et-EE"/>
        </w:rPr>
        <w:t>,</w:t>
      </w:r>
    </w:p>
    <w:p w14:paraId="7E8E6D1C"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õigusliku eneseteadvuse kasvule,</w:t>
      </w:r>
    </w:p>
    <w:p w14:paraId="7E8E6D1D"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hAnsi="Times New Roman"/>
          <w:lang w:val="et-EE" w:eastAsia="et-EE"/>
        </w:rPr>
      </w:pPr>
      <w:r w:rsidRPr="0026374C">
        <w:rPr>
          <w:rFonts w:ascii="Times New Roman" w:hAnsi="Times New Roman"/>
          <w:lang w:val="et-EE" w:eastAsia="et-EE"/>
        </w:rPr>
        <w:t xml:space="preserve">haridusalaste kontaktide arengule ja Eesti koolide soome-ugri teemalisele tegevusele </w:t>
      </w:r>
      <w:r w:rsidRPr="0026374C">
        <w:rPr>
          <w:rFonts w:ascii="Times New Roman" w:eastAsia="SimSun" w:hAnsi="Times New Roman"/>
          <w:lang w:val="et-EE" w:eastAsia="et-EE"/>
        </w:rPr>
        <w:t>(</w:t>
      </w:r>
      <w:r w:rsidRPr="0026374C">
        <w:rPr>
          <w:rFonts w:ascii="Times New Roman" w:hAnsi="Times New Roman"/>
          <w:lang w:val="et-EE" w:eastAsia="et-EE"/>
        </w:rPr>
        <w:t xml:space="preserve">õpetajate koostöö, laste- ja </w:t>
      </w:r>
      <w:proofErr w:type="spellStart"/>
      <w:r w:rsidRPr="0026374C">
        <w:rPr>
          <w:rFonts w:ascii="Times New Roman" w:hAnsi="Times New Roman"/>
          <w:lang w:val="et-EE" w:eastAsia="et-EE"/>
        </w:rPr>
        <w:t>noortelaagrid</w:t>
      </w:r>
      <w:proofErr w:type="spellEnd"/>
      <w:r w:rsidRPr="0026374C">
        <w:rPr>
          <w:rFonts w:ascii="Times New Roman" w:hAnsi="Times New Roman"/>
          <w:lang w:val="et-EE" w:eastAsia="et-EE"/>
        </w:rPr>
        <w:t xml:space="preserve"> Eestis ja mujal, </w:t>
      </w:r>
      <w:r w:rsidRPr="0026374C">
        <w:rPr>
          <w:rFonts w:ascii="Times New Roman" w:eastAsia="SimSun" w:hAnsi="Times New Roman"/>
          <w:lang w:val="et-EE" w:eastAsia="et-EE"/>
        </w:rPr>
        <w:t>lektorite vahetus</w:t>
      </w:r>
      <w:r w:rsidRPr="0026374C">
        <w:rPr>
          <w:rFonts w:ascii="Times New Roman" w:hAnsi="Times New Roman"/>
          <w:lang w:val="et-EE" w:eastAsia="et-EE"/>
        </w:rPr>
        <w:t>).</w:t>
      </w:r>
    </w:p>
    <w:p w14:paraId="7E8E6D1E" w14:textId="77777777" w:rsidR="0026374C" w:rsidRPr="0026374C" w:rsidRDefault="0026374C" w:rsidP="0026374C">
      <w:pPr>
        <w:spacing w:after="0" w:line="240" w:lineRule="auto"/>
        <w:jc w:val="both"/>
        <w:rPr>
          <w:rFonts w:ascii="Times New Roman" w:hAnsi="Times New Roman"/>
          <w:lang w:val="et-EE" w:eastAsia="et-EE"/>
        </w:rPr>
      </w:pPr>
    </w:p>
    <w:p w14:paraId="7E8E6D1F" w14:textId="77777777" w:rsidR="0026374C" w:rsidRPr="0026374C" w:rsidRDefault="0026374C" w:rsidP="0026374C">
      <w:pPr>
        <w:keepNext/>
        <w:autoSpaceDE w:val="0"/>
        <w:autoSpaceDN w:val="0"/>
        <w:spacing w:after="120" w:line="240" w:lineRule="auto"/>
        <w:outlineLvl w:val="1"/>
        <w:rPr>
          <w:rFonts w:ascii="Times New Roman" w:hAnsi="Times New Roman"/>
          <w:b/>
          <w:bCs/>
          <w:lang w:val="et-EE" w:eastAsia="et-EE"/>
        </w:rPr>
      </w:pPr>
      <w:bookmarkStart w:id="73" w:name="_Toc221515919"/>
      <w:bookmarkStart w:id="74" w:name="_Toc221522790"/>
      <w:bookmarkStart w:id="75" w:name="_Toc221612309"/>
      <w:bookmarkStart w:id="76" w:name="_Toc221693445"/>
      <w:bookmarkStart w:id="77" w:name="_Toc221940077"/>
      <w:bookmarkStart w:id="78" w:name="_Toc221940137"/>
      <w:bookmarkStart w:id="79" w:name="_Toc221959516"/>
      <w:bookmarkStart w:id="80" w:name="_Toc222277791"/>
      <w:bookmarkStart w:id="81" w:name="_Toc222736216"/>
      <w:bookmarkStart w:id="82" w:name="_Toc222802736"/>
      <w:bookmarkStart w:id="83" w:name="_Toc222802860"/>
      <w:bookmarkStart w:id="84" w:name="_Toc389656010"/>
      <w:bookmarkStart w:id="85" w:name="_Toc389656299"/>
      <w:bookmarkStart w:id="86" w:name="_Toc393197839"/>
      <w:bookmarkStart w:id="87" w:name="_Toc393198023"/>
      <w:bookmarkStart w:id="88" w:name="_Toc402957255"/>
      <w:r w:rsidRPr="0026374C">
        <w:rPr>
          <w:rFonts w:ascii="Times New Roman" w:hAnsi="Times New Roman"/>
          <w:b/>
          <w:bCs/>
          <w:lang w:val="et-EE" w:eastAsia="et-EE"/>
        </w:rPr>
        <w:t>3.2. Teadus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E8E6D20" w14:textId="77777777" w:rsidR="0026374C" w:rsidRPr="0026374C" w:rsidRDefault="0026374C" w:rsidP="0026374C">
      <w:pPr>
        <w:spacing w:after="120" w:line="240" w:lineRule="auto"/>
        <w:jc w:val="both"/>
        <w:rPr>
          <w:rFonts w:ascii="Times New Roman" w:hAnsi="Times New Roman"/>
          <w:lang w:val="et-EE" w:eastAsia="et-EE"/>
        </w:rPr>
      </w:pPr>
      <w:r w:rsidRPr="0026374C">
        <w:rPr>
          <w:rFonts w:ascii="Times New Roman" w:hAnsi="Times New Roman"/>
          <w:color w:val="000000"/>
          <w:lang w:val="et-EE" w:eastAsia="et-EE"/>
        </w:rPr>
        <w:t xml:space="preserve">Soome-ugri teaduskoostöö arendamise laiemaks eesmärgiks on hõimurahvaste keele ja kultuuri säilitamise ja arendamise toetamine. Soome-ugri teaduse arendamisel on võtmetähtsusega uurali rahvaste teadlaste lõimimine rahvusvaheliste teadlasvõrgustike ja -projektidega. </w:t>
      </w:r>
    </w:p>
    <w:p w14:paraId="7E8E6D21" w14:textId="77777777" w:rsidR="0026374C" w:rsidRPr="0026374C" w:rsidRDefault="0026374C" w:rsidP="0026374C">
      <w:pPr>
        <w:spacing w:after="120" w:line="240" w:lineRule="auto"/>
        <w:jc w:val="both"/>
        <w:rPr>
          <w:rFonts w:ascii="Times New Roman" w:hAnsi="Times New Roman"/>
          <w:lang w:val="et-EE" w:eastAsia="et-EE"/>
        </w:rPr>
      </w:pPr>
      <w:r w:rsidRPr="0026374C">
        <w:rPr>
          <w:rFonts w:ascii="Times New Roman" w:hAnsi="Times New Roman"/>
          <w:color w:val="000000"/>
          <w:lang w:val="et-EE" w:eastAsia="et-EE"/>
        </w:rPr>
        <w:t>Rahvuskultuuride arengu seisukohalt on tähtis toetada koostööd erinevate teaduste valdkonnas, eriti kultuuriga tihedalt seotud erialadel (keeleteadus ja -korraldus, ajalugu, arheoloogia, etnoloogia, folkloristika, museoloogia). Uurali põlisrahvaste kultuuridele on oluline arendada ka teisi teadusalasid, mis aitavad mõtestada soome-ugri rahvaste tänapäevast olukorda ning pakkuda lahendusi ühiskondlikele ja keskkonnaprobleemidele.</w:t>
      </w:r>
    </w:p>
    <w:p w14:paraId="7E8E6D22"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r w:rsidRPr="0026374C">
        <w:rPr>
          <w:rFonts w:ascii="Times New Roman" w:eastAsia="SimSun" w:hAnsi="Times New Roman"/>
          <w:lang w:val="et-EE" w:eastAsia="et-EE"/>
        </w:rPr>
        <w:t>HP eesmärkideks teaduse alal on kaasa aidata uurali põlisrahvaste</w:t>
      </w:r>
    </w:p>
    <w:p w14:paraId="7E8E6D23"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 xml:space="preserve">keelte kasutusala laienemisele (keelekorraldus, sh terminiloome, keeletehnoloogiliste rakenduste väljatöötamine, sh </w:t>
      </w:r>
      <w:r w:rsidRPr="0026374C">
        <w:rPr>
          <w:rFonts w:ascii="Times New Roman" w:hAnsi="Times New Roman"/>
          <w:lang w:val="et-EE" w:eastAsia="et-EE"/>
        </w:rPr>
        <w:t>e-keeleõppe programmid</w:t>
      </w:r>
      <w:r w:rsidRPr="0026374C">
        <w:rPr>
          <w:rFonts w:ascii="Times New Roman" w:eastAsia="SimSun" w:hAnsi="Times New Roman"/>
          <w:lang w:val="et-EE" w:eastAsia="et-EE"/>
        </w:rPr>
        <w:t>),</w:t>
      </w:r>
    </w:p>
    <w:p w14:paraId="7E8E6D24"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rahvuse jätkusuutlikkuse tagamisele (uurimisprojektid, sh rakendusliku suunitlusega koostööprojektidel põhinevad uurimused),</w:t>
      </w:r>
    </w:p>
    <w:p w14:paraId="7E8E6D25"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kaasaegse teaduselu arendamisele (teadusvahetus ja teadlaste koolitusprogrammid),</w:t>
      </w:r>
    </w:p>
    <w:p w14:paraId="7E8E6D26"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soome-ugri rahvusteaduste ja kultuuripärandi kogumisele, säilitamisele, uurimisele ja vahendamisele (teaduskonverentsid, seminarid, nõupidamised;</w:t>
      </w:r>
      <w:r w:rsidRPr="0026374C">
        <w:rPr>
          <w:rFonts w:ascii="Times New Roman" w:hAnsi="Times New Roman"/>
          <w:lang w:val="et-EE" w:eastAsia="et-EE"/>
        </w:rPr>
        <w:t xml:space="preserve"> </w:t>
      </w:r>
      <w:r w:rsidRPr="0026374C">
        <w:rPr>
          <w:rFonts w:ascii="Times New Roman" w:eastAsia="SimSun" w:hAnsi="Times New Roman"/>
          <w:lang w:val="et-EE" w:eastAsia="et-EE"/>
        </w:rPr>
        <w:t xml:space="preserve">teaduspublikatsioonid uurali põlisrahvaste keeltes; </w:t>
      </w:r>
      <w:r w:rsidRPr="0026374C">
        <w:rPr>
          <w:rFonts w:ascii="Times New Roman" w:hAnsi="Times New Roman"/>
          <w:lang w:val="et-EE" w:eastAsia="et-EE"/>
        </w:rPr>
        <w:t xml:space="preserve">ekspeditsioonid, sh </w:t>
      </w:r>
      <w:proofErr w:type="spellStart"/>
      <w:r w:rsidRPr="0026374C">
        <w:rPr>
          <w:rFonts w:ascii="Times New Roman" w:hAnsi="Times New Roman"/>
          <w:lang w:val="et-EE" w:eastAsia="et-EE"/>
        </w:rPr>
        <w:t>ühisekspeditsioonid</w:t>
      </w:r>
      <w:proofErr w:type="spellEnd"/>
      <w:r w:rsidRPr="0026374C">
        <w:rPr>
          <w:rFonts w:ascii="Times New Roman" w:eastAsia="SimSun" w:hAnsi="Times New Roman"/>
          <w:lang w:val="et-EE" w:eastAsia="et-EE"/>
        </w:rPr>
        <w:t>).</w:t>
      </w:r>
    </w:p>
    <w:p w14:paraId="7E8E6D27"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D28" w14:textId="77777777" w:rsidR="0026374C" w:rsidRPr="0026374C" w:rsidRDefault="0026374C" w:rsidP="0026374C">
      <w:pPr>
        <w:keepNext/>
        <w:autoSpaceDE w:val="0"/>
        <w:autoSpaceDN w:val="0"/>
        <w:spacing w:after="120" w:line="240" w:lineRule="auto"/>
        <w:outlineLvl w:val="1"/>
        <w:rPr>
          <w:rFonts w:ascii="Times New Roman" w:hAnsi="Times New Roman"/>
          <w:b/>
          <w:bCs/>
          <w:lang w:val="et-EE" w:eastAsia="et-EE"/>
        </w:rPr>
      </w:pPr>
      <w:bookmarkStart w:id="89" w:name="_Toc221515920"/>
      <w:bookmarkStart w:id="90" w:name="_Toc221522791"/>
      <w:bookmarkStart w:id="91" w:name="_Toc221612310"/>
      <w:bookmarkStart w:id="92" w:name="_Toc221693446"/>
      <w:bookmarkStart w:id="93" w:name="_Toc221940078"/>
      <w:bookmarkStart w:id="94" w:name="_Toc221940138"/>
      <w:bookmarkStart w:id="95" w:name="_Toc221959517"/>
      <w:bookmarkStart w:id="96" w:name="_Toc222277792"/>
      <w:bookmarkStart w:id="97" w:name="_Toc222736217"/>
      <w:bookmarkStart w:id="98" w:name="_Toc222802737"/>
      <w:bookmarkStart w:id="99" w:name="_Toc222802861"/>
      <w:bookmarkStart w:id="100" w:name="_Toc389656011"/>
      <w:bookmarkStart w:id="101" w:name="_Toc389656300"/>
      <w:bookmarkStart w:id="102" w:name="_Toc393197840"/>
      <w:bookmarkStart w:id="103" w:name="_Toc393198024"/>
      <w:bookmarkStart w:id="104" w:name="_Toc402957256"/>
      <w:r w:rsidRPr="0026374C">
        <w:rPr>
          <w:rFonts w:ascii="Times New Roman" w:hAnsi="Times New Roman"/>
          <w:b/>
          <w:bCs/>
          <w:lang w:val="et-EE" w:eastAsia="et-EE"/>
        </w:rPr>
        <w:t>3.3. Kultuur</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E8E6D29" w14:textId="77777777" w:rsidR="0026374C" w:rsidRPr="0026374C" w:rsidRDefault="0026374C" w:rsidP="0026374C">
      <w:pPr>
        <w:spacing w:after="120" w:line="240" w:lineRule="auto"/>
        <w:jc w:val="both"/>
        <w:rPr>
          <w:rFonts w:ascii="Times New Roman" w:hAnsi="Times New Roman"/>
          <w:lang w:val="et-EE" w:eastAsia="et-EE"/>
        </w:rPr>
      </w:pPr>
      <w:r w:rsidRPr="0026374C">
        <w:rPr>
          <w:rFonts w:ascii="Times New Roman" w:hAnsi="Times New Roman"/>
          <w:lang w:val="et-EE" w:eastAsia="et-EE"/>
        </w:rPr>
        <w:t>Keel ja rahvuskultuur on uurali põlisrahvaste puhul rahvusliku identiteedi säilitamise kesksed tegurid. Kuna rahvuslik identiteet on tugevalt ohustatud, tuleb toetatavate eesmärkide hulgas eriti oluliseks pidada oma keele ja rahvuskultuuri väärtustamisele kaasaaitamist, eriti rahvaste endi seest sündiva ja rahvuslikke väärtusi elustava tegevuse toetamist. Erilist tähelepanu pööratakse kõige halvemas olukorras olevate rahvaste omakultuuri toetamisele.</w:t>
      </w:r>
    </w:p>
    <w:p w14:paraId="7E8E6D2A"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HP toetab projektipõhiselt </w:t>
      </w:r>
      <w:r w:rsidRPr="0026374C">
        <w:rPr>
          <w:rFonts w:ascii="Times New Roman" w:eastAsia="SimSun" w:hAnsi="Times New Roman"/>
          <w:lang w:val="et-EE" w:eastAsia="et-EE"/>
        </w:rPr>
        <w:t xml:space="preserve">uurali põlisrahvaste omavahelist </w:t>
      </w:r>
      <w:r w:rsidRPr="0026374C">
        <w:rPr>
          <w:rFonts w:ascii="Times New Roman" w:hAnsi="Times New Roman"/>
          <w:lang w:val="et-EE" w:eastAsia="et-EE"/>
        </w:rPr>
        <w:t xml:space="preserve">kultuurivahetust kõigis selle vormides: uurali rahvaste kirjanike, kunstnike, muusikute ja näitlejate seminare, õpikodasid, mõttetalguid, välilaagreid, stažeerimist Eestis (erialane enesetäiendamine teadus-, kultuuri- ja haridusasutustes, töö arhiivides), samuti Eesti eri kunstialade juhendajate tööd uurali põlisrahvaste asualadel. Toetatakse nii soome-ugri kui eesti folklooriansamblite, muusikute ja kunstnike sõite festivalidele oma rahva kultuuri tutvustama. HP peab oluliseks uuenduslike võtete rakendamist soome-ugri rahvaste keelte ja kultuuride alaste teadmiste andmiseks ja väärtustamiseks. Tähtis on kaasa aidata hõimurahvaste tänapäevase professionaalse ja popkultuuri arengule ja tutvustamisele. </w:t>
      </w:r>
      <w:r w:rsidRPr="0026374C">
        <w:rPr>
          <w:rFonts w:ascii="Times New Roman" w:eastAsia="SimSun" w:hAnsi="Times New Roman"/>
          <w:lang w:val="et-EE" w:eastAsia="et-EE"/>
        </w:rPr>
        <w:t xml:space="preserve">HP peab tähtsaks ilukirjanduse ja kultuurialaste raamatute, eriti soome-ugri lasteraamatute tõlkimist ja kirjastamist. Eelissuunana toetatakse </w:t>
      </w:r>
      <w:r w:rsidRPr="0026374C">
        <w:rPr>
          <w:rFonts w:ascii="Times New Roman" w:hAnsi="Times New Roman"/>
          <w:lang w:val="et-EE" w:eastAsia="et-EE"/>
        </w:rPr>
        <w:t>uurali keeltes kirjutatud teoste väljaandmist. Programmi toetusel välja antud paberkandjal raamatud tehakse kättesaadavaks tasuta e-raamatuna</w:t>
      </w:r>
      <w:r w:rsidRPr="0026374C">
        <w:rPr>
          <w:rFonts w:ascii="Times New Roman" w:eastAsia="SimSun" w:hAnsi="Times New Roman"/>
          <w:lang w:val="et-EE" w:eastAsia="et-EE"/>
        </w:rPr>
        <w:t>.</w:t>
      </w:r>
    </w:p>
    <w:p w14:paraId="7E8E6D2B"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Muuseumide vahelises koostöös toetatakse esmajoones </w:t>
      </w:r>
      <w:proofErr w:type="spellStart"/>
      <w:r w:rsidRPr="0026374C">
        <w:rPr>
          <w:rFonts w:ascii="Times New Roman" w:hAnsi="Times New Roman"/>
          <w:lang w:val="et-EE" w:eastAsia="et-EE"/>
        </w:rPr>
        <w:t>ühisekspeditsioonide</w:t>
      </w:r>
      <w:proofErr w:type="spellEnd"/>
      <w:r w:rsidRPr="0026374C">
        <w:rPr>
          <w:rFonts w:ascii="Times New Roman" w:hAnsi="Times New Roman"/>
          <w:lang w:val="et-EE" w:eastAsia="et-EE"/>
        </w:rPr>
        <w:t xml:space="preserve"> ja näituste korraldamist, muuseumitöötajate stažeerimist ja vastastikuseid külastusi, </w:t>
      </w:r>
      <w:proofErr w:type="spellStart"/>
      <w:r w:rsidRPr="0026374C">
        <w:rPr>
          <w:rFonts w:ascii="Times New Roman" w:hAnsi="Times New Roman"/>
          <w:lang w:val="et-EE" w:eastAsia="et-EE"/>
        </w:rPr>
        <w:t>ühisseminare</w:t>
      </w:r>
      <w:proofErr w:type="spellEnd"/>
      <w:r w:rsidRPr="0026374C">
        <w:rPr>
          <w:rFonts w:ascii="Times New Roman" w:hAnsi="Times New Roman"/>
          <w:lang w:val="et-EE" w:eastAsia="et-EE"/>
        </w:rPr>
        <w:t xml:space="preserve"> ja metoodilist abi (innovaatilised muuseumipedagoogilised lahendused, interaktiivsed soome-ugri kultuure propageerivad programmid), mis aitab kaasa uurali rahvaste muuseumide teadusliku taseme tõusule.</w:t>
      </w:r>
    </w:p>
    <w:p w14:paraId="7E8E6D2C"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p>
    <w:p w14:paraId="7E8E6D2D"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p>
    <w:p w14:paraId="7E8E6D2E"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r w:rsidRPr="0026374C">
        <w:rPr>
          <w:rFonts w:ascii="Times New Roman" w:eastAsia="SimSun" w:hAnsi="Times New Roman"/>
          <w:lang w:val="et-EE" w:eastAsia="et-EE"/>
        </w:rPr>
        <w:t>HP eesmärkideks kultuuri alal on toetada:</w:t>
      </w:r>
    </w:p>
    <w:p w14:paraId="7E8E6D2F"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 xml:space="preserve">põliste oskuste ja teadmiste väärtustamist ja hoidmist ning eheda rahvakultuuri viljelemist (ekspeditsioonid rahvakultuuri õppimiseks ja talletamiseks; </w:t>
      </w:r>
      <w:r w:rsidRPr="0026374C">
        <w:rPr>
          <w:rFonts w:ascii="Times New Roman" w:hAnsi="Times New Roman"/>
          <w:lang w:val="et-EE" w:eastAsia="et-EE"/>
        </w:rPr>
        <w:t>innovaatiliste meetodite rakendamine soome-ugri rahvaste keelte ja kultuuride alaste teadmiste andmiseks ja väärtustamiseks, sh raadio- ja televiktoriinid, arvutimängud jt interaktiivsed meetodid</w:t>
      </w:r>
      <w:r w:rsidRPr="0026374C">
        <w:rPr>
          <w:rFonts w:ascii="Times New Roman" w:eastAsia="SimSun" w:hAnsi="Times New Roman"/>
          <w:lang w:val="et-EE" w:eastAsia="et-EE"/>
        </w:rPr>
        <w:t>),</w:t>
      </w:r>
    </w:p>
    <w:p w14:paraId="7E8E6D30"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uurali põlisrahvaste tänapäevast rahvuslikku omakultuuri (ühisprojektid kõigis kultuurivaldkondades, sealhulgas koostöös maailma teiste põlisrahvastega),</w:t>
      </w:r>
    </w:p>
    <w:p w14:paraId="7E8E6D31"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põlise kultuuripärandi ja rahvusliku mälu säilitamist tänapäevastel infokandjatel (</w:t>
      </w:r>
      <w:r w:rsidRPr="0026374C">
        <w:rPr>
          <w:rFonts w:ascii="Times New Roman" w:hAnsi="Times New Roman"/>
          <w:lang w:val="et-EE" w:eastAsia="et-EE"/>
        </w:rPr>
        <w:t>audiovisuaalsed projektid, sh filmide, raadio- ja telesaadete ning audiovisuaalsete infokandjate tootmine</w:t>
      </w:r>
      <w:r w:rsidRPr="0026374C">
        <w:rPr>
          <w:rFonts w:ascii="Times New Roman" w:eastAsia="SimSun" w:hAnsi="Times New Roman"/>
          <w:lang w:val="et-EE" w:eastAsia="et-EE"/>
        </w:rPr>
        <w:t>),</w:t>
      </w:r>
    </w:p>
    <w:p w14:paraId="7E8E6D32"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nii uurali põlisrahvaste omavahelist kultuurivahetust kui ka nende kultuuride tutvustamist teistele rahvastele (uurali põlisrahvaste kultuuri tutvustamine nii Eestis kui mujal, sh ilukirjanduse ja kultuurialaste raamatute, eriti lasteraamatute kirjastamine, noortele suunatud kultuuriprojektid hõimuliikumise tutvustamiseks),</w:t>
      </w:r>
    </w:p>
    <w:p w14:paraId="7E8E6D33"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Eestis säilitatava uurali põlisrahvaste kultuuripärandi viimist uurali põlisrahvaste aktiivsesse kultuurikäibesse (uurali põlisrahvaste loomeinimeste enesetäiendamine Eestis, töö arhiivides),</w:t>
      </w:r>
    </w:p>
    <w:p w14:paraId="7E8E6D34" w14:textId="77777777" w:rsidR="0026374C" w:rsidRPr="0026374C" w:rsidRDefault="0026374C" w:rsidP="001E233B">
      <w:pPr>
        <w:numPr>
          <w:ilvl w:val="0"/>
          <w:numId w:val="4"/>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hAnsi="Times New Roman"/>
          <w:lang w:val="et-EE" w:eastAsia="et-EE"/>
        </w:rPr>
        <w:t>Eesti kultuuri tutvustamist uurali põlisrahvaste asualadel (</w:t>
      </w:r>
      <w:r w:rsidRPr="0026374C">
        <w:rPr>
          <w:rFonts w:ascii="Times New Roman" w:eastAsia="SimSun" w:hAnsi="Times New Roman"/>
          <w:lang w:val="et-EE" w:eastAsia="et-EE"/>
        </w:rPr>
        <w:t>Eesti loomeinimeste töö uurali põlisrahvaste asualadel</w:t>
      </w:r>
      <w:r w:rsidRPr="0026374C">
        <w:rPr>
          <w:rFonts w:ascii="Times New Roman" w:hAnsi="Times New Roman"/>
          <w:lang w:val="et-EE" w:eastAsia="et-EE"/>
        </w:rPr>
        <w:t>).</w:t>
      </w:r>
    </w:p>
    <w:p w14:paraId="7E8E6D35"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D36" w14:textId="77777777" w:rsidR="0026374C" w:rsidRPr="0026374C" w:rsidRDefault="0026374C" w:rsidP="0026374C">
      <w:pPr>
        <w:keepNext/>
        <w:autoSpaceDE w:val="0"/>
        <w:autoSpaceDN w:val="0"/>
        <w:spacing w:after="120" w:line="240" w:lineRule="auto"/>
        <w:outlineLvl w:val="1"/>
        <w:rPr>
          <w:rFonts w:ascii="Times New Roman" w:hAnsi="Times New Roman"/>
          <w:b/>
          <w:bCs/>
          <w:lang w:val="et-EE" w:eastAsia="et-EE"/>
        </w:rPr>
      </w:pPr>
      <w:bookmarkStart w:id="105" w:name="_Toc221515921"/>
      <w:bookmarkStart w:id="106" w:name="_Toc221522792"/>
      <w:bookmarkStart w:id="107" w:name="_Toc221612311"/>
      <w:bookmarkStart w:id="108" w:name="_Toc221693447"/>
      <w:bookmarkStart w:id="109" w:name="_Toc221940079"/>
      <w:bookmarkStart w:id="110" w:name="_Toc221940139"/>
      <w:bookmarkStart w:id="111" w:name="_Toc221959518"/>
      <w:bookmarkStart w:id="112" w:name="_Toc222277793"/>
      <w:bookmarkStart w:id="113" w:name="_Toc222736218"/>
      <w:bookmarkStart w:id="114" w:name="_Toc222802738"/>
      <w:bookmarkStart w:id="115" w:name="_Toc222802862"/>
      <w:bookmarkStart w:id="116" w:name="_Toc389656012"/>
      <w:bookmarkStart w:id="117" w:name="_Toc389656301"/>
      <w:bookmarkStart w:id="118" w:name="_Toc393197841"/>
      <w:bookmarkStart w:id="119" w:name="_Toc393198025"/>
      <w:bookmarkStart w:id="120" w:name="_Toc402957257"/>
      <w:r w:rsidRPr="0026374C">
        <w:rPr>
          <w:rFonts w:ascii="Times New Roman" w:hAnsi="Times New Roman"/>
          <w:b/>
          <w:bCs/>
          <w:lang w:val="et-EE" w:eastAsia="et-EE"/>
        </w:rPr>
        <w:t>3.4. Teabevahetus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7E8E6D37" w14:textId="77777777" w:rsidR="0026374C" w:rsidRPr="0026374C" w:rsidRDefault="0026374C" w:rsidP="0026374C">
      <w:pPr>
        <w:spacing w:after="120" w:line="240" w:lineRule="auto"/>
        <w:jc w:val="both"/>
        <w:rPr>
          <w:rFonts w:ascii="Times New Roman" w:hAnsi="Times New Roman"/>
          <w:lang w:val="et-EE" w:eastAsia="et-EE"/>
        </w:rPr>
      </w:pPr>
      <w:r w:rsidRPr="0026374C">
        <w:rPr>
          <w:rFonts w:ascii="Times New Roman" w:hAnsi="Times New Roman"/>
          <w:lang w:val="et-EE" w:eastAsia="et-EE"/>
        </w:rPr>
        <w:t>Eestil on ainulaadne võimalus olla Venemaal elavate soomeugrilaste ja teiste maailma rahvaste (sh põlisrahvaste) vahendaja. Seda võimalust saab kasutada, toetades nii teadusasutuste kui valitsusväliste organisatsioonide teabevahendustegevust.</w:t>
      </w:r>
    </w:p>
    <w:p w14:paraId="7E8E6D38" w14:textId="77777777" w:rsidR="0026374C" w:rsidRPr="0026374C" w:rsidRDefault="0026374C" w:rsidP="0026374C">
      <w:pPr>
        <w:spacing w:after="120" w:line="240" w:lineRule="auto"/>
        <w:jc w:val="both"/>
        <w:rPr>
          <w:rFonts w:ascii="Times New Roman" w:hAnsi="Times New Roman"/>
          <w:lang w:val="et-EE" w:eastAsia="et-EE"/>
        </w:rPr>
      </w:pPr>
      <w:r w:rsidRPr="0026374C">
        <w:rPr>
          <w:rFonts w:ascii="Times New Roman" w:hAnsi="Times New Roman"/>
          <w:lang w:val="et-EE" w:eastAsia="et-EE"/>
        </w:rPr>
        <w:t>HP toetab projekte, mis aitavad kaasa uurali põlisrahvaste paremale informeeritusele maailmast ning infovahetusele uurali rahvaste vahel, samuti nende ja teiste maailma põlisrahvaste vahel. Programmi vahendeid kasutatakse ka soome-ugri rahvaste keeltesse ja kultuuridesse positiivse suhtumise kujundamiseks nii Eestis, Euroopa Liidus kui ka mujal maailmas. Eriti tähtsaks peetakse Euroopa Liidu ja erinevate rahvusvaheliste organisatsioonide teavitamist hõimurahvaste olukorrast. Samas peetakse oluliseks Venemaa soomeugrilaste informeerituse ja teadlikkuse tõstmist Eesti ja siinsete arengute, sh teavet rahvusvähemuste olukorra kohta. See omakorda toetab Eestist positiivse kuvandi loomist laiemalt kogu Venemaal.</w:t>
      </w:r>
    </w:p>
    <w:p w14:paraId="7E8E6D39" w14:textId="77777777" w:rsidR="0026374C" w:rsidRPr="0026374C" w:rsidRDefault="0026374C" w:rsidP="0026374C">
      <w:pPr>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HP toetab Venemaa ja Läti soomeugrikeelse ajakirjanduse väljaandmist, eelistades laste- ja </w:t>
      </w:r>
      <w:proofErr w:type="spellStart"/>
      <w:r w:rsidRPr="0026374C">
        <w:rPr>
          <w:rFonts w:ascii="Times New Roman" w:hAnsi="Times New Roman"/>
          <w:lang w:val="et-EE" w:eastAsia="et-EE"/>
        </w:rPr>
        <w:t>noorteväljaandeid</w:t>
      </w:r>
      <w:proofErr w:type="spellEnd"/>
      <w:r w:rsidRPr="0026374C">
        <w:rPr>
          <w:rFonts w:ascii="Times New Roman" w:hAnsi="Times New Roman"/>
          <w:lang w:val="et-EE" w:eastAsia="et-EE"/>
        </w:rPr>
        <w:t xml:space="preserve">, väiksemate rahvaste (handi, mansi, </w:t>
      </w:r>
      <w:proofErr w:type="spellStart"/>
      <w:r w:rsidRPr="0026374C">
        <w:rPr>
          <w:rFonts w:ascii="Times New Roman" w:hAnsi="Times New Roman"/>
          <w:lang w:val="et-EE" w:eastAsia="et-EE"/>
        </w:rPr>
        <w:t>vadja</w:t>
      </w:r>
      <w:proofErr w:type="spellEnd"/>
      <w:r w:rsidRPr="0026374C">
        <w:rPr>
          <w:rFonts w:ascii="Times New Roman" w:hAnsi="Times New Roman"/>
          <w:lang w:val="et-EE" w:eastAsia="et-EE"/>
        </w:rPr>
        <w:t xml:space="preserve">, isuri </w:t>
      </w:r>
      <w:proofErr w:type="spellStart"/>
      <w:r w:rsidRPr="0026374C">
        <w:rPr>
          <w:rFonts w:ascii="Times New Roman" w:hAnsi="Times New Roman"/>
          <w:lang w:val="et-EE" w:eastAsia="et-EE"/>
        </w:rPr>
        <w:t>liivi</w:t>
      </w:r>
      <w:proofErr w:type="spellEnd"/>
      <w:r w:rsidRPr="0026374C">
        <w:rPr>
          <w:rFonts w:ascii="Times New Roman" w:hAnsi="Times New Roman"/>
          <w:lang w:val="et-EE" w:eastAsia="et-EE"/>
        </w:rPr>
        <w:t>, vepsa, saami) väljaandeid ning muid soome-ugri rahvastele olulisi väljaandeid.</w:t>
      </w:r>
    </w:p>
    <w:p w14:paraId="7E8E6D3A"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Toetust jagatakse soome-ugri rahvaste kultuuri kajastavate audiovisuaalsete salvestiste </w:t>
      </w:r>
      <w:proofErr w:type="spellStart"/>
      <w:r w:rsidRPr="0026374C">
        <w:rPr>
          <w:rFonts w:ascii="Times New Roman" w:hAnsi="Times New Roman"/>
          <w:lang w:val="et-EE" w:eastAsia="et-EE"/>
        </w:rPr>
        <w:t>digiteerimiseks</w:t>
      </w:r>
      <w:proofErr w:type="spellEnd"/>
      <w:r w:rsidRPr="0026374C">
        <w:rPr>
          <w:rFonts w:ascii="Times New Roman" w:hAnsi="Times New Roman"/>
          <w:lang w:val="et-EE" w:eastAsia="et-EE"/>
        </w:rPr>
        <w:t>. Erinevates formaatides (tele- ja raadiosaated, teaduslikud uurimismaterjalid) salvestised kujutavad endast väärtuslikku kultuuri- ja teaduspärandit, millel on oht hävineda seoses heli- ja videokandjate (magnet- ja muud analoogsalvestised) vananemise ja riknemisega.</w:t>
      </w:r>
    </w:p>
    <w:p w14:paraId="7E8E6D3B"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r w:rsidRPr="0026374C">
        <w:rPr>
          <w:rFonts w:ascii="Times New Roman" w:eastAsia="SimSun" w:hAnsi="Times New Roman"/>
          <w:lang w:val="et-EE" w:eastAsia="et-EE"/>
        </w:rPr>
        <w:t>HP eesmärkideks teabevahetuse alal on kaasa aidata</w:t>
      </w:r>
    </w:p>
    <w:p w14:paraId="7E8E6D3C" w14:textId="77777777" w:rsidR="0026374C" w:rsidRPr="0026374C" w:rsidRDefault="0026374C" w:rsidP="001E233B">
      <w:pPr>
        <w:numPr>
          <w:ilvl w:val="0"/>
          <w:numId w:val="5"/>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omakeelse teabevahetuse edenemisele (ajakirjanike ja teiste meediatöötajate täienduskursused ja enesetäiendamine Eestis; ajakirjanduse toetustellimused),</w:t>
      </w:r>
    </w:p>
    <w:p w14:paraId="7E8E6D3D" w14:textId="77777777" w:rsidR="0026374C" w:rsidRPr="0026374C" w:rsidRDefault="0026374C" w:rsidP="001E233B">
      <w:pPr>
        <w:numPr>
          <w:ilvl w:val="0"/>
          <w:numId w:val="5"/>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 xml:space="preserve">infotehnoloogia arengule ja veebipõhisele suhtlusele (sotsiaalmeedia võrgustikud, veebiväljaanded jmt; </w:t>
      </w:r>
      <w:r w:rsidRPr="0026374C">
        <w:rPr>
          <w:rFonts w:ascii="Times New Roman" w:hAnsi="Times New Roman"/>
          <w:lang w:val="et-EE" w:eastAsia="et-EE"/>
        </w:rPr>
        <w:t xml:space="preserve">soome-ugri rahvaste kultuuri kajastavate audiovisuaalsete salvestuste </w:t>
      </w:r>
      <w:proofErr w:type="spellStart"/>
      <w:r w:rsidRPr="0026374C">
        <w:rPr>
          <w:rFonts w:ascii="Times New Roman" w:hAnsi="Times New Roman"/>
          <w:lang w:val="et-EE" w:eastAsia="et-EE"/>
        </w:rPr>
        <w:t>digiteerimine</w:t>
      </w:r>
      <w:proofErr w:type="spellEnd"/>
      <w:r w:rsidRPr="0026374C">
        <w:rPr>
          <w:rFonts w:ascii="Times New Roman" w:eastAsia="SimSun" w:hAnsi="Times New Roman"/>
          <w:lang w:val="et-EE" w:eastAsia="et-EE"/>
        </w:rPr>
        <w:t>),</w:t>
      </w:r>
    </w:p>
    <w:p w14:paraId="7E8E6D3E" w14:textId="77777777" w:rsidR="0026374C" w:rsidRPr="0026374C" w:rsidRDefault="0026374C" w:rsidP="001E233B">
      <w:pPr>
        <w:numPr>
          <w:ilvl w:val="0"/>
          <w:numId w:val="5"/>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uurali põlisrahvaste vahelisele teabevahetusele,</w:t>
      </w:r>
    </w:p>
    <w:p w14:paraId="7E8E6D3F" w14:textId="77777777" w:rsidR="0026374C" w:rsidRPr="0026374C" w:rsidRDefault="0026374C" w:rsidP="001E233B">
      <w:pPr>
        <w:numPr>
          <w:ilvl w:val="0"/>
          <w:numId w:val="5"/>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eastAsia="SimSun" w:hAnsi="Times New Roman"/>
          <w:lang w:val="et-EE" w:eastAsia="et-EE"/>
        </w:rPr>
        <w:t>maailma avalikkuse teavitamisele uurali põlisrahvaste probleemidest,</w:t>
      </w:r>
    </w:p>
    <w:p w14:paraId="7E8E6D40" w14:textId="77777777" w:rsidR="0026374C" w:rsidRPr="0026374C" w:rsidRDefault="0026374C" w:rsidP="001E233B">
      <w:pPr>
        <w:numPr>
          <w:ilvl w:val="0"/>
          <w:numId w:val="5"/>
        </w:numPr>
        <w:autoSpaceDE w:val="0"/>
        <w:autoSpaceDN w:val="0"/>
        <w:spacing w:after="0" w:line="240" w:lineRule="auto"/>
        <w:ind w:left="567" w:hanging="283"/>
        <w:jc w:val="both"/>
        <w:rPr>
          <w:rFonts w:ascii="Times New Roman" w:eastAsia="SimSun" w:hAnsi="Times New Roman"/>
          <w:lang w:val="et-EE" w:eastAsia="et-EE"/>
        </w:rPr>
      </w:pPr>
      <w:r w:rsidRPr="0026374C">
        <w:rPr>
          <w:rFonts w:ascii="Times New Roman" w:hAnsi="Times New Roman"/>
          <w:lang w:val="et-EE" w:eastAsia="et-EE"/>
        </w:rPr>
        <w:t>Eesti-ainelise teabe levitamisele</w:t>
      </w:r>
      <w:r w:rsidRPr="0026374C">
        <w:rPr>
          <w:rFonts w:ascii="Times New Roman" w:eastAsia="SimSun" w:hAnsi="Times New Roman"/>
          <w:lang w:val="et-EE" w:eastAsia="et-EE"/>
        </w:rPr>
        <w:t xml:space="preserve"> uurali rahvaste seas </w:t>
      </w:r>
      <w:r w:rsidRPr="0026374C">
        <w:rPr>
          <w:rFonts w:ascii="Times New Roman" w:hAnsi="Times New Roman"/>
          <w:lang w:val="et-EE" w:eastAsia="et-EE"/>
        </w:rPr>
        <w:t>ning uurali põlisrahvastesse puutuva teabe levitamisele Eestis ja rahvusvaheliselt.</w:t>
      </w:r>
    </w:p>
    <w:p w14:paraId="7E8E6D41"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D42"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D43" w14:textId="77777777" w:rsidR="0026374C" w:rsidRPr="0026374C" w:rsidRDefault="0026374C" w:rsidP="0026374C">
      <w:pPr>
        <w:keepNext/>
        <w:autoSpaceDE w:val="0"/>
        <w:autoSpaceDN w:val="0"/>
        <w:spacing w:after="0" w:line="240" w:lineRule="auto"/>
        <w:jc w:val="both"/>
        <w:outlineLvl w:val="0"/>
        <w:rPr>
          <w:rFonts w:ascii="Times New Roman" w:hAnsi="Times New Roman"/>
          <w:b/>
          <w:iCs/>
          <w:lang w:val="et-EE" w:eastAsia="et-EE"/>
        </w:rPr>
      </w:pPr>
      <w:bookmarkStart w:id="121" w:name="_Toc389656302"/>
      <w:bookmarkStart w:id="122" w:name="_Toc393197842"/>
      <w:bookmarkStart w:id="123" w:name="_Toc393198026"/>
      <w:bookmarkStart w:id="124" w:name="_Toc402957258"/>
      <w:r w:rsidRPr="0026374C">
        <w:rPr>
          <w:rFonts w:ascii="Times New Roman" w:hAnsi="Times New Roman"/>
          <w:b/>
          <w:iCs/>
          <w:lang w:val="et-EE" w:eastAsia="et-EE"/>
        </w:rPr>
        <w:br w:type="page"/>
      </w:r>
      <w:r w:rsidRPr="0026374C">
        <w:rPr>
          <w:rFonts w:ascii="Times New Roman" w:hAnsi="Times New Roman"/>
          <w:b/>
          <w:iCs/>
          <w:lang w:val="et-EE" w:eastAsia="et-EE"/>
        </w:rPr>
        <w:lastRenderedPageBreak/>
        <w:t>4. PROGRAMMI RAKENDAMINE</w:t>
      </w:r>
      <w:bookmarkEnd w:id="121"/>
      <w:bookmarkEnd w:id="122"/>
      <w:bookmarkEnd w:id="123"/>
      <w:bookmarkEnd w:id="124"/>
    </w:p>
    <w:p w14:paraId="7E8E6D44" w14:textId="77777777" w:rsidR="0026374C" w:rsidRPr="0026374C" w:rsidRDefault="0026374C" w:rsidP="0026374C">
      <w:pPr>
        <w:autoSpaceDE w:val="0"/>
        <w:autoSpaceDN w:val="0"/>
        <w:adjustRightInd w:val="0"/>
        <w:spacing w:after="0" w:line="240" w:lineRule="auto"/>
        <w:jc w:val="both"/>
        <w:rPr>
          <w:rFonts w:ascii="Times New Roman" w:hAnsi="Times New Roman"/>
          <w:highlight w:val="green"/>
          <w:lang w:val="et-EE" w:eastAsia="et-EE"/>
        </w:rPr>
      </w:pPr>
    </w:p>
    <w:p w14:paraId="7E8E6D45"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Hõimurahvaste programmi IV rakendatakse alates 1. jaanuarist 2015. aastal ning programm kestab kuni 31. detsembrini 2019. aastal. HP IV rahastatakse </w:t>
      </w:r>
      <w:r w:rsidRPr="0026374C">
        <w:rPr>
          <w:rFonts w:ascii="Times New Roman" w:eastAsia="SimSun" w:hAnsi="Times New Roman"/>
          <w:lang w:val="et-EE" w:eastAsia="et-EE"/>
        </w:rPr>
        <w:t>Eesti Vabariigi riigieelarvelistest vahenditest Haridus- ja Teadusministeeriumi kaudu.</w:t>
      </w:r>
    </w:p>
    <w:p w14:paraId="7E8E6D46"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HP täitmist korraldab ja kontrollib </w:t>
      </w:r>
      <w:r w:rsidRPr="0026374C">
        <w:rPr>
          <w:rFonts w:ascii="Times New Roman" w:eastAsia="SimSun" w:hAnsi="Times New Roman"/>
          <w:lang w:val="et-EE" w:eastAsia="et-EE"/>
        </w:rPr>
        <w:t>haridus- ja teadusministri moodustatav programminõukogu (HPN)</w:t>
      </w:r>
      <w:r w:rsidRPr="0026374C">
        <w:rPr>
          <w:rFonts w:ascii="Times New Roman" w:hAnsi="Times New Roman"/>
          <w:lang w:val="et-EE" w:eastAsia="et-EE"/>
        </w:rPr>
        <w:t xml:space="preserve">, kuhu kuuluvad Haridus- ja Teadusministeeriumi, Kultuuriministeeriumi, Siseministeeriumi ja Välisministeeriumi esindajad ning erialaspetsialistid. Nõukogu moodustatakse ja selle töökord kinnitatakse </w:t>
      </w:r>
      <w:r w:rsidRPr="0026374C">
        <w:rPr>
          <w:rFonts w:ascii="Times New Roman" w:eastAsia="SimSun" w:hAnsi="Times New Roman"/>
          <w:lang w:val="et-EE" w:eastAsia="et-EE"/>
        </w:rPr>
        <w:t xml:space="preserve">haridus- ja teadusministri </w:t>
      </w:r>
      <w:r w:rsidRPr="0026374C">
        <w:rPr>
          <w:rFonts w:ascii="Times New Roman" w:hAnsi="Times New Roman"/>
          <w:lang w:val="et-EE" w:eastAsia="et-EE"/>
        </w:rPr>
        <w:t>käskkirjaga.</w:t>
      </w:r>
    </w:p>
    <w:p w14:paraId="7E8E6D47" w14:textId="77777777" w:rsidR="0026374C" w:rsidRPr="0026374C" w:rsidRDefault="0026374C" w:rsidP="0026374C">
      <w:pPr>
        <w:autoSpaceDE w:val="0"/>
        <w:autoSpaceDN w:val="0"/>
        <w:adjustRightInd w:val="0"/>
        <w:spacing w:after="0" w:line="240" w:lineRule="auto"/>
        <w:jc w:val="both"/>
        <w:rPr>
          <w:rFonts w:ascii="Times New Roman" w:hAnsi="Times New Roman"/>
          <w:lang w:val="et-EE" w:eastAsia="et-EE"/>
        </w:rPr>
      </w:pPr>
      <w:r w:rsidRPr="0026374C">
        <w:rPr>
          <w:rFonts w:ascii="Times New Roman" w:hAnsi="Times New Roman"/>
          <w:lang w:val="et-EE" w:eastAsia="et-EE"/>
        </w:rPr>
        <w:t>Nõukogu ülesanded on:</w:t>
      </w:r>
    </w:p>
    <w:p w14:paraId="7E8E6D48" w14:textId="77777777" w:rsidR="0026374C" w:rsidRPr="0026374C" w:rsidRDefault="0026374C" w:rsidP="001E233B">
      <w:pPr>
        <w:numPr>
          <w:ilvl w:val="0"/>
          <w:numId w:val="6"/>
        </w:numPr>
        <w:autoSpaceDE w:val="0"/>
        <w:autoSpaceDN w:val="0"/>
        <w:adjustRightInd w:val="0"/>
        <w:spacing w:after="0" w:line="240" w:lineRule="auto"/>
        <w:ind w:left="567" w:hanging="283"/>
        <w:jc w:val="both"/>
        <w:rPr>
          <w:rFonts w:ascii="Times New Roman" w:hAnsi="Times New Roman"/>
          <w:lang w:val="et-EE" w:eastAsia="et-EE"/>
        </w:rPr>
      </w:pPr>
      <w:r w:rsidRPr="0026374C">
        <w:rPr>
          <w:rFonts w:ascii="Times New Roman" w:hAnsi="Times New Roman"/>
          <w:lang w:val="et-EE" w:eastAsia="et-EE"/>
        </w:rPr>
        <w:t>HP tegevuse planeerimine ja korraldamine,</w:t>
      </w:r>
    </w:p>
    <w:p w14:paraId="7E8E6D49" w14:textId="77777777" w:rsidR="0026374C" w:rsidRPr="0026374C" w:rsidRDefault="0026374C" w:rsidP="001E233B">
      <w:pPr>
        <w:numPr>
          <w:ilvl w:val="0"/>
          <w:numId w:val="6"/>
        </w:numPr>
        <w:autoSpaceDE w:val="0"/>
        <w:autoSpaceDN w:val="0"/>
        <w:adjustRightInd w:val="0"/>
        <w:spacing w:after="0" w:line="240" w:lineRule="auto"/>
        <w:ind w:left="567" w:hanging="283"/>
        <w:jc w:val="both"/>
        <w:rPr>
          <w:rFonts w:ascii="Times New Roman" w:hAnsi="Times New Roman"/>
          <w:lang w:val="et-EE" w:eastAsia="et-EE"/>
        </w:rPr>
      </w:pPr>
      <w:r w:rsidRPr="0026374C">
        <w:rPr>
          <w:rFonts w:ascii="Times New Roman" w:hAnsi="Times New Roman"/>
          <w:lang w:val="et-EE" w:eastAsia="et-EE"/>
        </w:rPr>
        <w:t>projektitoetuste jagamine vastavalt laekunud taotlustele,</w:t>
      </w:r>
    </w:p>
    <w:p w14:paraId="7E8E6D4A" w14:textId="77777777" w:rsidR="0026374C" w:rsidRPr="0026374C" w:rsidRDefault="0026374C" w:rsidP="001E233B">
      <w:pPr>
        <w:numPr>
          <w:ilvl w:val="0"/>
          <w:numId w:val="6"/>
        </w:numPr>
        <w:autoSpaceDE w:val="0"/>
        <w:autoSpaceDN w:val="0"/>
        <w:adjustRightInd w:val="0"/>
        <w:spacing w:after="0" w:line="240" w:lineRule="auto"/>
        <w:ind w:left="567" w:hanging="283"/>
        <w:jc w:val="both"/>
        <w:rPr>
          <w:rFonts w:ascii="Times New Roman" w:hAnsi="Times New Roman"/>
          <w:lang w:val="et-EE" w:eastAsia="et-EE"/>
        </w:rPr>
      </w:pPr>
      <w:r w:rsidRPr="0026374C">
        <w:rPr>
          <w:rFonts w:ascii="Times New Roman" w:hAnsi="Times New Roman"/>
          <w:lang w:val="et-EE" w:eastAsia="et-EE"/>
        </w:rPr>
        <w:t>projektide täitmise ja toetuste kasutamise kontroll,</w:t>
      </w:r>
    </w:p>
    <w:p w14:paraId="7E8E6D4B" w14:textId="77777777" w:rsidR="0026374C" w:rsidRPr="0026374C" w:rsidRDefault="0026374C" w:rsidP="001E233B">
      <w:pPr>
        <w:numPr>
          <w:ilvl w:val="0"/>
          <w:numId w:val="6"/>
        </w:numPr>
        <w:autoSpaceDE w:val="0"/>
        <w:autoSpaceDN w:val="0"/>
        <w:adjustRightInd w:val="0"/>
        <w:spacing w:after="0" w:line="240" w:lineRule="auto"/>
        <w:ind w:left="567" w:hanging="283"/>
        <w:jc w:val="both"/>
        <w:rPr>
          <w:rFonts w:ascii="Times New Roman" w:hAnsi="Times New Roman"/>
          <w:lang w:val="et-EE" w:eastAsia="et-EE"/>
        </w:rPr>
      </w:pPr>
      <w:r w:rsidRPr="0026374C">
        <w:rPr>
          <w:rFonts w:ascii="Times New Roman" w:hAnsi="Times New Roman"/>
          <w:lang w:val="et-EE" w:eastAsia="et-EE"/>
        </w:rPr>
        <w:t>programmist lähtuvate projektide algatamine ja nende täitjate leidmine,</w:t>
      </w:r>
    </w:p>
    <w:p w14:paraId="7E8E6D4C" w14:textId="77777777" w:rsidR="0026374C" w:rsidRPr="0026374C" w:rsidRDefault="0026374C" w:rsidP="001E233B">
      <w:pPr>
        <w:numPr>
          <w:ilvl w:val="0"/>
          <w:numId w:val="6"/>
        </w:numPr>
        <w:autoSpaceDE w:val="0"/>
        <w:autoSpaceDN w:val="0"/>
        <w:adjustRightInd w:val="0"/>
        <w:spacing w:after="0" w:line="240" w:lineRule="auto"/>
        <w:ind w:left="567" w:hanging="283"/>
        <w:jc w:val="both"/>
        <w:rPr>
          <w:rFonts w:ascii="Times New Roman" w:hAnsi="Times New Roman"/>
          <w:lang w:val="et-EE" w:eastAsia="et-EE"/>
        </w:rPr>
      </w:pPr>
      <w:r w:rsidRPr="0026374C">
        <w:rPr>
          <w:rFonts w:ascii="Times New Roman" w:hAnsi="Times New Roman"/>
          <w:lang w:val="et-EE" w:eastAsia="et-EE"/>
        </w:rPr>
        <w:t xml:space="preserve">HP auhindade asutamine ja väljaandmine, </w:t>
      </w:r>
    </w:p>
    <w:p w14:paraId="7E8E6D4D" w14:textId="77777777" w:rsidR="0026374C" w:rsidRPr="0026374C" w:rsidRDefault="0026374C" w:rsidP="001E233B">
      <w:pPr>
        <w:numPr>
          <w:ilvl w:val="0"/>
          <w:numId w:val="6"/>
        </w:numPr>
        <w:autoSpaceDE w:val="0"/>
        <w:autoSpaceDN w:val="0"/>
        <w:adjustRightInd w:val="0"/>
        <w:spacing w:after="0" w:line="240" w:lineRule="auto"/>
        <w:ind w:left="567" w:hanging="283"/>
        <w:jc w:val="both"/>
        <w:rPr>
          <w:rFonts w:ascii="Times New Roman" w:hAnsi="Times New Roman"/>
          <w:lang w:val="et-EE" w:eastAsia="et-EE"/>
        </w:rPr>
      </w:pPr>
      <w:r w:rsidRPr="0026374C">
        <w:rPr>
          <w:rFonts w:ascii="Times New Roman" w:hAnsi="Times New Roman"/>
          <w:lang w:val="et-EE" w:eastAsia="et-EE"/>
        </w:rPr>
        <w:t>korraldusküsimuste jaoks vajalike regulatsioonide (nt konkursside läbiviimise korra, auhindade statuutide, taotluste ja aruannete vormide) väljatöötamine ja kinnitamine,</w:t>
      </w:r>
      <w:r w:rsidRPr="0026374C">
        <w:rPr>
          <w:rFonts w:ascii="Times New Roman" w:eastAsia="SimSun" w:hAnsi="Times New Roman"/>
          <w:lang w:val="et-EE" w:eastAsia="et-EE"/>
        </w:rPr>
        <w:t xml:space="preserve"> </w:t>
      </w:r>
    </w:p>
    <w:p w14:paraId="7E8E6D4E" w14:textId="77777777" w:rsidR="0026374C" w:rsidRPr="0026374C" w:rsidRDefault="0026374C" w:rsidP="001E233B">
      <w:pPr>
        <w:numPr>
          <w:ilvl w:val="0"/>
          <w:numId w:val="6"/>
        </w:numPr>
        <w:autoSpaceDE w:val="0"/>
        <w:autoSpaceDN w:val="0"/>
        <w:adjustRightInd w:val="0"/>
        <w:spacing w:after="0" w:line="240" w:lineRule="auto"/>
        <w:ind w:left="567" w:hanging="283"/>
        <w:jc w:val="both"/>
        <w:rPr>
          <w:rFonts w:ascii="Times New Roman" w:hAnsi="Times New Roman"/>
          <w:lang w:val="et-EE" w:eastAsia="et-EE"/>
        </w:rPr>
      </w:pPr>
      <w:r w:rsidRPr="0026374C">
        <w:rPr>
          <w:rFonts w:ascii="Times New Roman" w:hAnsi="Times New Roman"/>
          <w:lang w:val="et-EE" w:eastAsia="et-EE"/>
        </w:rPr>
        <w:t>vajadusel Riigikogu väliskomisjoni nõustamine uurali põlisrahvaste keelte ja kultuuride toetamise küsimustes,</w:t>
      </w:r>
    </w:p>
    <w:p w14:paraId="7E8E6D4F" w14:textId="77777777" w:rsidR="0026374C" w:rsidRPr="0026374C" w:rsidRDefault="0026374C" w:rsidP="001E233B">
      <w:pPr>
        <w:numPr>
          <w:ilvl w:val="0"/>
          <w:numId w:val="6"/>
        </w:numPr>
        <w:autoSpaceDE w:val="0"/>
        <w:autoSpaceDN w:val="0"/>
        <w:adjustRightInd w:val="0"/>
        <w:spacing w:after="0" w:line="240" w:lineRule="auto"/>
        <w:ind w:left="567" w:hanging="283"/>
        <w:jc w:val="both"/>
        <w:rPr>
          <w:rFonts w:ascii="Times New Roman" w:hAnsi="Times New Roman"/>
          <w:lang w:val="et-EE" w:eastAsia="et-EE"/>
        </w:rPr>
      </w:pPr>
      <w:r w:rsidRPr="0026374C">
        <w:rPr>
          <w:rFonts w:ascii="Times New Roman" w:hAnsi="Times New Roman"/>
          <w:lang w:val="et-EE" w:eastAsia="et-EE"/>
        </w:rPr>
        <w:t>aruande esitamine haridus- ja teadusministrile programmi täitmise kohta,</w:t>
      </w:r>
    </w:p>
    <w:p w14:paraId="7E8E6D50" w14:textId="77777777" w:rsidR="0026374C" w:rsidRPr="0026374C" w:rsidRDefault="0026374C" w:rsidP="001E233B">
      <w:pPr>
        <w:numPr>
          <w:ilvl w:val="0"/>
          <w:numId w:val="6"/>
        </w:numPr>
        <w:autoSpaceDE w:val="0"/>
        <w:autoSpaceDN w:val="0"/>
        <w:adjustRightInd w:val="0"/>
        <w:spacing w:after="120" w:line="240" w:lineRule="auto"/>
        <w:ind w:left="567" w:hanging="283"/>
        <w:jc w:val="both"/>
        <w:rPr>
          <w:rFonts w:ascii="Times New Roman" w:hAnsi="Times New Roman"/>
          <w:lang w:val="et-EE" w:eastAsia="et-EE"/>
        </w:rPr>
      </w:pPr>
      <w:r w:rsidRPr="0026374C">
        <w:rPr>
          <w:rFonts w:ascii="Times New Roman" w:hAnsi="Times New Roman"/>
          <w:lang w:val="et-EE" w:eastAsia="et-EE"/>
        </w:rPr>
        <w:t>jätkuprogrammi eelnõu koostamine.</w:t>
      </w:r>
    </w:p>
    <w:p w14:paraId="7E8E6D51"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eastAsia="SimSun" w:hAnsi="Times New Roman"/>
          <w:lang w:val="et-EE" w:eastAsia="et-EE"/>
        </w:rPr>
        <w:t>HP raames tagatakse uurali põlisrahvaste üliõpilaste, eelistatavalt doktorantide koolitamine Eestis. Kandidaatide valiku esitatud stipendiumitaotluste hulgast teeb ning HP vahenditest üliõpilastele makstavate h</w:t>
      </w:r>
      <w:r w:rsidRPr="0026374C">
        <w:rPr>
          <w:rFonts w:ascii="Times New Roman" w:hAnsi="Times New Roman"/>
          <w:lang w:val="et-EE" w:eastAsia="et-EE"/>
        </w:rPr>
        <w:t>üvitiste suuruse määrab HP nõukogu.</w:t>
      </w:r>
    </w:p>
    <w:p w14:paraId="7E8E6D52" w14:textId="77777777" w:rsidR="0026374C" w:rsidRPr="0026374C" w:rsidRDefault="0026374C" w:rsidP="0026374C">
      <w:pPr>
        <w:autoSpaceDE w:val="0"/>
        <w:autoSpaceDN w:val="0"/>
        <w:spacing w:after="120" w:line="240" w:lineRule="auto"/>
        <w:jc w:val="both"/>
        <w:rPr>
          <w:rFonts w:ascii="Times New Roman" w:eastAsia="SimSun" w:hAnsi="Times New Roman"/>
          <w:lang w:val="et-EE" w:eastAsia="et-EE"/>
        </w:rPr>
      </w:pPr>
      <w:r w:rsidRPr="0026374C">
        <w:rPr>
          <w:rFonts w:ascii="Times New Roman" w:eastAsia="SimSun" w:hAnsi="Times New Roman"/>
          <w:lang w:val="et-EE" w:eastAsia="et-EE"/>
        </w:rPr>
        <w:t>HP raames korraldatakse uurali põlisrahvastest üliõpilaste nõustamist, millega tagatakse nende sujuvam kohanemine eesti keele- ja kultuuriruumis ning praktiliste olmeprobleemide edukas lahendamine.</w:t>
      </w:r>
    </w:p>
    <w:p w14:paraId="7E8E6D53"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eastAsia="SimSun" w:hAnsi="Times New Roman"/>
          <w:lang w:val="et-EE" w:eastAsia="et-EE"/>
        </w:rPr>
        <w:t>Nõukogu otsustab HP vahendite jaotuse avaliku konkursi korras laekunud projektide vahel. HPN-</w:t>
      </w:r>
      <w:proofErr w:type="spellStart"/>
      <w:r w:rsidRPr="0026374C">
        <w:rPr>
          <w:rFonts w:ascii="Times New Roman" w:eastAsia="SimSun" w:hAnsi="Times New Roman"/>
          <w:lang w:val="et-EE" w:eastAsia="et-EE"/>
        </w:rPr>
        <w:t>il</w:t>
      </w:r>
      <w:proofErr w:type="spellEnd"/>
      <w:r w:rsidRPr="0026374C">
        <w:rPr>
          <w:rFonts w:ascii="Times New Roman" w:eastAsia="SimSun" w:hAnsi="Times New Roman"/>
          <w:lang w:val="et-EE" w:eastAsia="et-EE"/>
        </w:rPr>
        <w:t xml:space="preserve"> on õigus ka iseseisvalt algatada programmi eesmärkidega kooskõlas olevaid projekte, välja kuulutada projektikonkursse ning asutada HP auhindu. </w:t>
      </w:r>
      <w:r w:rsidRPr="0026374C">
        <w:rPr>
          <w:rFonts w:ascii="Times New Roman" w:hAnsi="Times New Roman"/>
          <w:lang w:val="et-EE" w:eastAsia="et-EE"/>
        </w:rPr>
        <w:t xml:space="preserve">Iga eelarveaasta lõppedes esitab HPN aruande </w:t>
      </w:r>
      <w:r w:rsidRPr="0026374C">
        <w:rPr>
          <w:rFonts w:ascii="Times New Roman" w:eastAsia="SimSun" w:hAnsi="Times New Roman"/>
          <w:lang w:val="et-EE" w:eastAsia="et-EE"/>
        </w:rPr>
        <w:t>Haridus- ja Teadusministeeriumile</w:t>
      </w:r>
      <w:r w:rsidRPr="0026374C">
        <w:rPr>
          <w:rFonts w:ascii="Times New Roman" w:hAnsi="Times New Roman"/>
          <w:lang w:val="et-EE" w:eastAsia="et-EE"/>
        </w:rPr>
        <w:t>.</w:t>
      </w:r>
    </w:p>
    <w:p w14:paraId="7E8E6D54" w14:textId="77777777" w:rsidR="0026374C" w:rsidRPr="0026374C" w:rsidRDefault="0026374C" w:rsidP="0026374C">
      <w:pPr>
        <w:spacing w:after="0" w:line="240" w:lineRule="auto"/>
        <w:jc w:val="both"/>
        <w:rPr>
          <w:rFonts w:ascii="Times New Roman" w:hAnsi="Times New Roman"/>
          <w:lang w:val="et-EE" w:eastAsia="et-EE"/>
        </w:rPr>
      </w:pPr>
      <w:r w:rsidRPr="0026374C">
        <w:rPr>
          <w:rFonts w:ascii="Times New Roman" w:hAnsi="Times New Roman"/>
          <w:lang w:val="et-EE" w:eastAsia="et-EE"/>
        </w:rPr>
        <w:t>HP rakendusüksuse nimetab Haridus- ja Teadusministeerium, konsulteerinud eelnevalt programmi nõukoguga. Rakendusüksus korraldab programmi finantstegevust ning vastutab programmi jaoks eraldatud vahendite sihipärase kasutamise eest vastavalt Haridus- ja Teadusministeeriumiga sõlmitud riigieelarvelise toetuse kasutamise lepingule ja programmi nõukogu suunistele. Rakendusüksus kohustub vastavalt eelnimetatud lepingu tegevuskavale korraldama programmi raames alljärgnevad tegevused:</w:t>
      </w:r>
    </w:p>
    <w:p w14:paraId="7E8E6D55" w14:textId="77777777" w:rsidR="0026374C" w:rsidRPr="0026374C" w:rsidRDefault="0026374C" w:rsidP="001E233B">
      <w:pPr>
        <w:numPr>
          <w:ilvl w:val="0"/>
          <w:numId w:val="8"/>
        </w:numPr>
        <w:autoSpaceDE w:val="0"/>
        <w:autoSpaceDN w:val="0"/>
        <w:spacing w:after="0" w:line="240" w:lineRule="auto"/>
        <w:ind w:left="567" w:hanging="283"/>
        <w:jc w:val="both"/>
        <w:rPr>
          <w:rFonts w:ascii="Times New Roman" w:hAnsi="Times New Roman"/>
          <w:lang w:val="et-EE" w:eastAsia="et-EE"/>
        </w:rPr>
      </w:pPr>
      <w:r w:rsidRPr="0026374C">
        <w:rPr>
          <w:rFonts w:ascii="Times New Roman" w:hAnsi="Times New Roman"/>
          <w:lang w:val="et-EE" w:eastAsia="et-EE"/>
        </w:rPr>
        <w:t>sõlmima hõimurahvaste programmi nõukogu nimetatud isikutega projektitoetuste eraldamiseks lepingud;</w:t>
      </w:r>
    </w:p>
    <w:p w14:paraId="7E8E6D56" w14:textId="77777777" w:rsidR="0026374C" w:rsidRPr="0026374C" w:rsidRDefault="0026374C" w:rsidP="001E233B">
      <w:pPr>
        <w:numPr>
          <w:ilvl w:val="0"/>
          <w:numId w:val="8"/>
        </w:numPr>
        <w:autoSpaceDE w:val="0"/>
        <w:autoSpaceDN w:val="0"/>
        <w:spacing w:after="0" w:line="240" w:lineRule="auto"/>
        <w:ind w:left="567" w:hanging="283"/>
        <w:jc w:val="both"/>
        <w:rPr>
          <w:rFonts w:ascii="Times New Roman" w:hAnsi="Times New Roman"/>
          <w:lang w:val="et-EE" w:eastAsia="et-EE"/>
        </w:rPr>
      </w:pPr>
      <w:r w:rsidRPr="0026374C">
        <w:rPr>
          <w:rFonts w:ascii="Times New Roman" w:hAnsi="Times New Roman"/>
          <w:lang w:val="et-EE" w:eastAsia="et-EE"/>
        </w:rPr>
        <w:t>eraldama kõrgharidus- ja teadusasutustele summad üliõpilaste ning teadlaste õppe- ja teadustöö ning nõustamisega seotud kuludeks;</w:t>
      </w:r>
    </w:p>
    <w:p w14:paraId="7E8E6D57" w14:textId="77777777" w:rsidR="0026374C" w:rsidRPr="0026374C" w:rsidRDefault="0026374C" w:rsidP="001E233B">
      <w:pPr>
        <w:numPr>
          <w:ilvl w:val="0"/>
          <w:numId w:val="8"/>
        </w:numPr>
        <w:autoSpaceDE w:val="0"/>
        <w:autoSpaceDN w:val="0"/>
        <w:spacing w:after="0" w:line="240" w:lineRule="auto"/>
        <w:ind w:left="567" w:hanging="283"/>
        <w:jc w:val="both"/>
        <w:rPr>
          <w:rFonts w:ascii="Times New Roman" w:hAnsi="Times New Roman"/>
          <w:lang w:val="et-EE" w:eastAsia="et-EE"/>
        </w:rPr>
      </w:pPr>
      <w:r w:rsidRPr="0026374C">
        <w:rPr>
          <w:rFonts w:ascii="Times New Roman" w:hAnsi="Times New Roman"/>
          <w:lang w:val="et-EE" w:eastAsia="et-EE"/>
        </w:rPr>
        <w:t>jälgima soome-ugri keele- ja kultuuriruumi analüüsile vastavalt toetuse kasutamise otstarbekohasust ning kui tuvastatakse, et toetuse saaja ei kasuta toetust sihtotstarbeliselt, kasutama õigust toetus tagasi nõuda;</w:t>
      </w:r>
    </w:p>
    <w:p w14:paraId="7E8E6D58" w14:textId="77777777" w:rsidR="0026374C" w:rsidRPr="0026374C" w:rsidRDefault="0026374C" w:rsidP="001E233B">
      <w:pPr>
        <w:numPr>
          <w:ilvl w:val="0"/>
          <w:numId w:val="8"/>
        </w:numPr>
        <w:autoSpaceDE w:val="0"/>
        <w:autoSpaceDN w:val="0"/>
        <w:spacing w:after="0" w:line="240" w:lineRule="auto"/>
        <w:ind w:left="567" w:hanging="283"/>
        <w:jc w:val="both"/>
        <w:rPr>
          <w:rFonts w:ascii="Times New Roman" w:hAnsi="Times New Roman"/>
          <w:lang w:val="et-EE" w:eastAsia="et-EE"/>
        </w:rPr>
      </w:pPr>
      <w:r w:rsidRPr="0026374C">
        <w:rPr>
          <w:rFonts w:ascii="Times New Roman" w:hAnsi="Times New Roman"/>
          <w:lang w:val="et-EE" w:eastAsia="et-EE"/>
        </w:rPr>
        <w:t>koguma toetuse kasutamise aruanded, koostama nende alusel koondaruande ja edastama selle ministeeriumile.</w:t>
      </w:r>
    </w:p>
    <w:p w14:paraId="7E8E6D59" w14:textId="77777777" w:rsidR="0026374C" w:rsidRPr="0026374C" w:rsidRDefault="0026374C" w:rsidP="0026374C">
      <w:pPr>
        <w:spacing w:after="0" w:line="240" w:lineRule="auto"/>
        <w:jc w:val="both"/>
        <w:rPr>
          <w:rFonts w:ascii="Times New Roman" w:hAnsi="Times New Roman"/>
          <w:lang w:val="et-EE" w:eastAsia="et-EE"/>
        </w:rPr>
      </w:pPr>
    </w:p>
    <w:p w14:paraId="7E8E6D5A" w14:textId="77777777" w:rsidR="0026374C" w:rsidRPr="0026374C" w:rsidRDefault="0026374C" w:rsidP="0026374C">
      <w:pPr>
        <w:spacing w:after="0" w:line="240" w:lineRule="auto"/>
        <w:jc w:val="both"/>
        <w:rPr>
          <w:rFonts w:ascii="Times New Roman" w:hAnsi="Times New Roman"/>
          <w:lang w:val="et-EE" w:eastAsia="et-EE"/>
        </w:rPr>
      </w:pPr>
    </w:p>
    <w:p w14:paraId="7E8E6D5B" w14:textId="77777777" w:rsidR="0026374C" w:rsidRPr="0026374C" w:rsidRDefault="0026374C" w:rsidP="0026374C">
      <w:pPr>
        <w:keepNext/>
        <w:autoSpaceDE w:val="0"/>
        <w:autoSpaceDN w:val="0"/>
        <w:spacing w:after="0" w:line="240" w:lineRule="auto"/>
        <w:jc w:val="both"/>
        <w:outlineLvl w:val="0"/>
        <w:rPr>
          <w:rFonts w:ascii="Times New Roman" w:hAnsi="Times New Roman"/>
          <w:b/>
          <w:bCs/>
          <w:lang w:val="et-EE" w:eastAsia="et-EE"/>
        </w:rPr>
      </w:pPr>
      <w:bookmarkStart w:id="125" w:name="_Toc221515923"/>
      <w:bookmarkStart w:id="126" w:name="_Toc221522794"/>
      <w:bookmarkStart w:id="127" w:name="_Toc221612313"/>
      <w:bookmarkStart w:id="128" w:name="_Toc221693449"/>
      <w:bookmarkStart w:id="129" w:name="_Toc221940081"/>
      <w:bookmarkStart w:id="130" w:name="_Toc221940141"/>
      <w:bookmarkStart w:id="131" w:name="_Toc221959520"/>
      <w:bookmarkStart w:id="132" w:name="_Toc222277795"/>
      <w:bookmarkStart w:id="133" w:name="_Toc222736220"/>
      <w:bookmarkStart w:id="134" w:name="_Toc222802740"/>
      <w:bookmarkStart w:id="135" w:name="_Toc222802864"/>
      <w:bookmarkStart w:id="136" w:name="_Toc389656014"/>
      <w:bookmarkStart w:id="137" w:name="_Toc389656303"/>
      <w:bookmarkStart w:id="138" w:name="_Toc393197843"/>
      <w:bookmarkStart w:id="139" w:name="_Toc393198027"/>
      <w:bookmarkStart w:id="140" w:name="_Toc402957259"/>
      <w:r w:rsidRPr="0026374C">
        <w:rPr>
          <w:rFonts w:ascii="Times New Roman" w:hAnsi="Times New Roman"/>
          <w:b/>
          <w:bCs/>
          <w:lang w:val="et-EE" w:eastAsia="et-EE"/>
        </w:rPr>
        <w:br w:type="page"/>
      </w:r>
      <w:r w:rsidRPr="0026374C">
        <w:rPr>
          <w:rFonts w:ascii="Times New Roman" w:hAnsi="Times New Roman"/>
          <w:b/>
          <w:bCs/>
          <w:lang w:val="et-EE" w:eastAsia="et-EE"/>
        </w:rPr>
        <w:lastRenderedPageBreak/>
        <w:t>5. PROGRAMMI RAHASTAMINE</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7E8E6D5C"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D5D"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r w:rsidRPr="0026374C">
        <w:rPr>
          <w:rFonts w:ascii="Times New Roman" w:eastAsia="SimSun" w:hAnsi="Times New Roman"/>
          <w:lang w:val="et-EE" w:eastAsia="et-EE"/>
        </w:rPr>
        <w:t xml:space="preserve">HP finantseerimine toimub riigieelarvest Haridus- ja Teadusministeeriumi eelarve kaudu. </w:t>
      </w:r>
      <w:r w:rsidRPr="0026374C">
        <w:rPr>
          <w:rFonts w:ascii="Times New Roman" w:hAnsi="Times New Roman"/>
          <w:lang w:val="et-EE" w:eastAsia="et-EE"/>
        </w:rPr>
        <w:t xml:space="preserve">Alljärgnev tabel esitab hõimurahvaste programmi IV maksumuse </w:t>
      </w:r>
      <w:r w:rsidRPr="0026374C">
        <w:rPr>
          <w:rFonts w:ascii="Times New Roman" w:eastAsia="SimSun" w:hAnsi="Times New Roman"/>
          <w:lang w:val="et-EE" w:eastAsia="et-EE"/>
        </w:rPr>
        <w:t xml:space="preserve">(2015–2019,eurodes) </w:t>
      </w:r>
      <w:r w:rsidRPr="0026374C">
        <w:rPr>
          <w:rFonts w:ascii="Times New Roman" w:hAnsi="Times New Roman"/>
          <w:lang w:val="et-EE" w:eastAsia="et-EE"/>
        </w:rPr>
        <w:t>aastate lõikes.</w:t>
      </w:r>
    </w:p>
    <w:p w14:paraId="7E8E6D5E"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106"/>
        <w:gridCol w:w="1106"/>
        <w:gridCol w:w="1028"/>
        <w:gridCol w:w="1080"/>
        <w:gridCol w:w="1080"/>
      </w:tblGrid>
      <w:tr w:rsidR="0026374C" w:rsidRPr="0026374C" w14:paraId="7E8E6D65" w14:textId="77777777" w:rsidTr="00B213AD">
        <w:tc>
          <w:tcPr>
            <w:tcW w:w="3528" w:type="dxa"/>
            <w:tcBorders>
              <w:bottom w:val="single" w:sz="12" w:space="0" w:color="auto"/>
            </w:tcBorders>
          </w:tcPr>
          <w:p w14:paraId="7E8E6D5F"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b/>
                <w:lang w:val="et-EE"/>
              </w:rPr>
            </w:pPr>
            <w:r w:rsidRPr="0026374C">
              <w:rPr>
                <w:rFonts w:ascii="Times New Roman" w:eastAsia="Arial Unicode MS" w:hAnsi="Times New Roman"/>
                <w:b/>
                <w:lang w:val="et-EE"/>
              </w:rPr>
              <w:t>Tegevus</w:t>
            </w:r>
          </w:p>
        </w:tc>
        <w:tc>
          <w:tcPr>
            <w:tcW w:w="1106" w:type="dxa"/>
            <w:tcBorders>
              <w:bottom w:val="single" w:sz="12" w:space="0" w:color="auto"/>
            </w:tcBorders>
          </w:tcPr>
          <w:p w14:paraId="7E8E6D60"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b/>
                <w:lang w:val="et-EE"/>
              </w:rPr>
            </w:pPr>
            <w:r w:rsidRPr="0026374C">
              <w:rPr>
                <w:rFonts w:ascii="Times New Roman" w:eastAsia="Arial Unicode MS" w:hAnsi="Times New Roman"/>
                <w:b/>
                <w:lang w:val="et-EE"/>
              </w:rPr>
              <w:t>2015</w:t>
            </w:r>
          </w:p>
        </w:tc>
        <w:tc>
          <w:tcPr>
            <w:tcW w:w="1106" w:type="dxa"/>
            <w:tcBorders>
              <w:bottom w:val="single" w:sz="12" w:space="0" w:color="auto"/>
            </w:tcBorders>
          </w:tcPr>
          <w:p w14:paraId="7E8E6D61"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b/>
                <w:lang w:val="et-EE"/>
              </w:rPr>
            </w:pPr>
            <w:r w:rsidRPr="0026374C">
              <w:rPr>
                <w:rFonts w:ascii="Times New Roman" w:eastAsia="Arial Unicode MS" w:hAnsi="Times New Roman"/>
                <w:b/>
                <w:lang w:val="et-EE"/>
              </w:rPr>
              <w:t>2016</w:t>
            </w:r>
          </w:p>
        </w:tc>
        <w:tc>
          <w:tcPr>
            <w:tcW w:w="1028" w:type="dxa"/>
            <w:tcBorders>
              <w:bottom w:val="single" w:sz="12" w:space="0" w:color="auto"/>
            </w:tcBorders>
          </w:tcPr>
          <w:p w14:paraId="7E8E6D62"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b/>
                <w:lang w:val="et-EE"/>
              </w:rPr>
            </w:pPr>
            <w:r w:rsidRPr="0026374C">
              <w:rPr>
                <w:rFonts w:ascii="Times New Roman" w:eastAsia="Arial Unicode MS" w:hAnsi="Times New Roman"/>
                <w:b/>
                <w:lang w:val="et-EE"/>
              </w:rPr>
              <w:t>2017</w:t>
            </w:r>
          </w:p>
        </w:tc>
        <w:tc>
          <w:tcPr>
            <w:tcW w:w="1080" w:type="dxa"/>
            <w:tcBorders>
              <w:bottom w:val="single" w:sz="12" w:space="0" w:color="auto"/>
            </w:tcBorders>
          </w:tcPr>
          <w:p w14:paraId="7E8E6D63"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b/>
                <w:lang w:val="et-EE"/>
              </w:rPr>
            </w:pPr>
            <w:r w:rsidRPr="0026374C">
              <w:rPr>
                <w:rFonts w:ascii="Times New Roman" w:eastAsia="Arial Unicode MS" w:hAnsi="Times New Roman"/>
                <w:b/>
                <w:lang w:val="et-EE"/>
              </w:rPr>
              <w:t>2018</w:t>
            </w:r>
          </w:p>
        </w:tc>
        <w:tc>
          <w:tcPr>
            <w:tcW w:w="1080" w:type="dxa"/>
            <w:tcBorders>
              <w:bottom w:val="single" w:sz="12" w:space="0" w:color="auto"/>
            </w:tcBorders>
          </w:tcPr>
          <w:p w14:paraId="7E8E6D64"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b/>
                <w:lang w:val="et-EE"/>
              </w:rPr>
            </w:pPr>
            <w:r w:rsidRPr="0026374C">
              <w:rPr>
                <w:rFonts w:ascii="Times New Roman" w:eastAsia="Arial Unicode MS" w:hAnsi="Times New Roman"/>
                <w:b/>
                <w:lang w:val="et-EE"/>
              </w:rPr>
              <w:t>2019</w:t>
            </w:r>
          </w:p>
        </w:tc>
      </w:tr>
      <w:tr w:rsidR="0026374C" w:rsidRPr="0026374C" w14:paraId="7E8E6D6D" w14:textId="77777777" w:rsidTr="00B213AD">
        <w:tc>
          <w:tcPr>
            <w:tcW w:w="3528" w:type="dxa"/>
            <w:tcBorders>
              <w:top w:val="single" w:sz="12" w:space="0" w:color="auto"/>
            </w:tcBorders>
          </w:tcPr>
          <w:p w14:paraId="7E8E6D66"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lang w:val="et-EE"/>
              </w:rPr>
            </w:pPr>
            <w:r w:rsidRPr="0026374C">
              <w:rPr>
                <w:rFonts w:ascii="Times New Roman" w:eastAsia="Arial Unicode MS" w:hAnsi="Times New Roman"/>
                <w:lang w:val="et-EE"/>
              </w:rPr>
              <w:t>Kulud programmi stipendiaatidele</w:t>
            </w:r>
          </w:p>
          <w:p w14:paraId="7E8E6D67"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lang w:val="et-EE"/>
              </w:rPr>
            </w:pPr>
            <w:r w:rsidRPr="0026374C">
              <w:rPr>
                <w:rFonts w:ascii="Times New Roman" w:eastAsia="Arial Unicode MS" w:hAnsi="Times New Roman"/>
                <w:lang w:val="et-EE"/>
              </w:rPr>
              <w:t xml:space="preserve">      (</w:t>
            </w:r>
            <w:r w:rsidRPr="0026374C">
              <w:rPr>
                <w:rFonts w:ascii="Times New Roman" w:eastAsia="Arial Unicode MS" w:hAnsi="Times New Roman"/>
                <w:i/>
                <w:lang w:val="et-EE"/>
              </w:rPr>
              <w:t>sh</w:t>
            </w:r>
            <w:r w:rsidRPr="0026374C">
              <w:rPr>
                <w:rFonts w:ascii="Times New Roman" w:eastAsia="Arial Unicode MS" w:hAnsi="Times New Roman"/>
                <w:lang w:val="et-EE"/>
              </w:rPr>
              <w:t xml:space="preserve"> </w:t>
            </w:r>
            <w:r w:rsidRPr="0026374C">
              <w:rPr>
                <w:rFonts w:ascii="Times New Roman" w:eastAsia="Arial Unicode MS" w:hAnsi="Times New Roman"/>
                <w:i/>
                <w:lang w:val="et-EE"/>
              </w:rPr>
              <w:t>õppe-, eluaseme- ja sõidutoetused, ravikindlustuslepingu hüvitised, õppeteenustasud, nõustamine</w:t>
            </w:r>
            <w:r w:rsidRPr="0026374C">
              <w:rPr>
                <w:rFonts w:ascii="Times New Roman" w:eastAsia="Arial Unicode MS" w:hAnsi="Times New Roman"/>
                <w:lang w:val="et-EE"/>
              </w:rPr>
              <w:t>)</w:t>
            </w:r>
          </w:p>
        </w:tc>
        <w:tc>
          <w:tcPr>
            <w:tcW w:w="1106" w:type="dxa"/>
            <w:tcBorders>
              <w:top w:val="single" w:sz="12" w:space="0" w:color="auto"/>
            </w:tcBorders>
          </w:tcPr>
          <w:p w14:paraId="7E8E6D68"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lang w:val="et-EE"/>
              </w:rPr>
            </w:pPr>
            <w:r w:rsidRPr="0026374C">
              <w:rPr>
                <w:rFonts w:ascii="Times New Roman" w:eastAsia="Arial Unicode MS" w:hAnsi="Times New Roman"/>
                <w:lang w:val="et-EE"/>
              </w:rPr>
              <w:t>122 400</w:t>
            </w:r>
          </w:p>
        </w:tc>
        <w:tc>
          <w:tcPr>
            <w:tcW w:w="1106" w:type="dxa"/>
            <w:tcBorders>
              <w:top w:val="single" w:sz="12" w:space="0" w:color="auto"/>
            </w:tcBorders>
          </w:tcPr>
          <w:p w14:paraId="7E8E6D69"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lang w:val="et-EE"/>
              </w:rPr>
            </w:pPr>
            <w:r w:rsidRPr="0026374C">
              <w:rPr>
                <w:rFonts w:ascii="Times New Roman" w:eastAsia="Arial Unicode MS" w:hAnsi="Times New Roman"/>
                <w:lang w:val="et-EE"/>
              </w:rPr>
              <w:t>122 400</w:t>
            </w:r>
          </w:p>
        </w:tc>
        <w:tc>
          <w:tcPr>
            <w:tcW w:w="1028" w:type="dxa"/>
            <w:tcBorders>
              <w:top w:val="single" w:sz="12" w:space="0" w:color="auto"/>
            </w:tcBorders>
          </w:tcPr>
          <w:p w14:paraId="7E8E6D6A"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lang w:val="et-EE"/>
              </w:rPr>
            </w:pPr>
            <w:r w:rsidRPr="0026374C">
              <w:rPr>
                <w:rFonts w:ascii="Times New Roman" w:eastAsia="Arial Unicode MS" w:hAnsi="Times New Roman"/>
                <w:lang w:val="et-EE"/>
              </w:rPr>
              <w:t>122 400</w:t>
            </w:r>
          </w:p>
        </w:tc>
        <w:tc>
          <w:tcPr>
            <w:tcW w:w="1080" w:type="dxa"/>
            <w:tcBorders>
              <w:top w:val="single" w:sz="12" w:space="0" w:color="auto"/>
            </w:tcBorders>
          </w:tcPr>
          <w:p w14:paraId="7E8E6D6B"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lang w:val="et-EE"/>
              </w:rPr>
            </w:pPr>
            <w:r w:rsidRPr="0026374C">
              <w:rPr>
                <w:rFonts w:ascii="Times New Roman" w:eastAsia="Arial Unicode MS" w:hAnsi="Times New Roman"/>
                <w:lang w:val="et-EE"/>
              </w:rPr>
              <w:t>122 400</w:t>
            </w:r>
          </w:p>
        </w:tc>
        <w:tc>
          <w:tcPr>
            <w:tcW w:w="1080" w:type="dxa"/>
            <w:tcBorders>
              <w:top w:val="single" w:sz="12" w:space="0" w:color="auto"/>
            </w:tcBorders>
          </w:tcPr>
          <w:p w14:paraId="7E8E6D6C"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lang w:val="et-EE"/>
              </w:rPr>
            </w:pPr>
            <w:r w:rsidRPr="0026374C">
              <w:rPr>
                <w:rFonts w:ascii="Times New Roman" w:eastAsia="Arial Unicode MS" w:hAnsi="Times New Roman"/>
                <w:lang w:val="et-EE"/>
              </w:rPr>
              <w:t>122 400</w:t>
            </w:r>
          </w:p>
        </w:tc>
      </w:tr>
      <w:tr w:rsidR="0026374C" w:rsidRPr="0026374C" w14:paraId="7E8E6D74" w14:textId="77777777" w:rsidTr="00B213AD">
        <w:tc>
          <w:tcPr>
            <w:tcW w:w="3528" w:type="dxa"/>
          </w:tcPr>
          <w:p w14:paraId="7E8E6D6E"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lang w:val="et-EE"/>
              </w:rPr>
            </w:pPr>
            <w:r w:rsidRPr="0026374C">
              <w:rPr>
                <w:rFonts w:ascii="Times New Roman" w:eastAsia="Arial Unicode MS" w:hAnsi="Times New Roman"/>
                <w:lang w:val="et-EE"/>
              </w:rPr>
              <w:t>Projektitoetused (</w:t>
            </w:r>
            <w:r w:rsidRPr="0026374C">
              <w:rPr>
                <w:rFonts w:ascii="Times New Roman" w:eastAsia="Arial Unicode MS" w:hAnsi="Times New Roman"/>
                <w:i/>
                <w:lang w:val="et-EE"/>
              </w:rPr>
              <w:t>sh auhinnad</w:t>
            </w:r>
            <w:r w:rsidRPr="0026374C">
              <w:rPr>
                <w:rFonts w:ascii="Times New Roman" w:eastAsia="Arial Unicode MS" w:hAnsi="Times New Roman"/>
                <w:lang w:val="et-EE"/>
              </w:rPr>
              <w:t>)</w:t>
            </w:r>
          </w:p>
        </w:tc>
        <w:tc>
          <w:tcPr>
            <w:tcW w:w="1106" w:type="dxa"/>
          </w:tcPr>
          <w:p w14:paraId="7E8E6D6F"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lang w:val="et-EE"/>
              </w:rPr>
            </w:pPr>
            <w:r w:rsidRPr="0026374C">
              <w:rPr>
                <w:rFonts w:ascii="Times New Roman" w:eastAsia="Arial Unicode MS" w:hAnsi="Times New Roman"/>
                <w:lang w:val="et-EE"/>
              </w:rPr>
              <w:t>115 100</w:t>
            </w:r>
          </w:p>
        </w:tc>
        <w:tc>
          <w:tcPr>
            <w:tcW w:w="1106" w:type="dxa"/>
          </w:tcPr>
          <w:p w14:paraId="7E8E6D70"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lang w:val="et-EE"/>
              </w:rPr>
            </w:pPr>
            <w:r w:rsidRPr="0026374C">
              <w:rPr>
                <w:rFonts w:ascii="Times New Roman" w:eastAsia="Arial Unicode MS" w:hAnsi="Times New Roman"/>
                <w:lang w:val="et-EE"/>
              </w:rPr>
              <w:t>115 100</w:t>
            </w:r>
          </w:p>
        </w:tc>
        <w:tc>
          <w:tcPr>
            <w:tcW w:w="1028" w:type="dxa"/>
          </w:tcPr>
          <w:p w14:paraId="7E8E6D71"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lang w:val="et-EE"/>
              </w:rPr>
            </w:pPr>
            <w:r w:rsidRPr="0026374C">
              <w:rPr>
                <w:rFonts w:ascii="Times New Roman" w:eastAsia="Arial Unicode MS" w:hAnsi="Times New Roman"/>
                <w:lang w:val="et-EE"/>
              </w:rPr>
              <w:t>115 100</w:t>
            </w:r>
          </w:p>
        </w:tc>
        <w:tc>
          <w:tcPr>
            <w:tcW w:w="1080" w:type="dxa"/>
          </w:tcPr>
          <w:p w14:paraId="7E8E6D72"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lang w:val="et-EE"/>
              </w:rPr>
            </w:pPr>
            <w:r w:rsidRPr="0026374C">
              <w:rPr>
                <w:rFonts w:ascii="Times New Roman" w:eastAsia="Arial Unicode MS" w:hAnsi="Times New Roman"/>
                <w:lang w:val="et-EE"/>
              </w:rPr>
              <w:t>115 100</w:t>
            </w:r>
          </w:p>
        </w:tc>
        <w:tc>
          <w:tcPr>
            <w:tcW w:w="1080" w:type="dxa"/>
          </w:tcPr>
          <w:p w14:paraId="7E8E6D73"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lang w:val="et-EE"/>
              </w:rPr>
            </w:pPr>
            <w:r w:rsidRPr="0026374C">
              <w:rPr>
                <w:rFonts w:ascii="Times New Roman" w:eastAsia="Arial Unicode MS" w:hAnsi="Times New Roman"/>
                <w:lang w:val="et-EE"/>
              </w:rPr>
              <w:t>115 100</w:t>
            </w:r>
          </w:p>
        </w:tc>
      </w:tr>
      <w:tr w:rsidR="0026374C" w:rsidRPr="0026374C" w14:paraId="7E8E6D7B" w14:textId="77777777" w:rsidTr="00B213AD">
        <w:tc>
          <w:tcPr>
            <w:tcW w:w="3528" w:type="dxa"/>
          </w:tcPr>
          <w:p w14:paraId="7E8E6D75"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lang w:val="et-EE"/>
              </w:rPr>
            </w:pPr>
            <w:r w:rsidRPr="0026374C">
              <w:rPr>
                <w:rFonts w:ascii="Times New Roman" w:eastAsia="Arial Unicode MS" w:hAnsi="Times New Roman"/>
                <w:lang w:val="et-EE"/>
              </w:rPr>
              <w:t>Programmi halduskulud</w:t>
            </w:r>
          </w:p>
        </w:tc>
        <w:tc>
          <w:tcPr>
            <w:tcW w:w="1106" w:type="dxa"/>
          </w:tcPr>
          <w:p w14:paraId="7E8E6D76"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lang w:val="et-EE"/>
              </w:rPr>
            </w:pPr>
            <w:r w:rsidRPr="0026374C">
              <w:rPr>
                <w:rFonts w:ascii="Times New Roman" w:eastAsia="Arial Unicode MS" w:hAnsi="Times New Roman"/>
                <w:lang w:val="et-EE"/>
              </w:rPr>
              <w:t>16 500</w:t>
            </w:r>
          </w:p>
        </w:tc>
        <w:tc>
          <w:tcPr>
            <w:tcW w:w="1106" w:type="dxa"/>
          </w:tcPr>
          <w:p w14:paraId="7E8E6D77"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lang w:val="et-EE"/>
              </w:rPr>
            </w:pPr>
            <w:r w:rsidRPr="0026374C">
              <w:rPr>
                <w:rFonts w:ascii="Times New Roman" w:eastAsia="Arial Unicode MS" w:hAnsi="Times New Roman"/>
                <w:lang w:val="et-EE"/>
              </w:rPr>
              <w:t>16 500</w:t>
            </w:r>
          </w:p>
        </w:tc>
        <w:tc>
          <w:tcPr>
            <w:tcW w:w="1028" w:type="dxa"/>
          </w:tcPr>
          <w:p w14:paraId="7E8E6D78"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lang w:val="et-EE"/>
              </w:rPr>
            </w:pPr>
            <w:r w:rsidRPr="0026374C">
              <w:rPr>
                <w:rFonts w:ascii="Times New Roman" w:eastAsia="Arial Unicode MS" w:hAnsi="Times New Roman"/>
                <w:lang w:val="et-EE"/>
              </w:rPr>
              <w:t>16 500</w:t>
            </w:r>
          </w:p>
        </w:tc>
        <w:tc>
          <w:tcPr>
            <w:tcW w:w="1080" w:type="dxa"/>
          </w:tcPr>
          <w:p w14:paraId="7E8E6D79"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lang w:val="et-EE"/>
              </w:rPr>
            </w:pPr>
            <w:r w:rsidRPr="0026374C">
              <w:rPr>
                <w:rFonts w:ascii="Times New Roman" w:eastAsia="Arial Unicode MS" w:hAnsi="Times New Roman"/>
                <w:lang w:val="et-EE"/>
              </w:rPr>
              <w:t>16 500</w:t>
            </w:r>
          </w:p>
        </w:tc>
        <w:tc>
          <w:tcPr>
            <w:tcW w:w="1080" w:type="dxa"/>
          </w:tcPr>
          <w:p w14:paraId="7E8E6D7A"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lang w:val="et-EE"/>
              </w:rPr>
            </w:pPr>
            <w:r w:rsidRPr="0026374C">
              <w:rPr>
                <w:rFonts w:ascii="Times New Roman" w:eastAsia="Arial Unicode MS" w:hAnsi="Times New Roman"/>
                <w:lang w:val="et-EE"/>
              </w:rPr>
              <w:t>16 500</w:t>
            </w:r>
          </w:p>
        </w:tc>
      </w:tr>
      <w:tr w:rsidR="0026374C" w:rsidRPr="0026374C" w14:paraId="7E8E6D82" w14:textId="77777777" w:rsidTr="00B213AD">
        <w:tc>
          <w:tcPr>
            <w:tcW w:w="3528" w:type="dxa"/>
          </w:tcPr>
          <w:p w14:paraId="7E8E6D7C"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b/>
                <w:lang w:val="et-EE"/>
              </w:rPr>
            </w:pPr>
            <w:r w:rsidRPr="0026374C">
              <w:rPr>
                <w:rFonts w:ascii="Times New Roman" w:eastAsia="Arial Unicode MS" w:hAnsi="Times New Roman"/>
                <w:b/>
                <w:lang w:val="et-EE"/>
              </w:rPr>
              <w:t>Hõimurahvaste programm kokku</w:t>
            </w:r>
          </w:p>
        </w:tc>
        <w:tc>
          <w:tcPr>
            <w:tcW w:w="1106" w:type="dxa"/>
          </w:tcPr>
          <w:p w14:paraId="7E8E6D7D"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b/>
                <w:lang w:val="et-EE"/>
              </w:rPr>
            </w:pPr>
            <w:r w:rsidRPr="0026374C">
              <w:rPr>
                <w:rFonts w:ascii="Times New Roman" w:eastAsia="Arial Unicode MS" w:hAnsi="Times New Roman"/>
                <w:b/>
                <w:lang w:val="et-EE"/>
              </w:rPr>
              <w:t>254 000</w:t>
            </w:r>
          </w:p>
        </w:tc>
        <w:tc>
          <w:tcPr>
            <w:tcW w:w="1106" w:type="dxa"/>
          </w:tcPr>
          <w:p w14:paraId="7E8E6D7E"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b/>
                <w:lang w:val="et-EE"/>
              </w:rPr>
            </w:pPr>
            <w:r w:rsidRPr="0026374C">
              <w:rPr>
                <w:rFonts w:ascii="Times New Roman" w:eastAsia="Arial Unicode MS" w:hAnsi="Times New Roman"/>
                <w:b/>
                <w:lang w:val="et-EE"/>
              </w:rPr>
              <w:t>254 000</w:t>
            </w:r>
          </w:p>
        </w:tc>
        <w:tc>
          <w:tcPr>
            <w:tcW w:w="1028" w:type="dxa"/>
          </w:tcPr>
          <w:p w14:paraId="7E8E6D7F"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b/>
                <w:lang w:val="et-EE"/>
              </w:rPr>
            </w:pPr>
            <w:r w:rsidRPr="0026374C">
              <w:rPr>
                <w:rFonts w:ascii="Times New Roman" w:eastAsia="Arial Unicode MS" w:hAnsi="Times New Roman"/>
                <w:b/>
                <w:lang w:val="et-EE"/>
              </w:rPr>
              <w:t>254 000</w:t>
            </w:r>
          </w:p>
        </w:tc>
        <w:tc>
          <w:tcPr>
            <w:tcW w:w="1080" w:type="dxa"/>
          </w:tcPr>
          <w:p w14:paraId="7E8E6D80"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b/>
                <w:lang w:val="et-EE"/>
              </w:rPr>
            </w:pPr>
            <w:r w:rsidRPr="0026374C">
              <w:rPr>
                <w:rFonts w:ascii="Times New Roman" w:eastAsia="Arial Unicode MS" w:hAnsi="Times New Roman"/>
                <w:b/>
                <w:lang w:val="et-EE"/>
              </w:rPr>
              <w:t>254 000</w:t>
            </w:r>
          </w:p>
        </w:tc>
        <w:tc>
          <w:tcPr>
            <w:tcW w:w="1080" w:type="dxa"/>
          </w:tcPr>
          <w:p w14:paraId="7E8E6D81" w14:textId="77777777" w:rsidR="0026374C" w:rsidRPr="0026374C" w:rsidRDefault="0026374C" w:rsidP="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Unicode MS" w:hAnsi="Times New Roman"/>
                <w:b/>
                <w:lang w:val="et-EE"/>
              </w:rPr>
            </w:pPr>
            <w:r w:rsidRPr="0026374C">
              <w:rPr>
                <w:rFonts w:ascii="Times New Roman" w:eastAsia="Arial Unicode MS" w:hAnsi="Times New Roman"/>
                <w:b/>
                <w:lang w:val="et-EE"/>
              </w:rPr>
              <w:t>254 000</w:t>
            </w:r>
          </w:p>
        </w:tc>
      </w:tr>
    </w:tbl>
    <w:p w14:paraId="7E8E6D83"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D84"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r w:rsidRPr="0026374C">
        <w:rPr>
          <w:rFonts w:ascii="Times New Roman" w:hAnsi="Times New Roman"/>
          <w:lang w:val="et-EE" w:eastAsia="et-EE"/>
        </w:rPr>
        <w:t xml:space="preserve">Iga eelarveaasta lõppedes esitab HPN aruande </w:t>
      </w:r>
      <w:r w:rsidRPr="0026374C">
        <w:rPr>
          <w:rFonts w:ascii="Times New Roman" w:eastAsia="SimSun" w:hAnsi="Times New Roman"/>
          <w:lang w:val="et-EE" w:eastAsia="et-EE"/>
        </w:rPr>
        <w:t>Haridus- ja Teadusministeeriumile</w:t>
      </w:r>
      <w:r w:rsidRPr="0026374C">
        <w:rPr>
          <w:rFonts w:ascii="Times New Roman" w:hAnsi="Times New Roman"/>
          <w:lang w:val="et-EE" w:eastAsia="et-EE"/>
        </w:rPr>
        <w:t xml:space="preserve">. HP rakendusüksus esitab ministeeriumile </w:t>
      </w:r>
      <w:proofErr w:type="spellStart"/>
      <w:r w:rsidRPr="0026374C">
        <w:rPr>
          <w:rFonts w:ascii="Times New Roman" w:hAnsi="Times New Roman"/>
          <w:lang w:val="et-EE" w:eastAsia="et-EE"/>
        </w:rPr>
        <w:t>kvartaalsed</w:t>
      </w:r>
      <w:proofErr w:type="spellEnd"/>
      <w:r w:rsidRPr="0026374C">
        <w:rPr>
          <w:rFonts w:ascii="Times New Roman" w:hAnsi="Times New Roman"/>
          <w:lang w:val="et-EE" w:eastAsia="et-EE"/>
        </w:rPr>
        <w:t xml:space="preserve"> kuluaruanded toetuse kasutamise kohta.</w:t>
      </w:r>
    </w:p>
    <w:p w14:paraId="7E8E6D85"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r w:rsidRPr="0026374C">
        <w:rPr>
          <w:rFonts w:ascii="Times New Roman" w:eastAsia="SimSun" w:hAnsi="Times New Roman"/>
          <w:lang w:val="et-EE" w:eastAsia="et-EE"/>
        </w:rPr>
        <w:t>Toetuste jagamise otsustab vastavalt programmi eelistustele HPN, kes on kehtestanud ka taotluste ja aruannete vormid ning nende esitamise korra.</w:t>
      </w:r>
    </w:p>
    <w:p w14:paraId="7E8E6D86"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r w:rsidRPr="0026374C">
        <w:rPr>
          <w:rFonts w:ascii="Times New Roman" w:eastAsia="SimSun" w:hAnsi="Times New Roman"/>
          <w:lang w:val="et-EE" w:eastAsia="et-EE"/>
        </w:rPr>
        <w:t>Nõukogul on õigus ka iseseisvalt algatada programmi eesmärkidega kooskõlas olevaid projekte, välja kuulutada projektikonkursse ning asutada HP auhindu.</w:t>
      </w:r>
    </w:p>
    <w:p w14:paraId="7E8E6D87"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r w:rsidRPr="0026374C">
        <w:rPr>
          <w:rFonts w:ascii="Times New Roman" w:eastAsia="SimSun" w:hAnsi="Times New Roman"/>
          <w:lang w:val="et-EE" w:eastAsia="et-EE"/>
        </w:rPr>
        <w:t>HP raames võivad toetust taotleda Euroopa Liidu juriidilised isikud, kodanikud ja residendid. Eelistatavad on taotlused, milles osalevad uurali põlisrahvaste esindajad või organisatsioonid.</w:t>
      </w:r>
    </w:p>
    <w:p w14:paraId="7E8E6D88"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p>
    <w:p w14:paraId="7E8E6D89" w14:textId="77777777" w:rsidR="0026374C" w:rsidRPr="0026374C" w:rsidRDefault="0026374C" w:rsidP="0026374C">
      <w:pPr>
        <w:keepNext/>
        <w:autoSpaceDE w:val="0"/>
        <w:autoSpaceDN w:val="0"/>
        <w:spacing w:after="120" w:line="240" w:lineRule="auto"/>
        <w:jc w:val="both"/>
        <w:outlineLvl w:val="1"/>
        <w:rPr>
          <w:rFonts w:ascii="Times New Roman" w:eastAsia="SimSun" w:hAnsi="Times New Roman"/>
          <w:b/>
          <w:bCs/>
          <w:iCs/>
          <w:lang w:val="et-EE" w:eastAsia="et-EE"/>
        </w:rPr>
      </w:pPr>
      <w:bookmarkStart w:id="141" w:name="_Toc68346630"/>
      <w:bookmarkStart w:id="142" w:name="_Toc68416618"/>
      <w:bookmarkStart w:id="143" w:name="_Toc68416715"/>
      <w:bookmarkStart w:id="144" w:name="_Toc71957758"/>
      <w:bookmarkStart w:id="145" w:name="_Toc72752102"/>
      <w:bookmarkStart w:id="146" w:name="_Toc93403413"/>
      <w:bookmarkStart w:id="147" w:name="_Toc221515924"/>
      <w:bookmarkStart w:id="148" w:name="_Toc221522795"/>
      <w:bookmarkStart w:id="149" w:name="_Toc221612314"/>
      <w:bookmarkStart w:id="150" w:name="_Toc221693450"/>
      <w:bookmarkStart w:id="151" w:name="_Toc221940082"/>
      <w:bookmarkStart w:id="152" w:name="_Toc221940142"/>
      <w:bookmarkStart w:id="153" w:name="_Toc221959521"/>
      <w:bookmarkStart w:id="154" w:name="_Toc222277796"/>
      <w:bookmarkStart w:id="155" w:name="_Toc222736221"/>
      <w:bookmarkStart w:id="156" w:name="_Toc222802741"/>
      <w:bookmarkStart w:id="157" w:name="_Toc222802865"/>
      <w:bookmarkStart w:id="158" w:name="_Toc389656015"/>
      <w:bookmarkStart w:id="159" w:name="_Toc389656304"/>
      <w:bookmarkStart w:id="160" w:name="_Toc393197844"/>
      <w:bookmarkStart w:id="161" w:name="_Toc393198028"/>
      <w:bookmarkStart w:id="162" w:name="_Toc395781605"/>
      <w:bookmarkStart w:id="163" w:name="_Toc402957260"/>
      <w:r w:rsidRPr="0026374C">
        <w:rPr>
          <w:rFonts w:ascii="Times New Roman" w:eastAsia="SimSun" w:hAnsi="Times New Roman"/>
          <w:b/>
          <w:bCs/>
          <w:iCs/>
          <w:lang w:val="et-EE" w:eastAsia="et-EE"/>
        </w:rPr>
        <w:t xml:space="preserve">5.1.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26374C">
        <w:rPr>
          <w:rFonts w:ascii="Times New Roman" w:eastAsia="SimSun" w:hAnsi="Times New Roman"/>
          <w:b/>
          <w:bCs/>
          <w:iCs/>
          <w:lang w:val="et-EE" w:eastAsia="et-EE"/>
        </w:rPr>
        <w:t>Uurali põlisrahvaste üliõpilaste koolitus Eestis</w:t>
      </w:r>
      <w:bookmarkEnd w:id="163"/>
    </w:p>
    <w:p w14:paraId="7E8E6D8A"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r w:rsidRPr="0026374C">
        <w:rPr>
          <w:rFonts w:ascii="Times New Roman" w:eastAsia="SimSun" w:hAnsi="Times New Roman"/>
          <w:lang w:val="et-EE" w:eastAsia="et-EE"/>
        </w:rPr>
        <w:t xml:space="preserve">HP raames tagatakse uurali põlisrahvaste üliõpilaste, eelistatavalt doktorantide koolitamine. Kandidaatide valiku esitatud stipendiumitaotluste hulgast teeb HPN. Üliõpilaskandidaadid peavad valdama oma uurali emakeelt. Programmi vahenditest kaetakse kõik õppe- ja teadustööga seotud kulud kõrgkoolile või teadusasutusele, </w:t>
      </w:r>
      <w:r w:rsidRPr="0026374C">
        <w:rPr>
          <w:rFonts w:ascii="Times New Roman" w:hAnsi="Times New Roman"/>
          <w:lang w:val="et-EE" w:eastAsia="et-EE"/>
        </w:rPr>
        <w:t>hüvitatakse üliõpilase ravikindlustuslepingu</w:t>
      </w:r>
      <w:r w:rsidRPr="0026374C">
        <w:rPr>
          <w:rFonts w:ascii="Times New Roman" w:hAnsi="Times New Roman"/>
          <w:i/>
          <w:lang w:val="et-EE" w:eastAsia="et-EE"/>
        </w:rPr>
        <w:t xml:space="preserve"> </w:t>
      </w:r>
      <w:r w:rsidRPr="0026374C">
        <w:rPr>
          <w:rFonts w:ascii="Times New Roman" w:hAnsi="Times New Roman"/>
          <w:lang w:val="et-EE" w:eastAsia="et-EE"/>
        </w:rPr>
        <w:t xml:space="preserve">kulud ning sõidukulud kodumaale vähemalt üks kord aastas. </w:t>
      </w:r>
      <w:r w:rsidRPr="0026374C">
        <w:rPr>
          <w:rFonts w:ascii="Times New Roman" w:eastAsia="SimSun" w:hAnsi="Times New Roman"/>
          <w:lang w:val="et-EE" w:eastAsia="et-EE"/>
        </w:rPr>
        <w:t>Hõimurahvaste programmi stipendiaadid peavad esimesel õppeaastal õppima eesti keelt.</w:t>
      </w:r>
    </w:p>
    <w:p w14:paraId="7E8E6D8B"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p>
    <w:p w14:paraId="7E8E6D8C" w14:textId="77777777" w:rsidR="0026374C" w:rsidRPr="0026374C" w:rsidRDefault="0026374C" w:rsidP="0026374C">
      <w:pPr>
        <w:keepNext/>
        <w:autoSpaceDE w:val="0"/>
        <w:autoSpaceDN w:val="0"/>
        <w:spacing w:after="120" w:line="240" w:lineRule="auto"/>
        <w:jc w:val="both"/>
        <w:outlineLvl w:val="1"/>
        <w:rPr>
          <w:rFonts w:ascii="Times New Roman" w:eastAsia="SimSun" w:hAnsi="Times New Roman"/>
          <w:b/>
          <w:bCs/>
          <w:iCs/>
          <w:lang w:val="et-EE" w:eastAsia="et-EE"/>
        </w:rPr>
      </w:pPr>
      <w:bookmarkStart w:id="164" w:name="_Toc68346633"/>
      <w:bookmarkStart w:id="165" w:name="_Toc68416621"/>
      <w:bookmarkStart w:id="166" w:name="_Toc68416718"/>
      <w:bookmarkStart w:id="167" w:name="_Toc71957761"/>
      <w:bookmarkStart w:id="168" w:name="_Toc72752105"/>
      <w:bookmarkStart w:id="169" w:name="_Toc93403416"/>
      <w:bookmarkStart w:id="170" w:name="_Toc221515927"/>
      <w:bookmarkStart w:id="171" w:name="_Toc221522798"/>
      <w:bookmarkStart w:id="172" w:name="_Toc221612317"/>
      <w:bookmarkStart w:id="173" w:name="_Toc221693453"/>
      <w:bookmarkStart w:id="174" w:name="_Toc221940085"/>
      <w:bookmarkStart w:id="175" w:name="_Toc221940145"/>
      <w:bookmarkStart w:id="176" w:name="_Toc221959524"/>
      <w:bookmarkStart w:id="177" w:name="_Toc222277799"/>
      <w:bookmarkStart w:id="178" w:name="_Toc222736224"/>
      <w:bookmarkStart w:id="179" w:name="_Toc222802744"/>
      <w:bookmarkStart w:id="180" w:name="_Toc222802868"/>
      <w:bookmarkStart w:id="181" w:name="_Toc389656018"/>
      <w:bookmarkStart w:id="182" w:name="_Toc389656307"/>
      <w:bookmarkStart w:id="183" w:name="_Toc393197847"/>
      <w:bookmarkStart w:id="184" w:name="_Toc393198031"/>
      <w:bookmarkStart w:id="185" w:name="_Toc402957261"/>
      <w:r w:rsidRPr="0026374C">
        <w:rPr>
          <w:rFonts w:ascii="Times New Roman" w:eastAsia="SimSun" w:hAnsi="Times New Roman"/>
          <w:b/>
          <w:bCs/>
          <w:iCs/>
          <w:lang w:val="et-EE" w:eastAsia="et-EE"/>
        </w:rPr>
        <w:t>5.2. Projektitoetused</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7E8E6D8D"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r w:rsidRPr="0026374C">
        <w:rPr>
          <w:rFonts w:ascii="Times New Roman" w:eastAsia="SimSun" w:hAnsi="Times New Roman"/>
          <w:lang w:val="et-EE" w:eastAsia="et-EE"/>
        </w:rPr>
        <w:t>HP raames võivad avaliku konkursi kaudu oma projektidele toetust taotleda Euroopa Liidu juriidilised isikud, kodanikud ja residendid, soovitavalt koostöös uurali põlisrahvaste esindajatega. Toetatakse uurali põlisrahvastega seotud teaduse, hariduse, kultuuri ning teabevahetuse alaseid projekte vastavuses programmi eelistustega. Taotlus peab sisaldama projekti sisulist põhjendust ja eelarvet. Projektitoetusi jagab HPN.</w:t>
      </w:r>
    </w:p>
    <w:p w14:paraId="7E8E6D8E"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D8F" w14:textId="77777777" w:rsidR="0026374C" w:rsidRPr="0026374C" w:rsidRDefault="0026374C" w:rsidP="0026374C">
      <w:pPr>
        <w:keepNext/>
        <w:autoSpaceDE w:val="0"/>
        <w:autoSpaceDN w:val="0"/>
        <w:spacing w:after="120" w:line="240" w:lineRule="auto"/>
        <w:outlineLvl w:val="1"/>
        <w:rPr>
          <w:rFonts w:ascii="Times New Roman" w:hAnsi="Times New Roman"/>
          <w:b/>
          <w:bCs/>
          <w:lang w:val="et-EE" w:eastAsia="et-EE"/>
        </w:rPr>
      </w:pPr>
      <w:bookmarkStart w:id="186" w:name="_Toc221515928"/>
      <w:bookmarkStart w:id="187" w:name="_Toc221522799"/>
      <w:bookmarkStart w:id="188" w:name="_Toc221612318"/>
      <w:bookmarkStart w:id="189" w:name="_Toc221693454"/>
      <w:bookmarkStart w:id="190" w:name="_Toc221940086"/>
      <w:bookmarkStart w:id="191" w:name="_Toc221940146"/>
      <w:bookmarkStart w:id="192" w:name="_Toc221959525"/>
      <w:bookmarkStart w:id="193" w:name="_Toc222277800"/>
      <w:bookmarkStart w:id="194" w:name="_Toc222736225"/>
      <w:bookmarkStart w:id="195" w:name="_Toc222802745"/>
      <w:bookmarkStart w:id="196" w:name="_Toc222802869"/>
      <w:bookmarkStart w:id="197" w:name="_Toc389656019"/>
      <w:bookmarkStart w:id="198" w:name="_Toc389656308"/>
      <w:bookmarkStart w:id="199" w:name="_Toc393197848"/>
      <w:bookmarkStart w:id="200" w:name="_Toc393198032"/>
      <w:bookmarkStart w:id="201" w:name="_Toc402957262"/>
      <w:r w:rsidRPr="0026374C">
        <w:rPr>
          <w:rFonts w:ascii="Times New Roman" w:hAnsi="Times New Roman"/>
          <w:b/>
          <w:bCs/>
          <w:lang w:val="et-EE" w:eastAsia="et-EE"/>
        </w:rPr>
        <w:t>5.3. Auhinnad</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7E8E6D90"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Hõimurahvaste programmist jagatakse igal aastal </w:t>
      </w:r>
      <w:proofErr w:type="spellStart"/>
      <w:r w:rsidRPr="0026374C">
        <w:rPr>
          <w:rFonts w:ascii="Times New Roman" w:hAnsi="Times New Roman"/>
          <w:lang w:val="et-EE" w:eastAsia="et-EE"/>
        </w:rPr>
        <w:t>alltoodud</w:t>
      </w:r>
      <w:proofErr w:type="spellEnd"/>
      <w:r w:rsidRPr="0026374C">
        <w:rPr>
          <w:rFonts w:ascii="Times New Roman" w:hAnsi="Times New Roman"/>
          <w:lang w:val="et-EE" w:eastAsia="et-EE"/>
        </w:rPr>
        <w:t xml:space="preserve"> auhindu, kusjuures vajadusel ja võimalusel võib HPN luua lisaks programmis nimetatutele ka uusi auhindu,</w:t>
      </w:r>
      <w:r w:rsidRPr="0026374C">
        <w:rPr>
          <w:rFonts w:ascii="Times New Roman" w:hAnsi="Times New Roman"/>
          <w:bCs/>
          <w:iCs/>
          <w:lang w:val="et-EE" w:eastAsia="et-EE"/>
        </w:rPr>
        <w:t xml:space="preserve"> muuta olemasolevate statuuti või lõpetada auhinna väljaandmise. Auhindade suuruse määrab </w:t>
      </w:r>
      <w:r w:rsidRPr="0026374C">
        <w:rPr>
          <w:rFonts w:ascii="Times New Roman" w:hAnsi="Times New Roman"/>
          <w:lang w:val="et-EE" w:eastAsia="et-EE"/>
        </w:rPr>
        <w:t>HPN.</w:t>
      </w:r>
    </w:p>
    <w:p w14:paraId="7E8E6D91" w14:textId="77777777" w:rsidR="0026374C" w:rsidRPr="0026374C" w:rsidRDefault="0026374C" w:rsidP="0026374C">
      <w:pPr>
        <w:keepNext/>
        <w:autoSpaceDE w:val="0"/>
        <w:autoSpaceDN w:val="0"/>
        <w:spacing w:after="0" w:line="240" w:lineRule="auto"/>
        <w:jc w:val="both"/>
        <w:outlineLvl w:val="2"/>
        <w:rPr>
          <w:rFonts w:ascii="Times New Roman" w:hAnsi="Times New Roman"/>
          <w:b/>
          <w:bCs/>
          <w:i/>
          <w:iCs/>
          <w:lang w:val="et-EE" w:eastAsia="et-EE"/>
        </w:rPr>
      </w:pPr>
      <w:bookmarkStart w:id="202" w:name="_Toc221515929"/>
      <w:bookmarkStart w:id="203" w:name="_Toc221522800"/>
      <w:bookmarkStart w:id="204" w:name="_Toc221612319"/>
      <w:bookmarkStart w:id="205" w:name="_Toc221693455"/>
      <w:bookmarkStart w:id="206" w:name="_Toc221940087"/>
      <w:bookmarkStart w:id="207" w:name="_Toc221940147"/>
      <w:bookmarkStart w:id="208" w:name="_Toc221959526"/>
      <w:bookmarkStart w:id="209" w:name="_Toc222277801"/>
      <w:bookmarkStart w:id="210" w:name="_Toc222736226"/>
      <w:bookmarkStart w:id="211" w:name="_Toc222802746"/>
      <w:bookmarkStart w:id="212" w:name="_Toc222802870"/>
      <w:bookmarkStart w:id="213" w:name="_Toc389656020"/>
      <w:bookmarkStart w:id="214" w:name="_Toc389656309"/>
      <w:bookmarkStart w:id="215" w:name="_Toc393197849"/>
      <w:bookmarkStart w:id="216" w:name="_Toc393198033"/>
      <w:bookmarkStart w:id="217" w:name="_Toc402957263"/>
      <w:r w:rsidRPr="0026374C">
        <w:rPr>
          <w:rFonts w:ascii="Times New Roman" w:hAnsi="Times New Roman"/>
          <w:b/>
          <w:bCs/>
          <w:i/>
          <w:iCs/>
          <w:lang w:val="et-EE" w:eastAsia="et-EE"/>
        </w:rPr>
        <w:t>5.3.1. Kirjandusauhind</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E8E6D92"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HP annab igal aastal </w:t>
      </w:r>
      <w:r w:rsidRPr="0026374C">
        <w:rPr>
          <w:rFonts w:ascii="Times New Roman" w:eastAsia="SimSun" w:hAnsi="Times New Roman"/>
          <w:lang w:val="et-EE" w:eastAsia="et-EE"/>
        </w:rPr>
        <w:t xml:space="preserve">välja </w:t>
      </w:r>
      <w:r w:rsidRPr="0026374C">
        <w:rPr>
          <w:rFonts w:ascii="Times New Roman" w:hAnsi="Times New Roman"/>
          <w:lang w:val="et-EE" w:eastAsia="et-EE"/>
        </w:rPr>
        <w:t xml:space="preserve">kirjandusauhinna </w:t>
      </w:r>
      <w:r w:rsidRPr="0026374C">
        <w:rPr>
          <w:rFonts w:ascii="Times New Roman" w:eastAsia="SimSun" w:hAnsi="Times New Roman"/>
          <w:lang w:val="et-EE" w:eastAsia="et-EE"/>
        </w:rPr>
        <w:t>hõimurahvaste</w:t>
      </w:r>
      <w:r w:rsidRPr="0026374C">
        <w:rPr>
          <w:rFonts w:ascii="Times New Roman" w:hAnsi="Times New Roman"/>
          <w:lang w:val="et-EE" w:eastAsia="et-EE"/>
        </w:rPr>
        <w:t xml:space="preserve"> kirjandusteosele (vt </w:t>
      </w:r>
      <w:r w:rsidRPr="0026374C">
        <w:rPr>
          <w:rFonts w:ascii="Times New Roman" w:hAnsi="Times New Roman"/>
          <w:i/>
          <w:lang w:val="et-EE" w:eastAsia="et-EE"/>
        </w:rPr>
        <w:t>http://www.fennougria.ee/index.php?id=19913</w:t>
      </w:r>
      <w:r w:rsidRPr="0026374C">
        <w:rPr>
          <w:rFonts w:ascii="Times New Roman" w:hAnsi="Times New Roman"/>
          <w:lang w:val="et-EE" w:eastAsia="et-EE"/>
        </w:rPr>
        <w:t xml:space="preserve">). Auhind antakse välja neljal viimasel aastal raamatuna ilmunud teose eest erinevates kategooriates. Auhind määratakse üksnes uurali keeltes avaldatud teosele ning kuulutatakse välja 1. novembril – udmurdi kirjaniku </w:t>
      </w:r>
      <w:proofErr w:type="spellStart"/>
      <w:r w:rsidRPr="0026374C">
        <w:rPr>
          <w:rFonts w:ascii="Times New Roman" w:hAnsi="Times New Roman"/>
          <w:lang w:val="et-EE" w:eastAsia="et-EE"/>
        </w:rPr>
        <w:t>Kuzebai</w:t>
      </w:r>
      <w:proofErr w:type="spellEnd"/>
      <w:r w:rsidRPr="0026374C">
        <w:rPr>
          <w:rFonts w:ascii="Times New Roman" w:hAnsi="Times New Roman"/>
          <w:lang w:val="et-EE" w:eastAsia="et-EE"/>
        </w:rPr>
        <w:t xml:space="preserve"> Gerdi hukkamispäeva mälestuseks. Auhinna määrab žürii, mis moodustatakse HPN-i ning Soome-ugri Kirjanduste Assotsiatsiooni esindajatest. Auhinna statuudi töötab välja HPN.</w:t>
      </w:r>
    </w:p>
    <w:p w14:paraId="7E8E6D93" w14:textId="77777777" w:rsidR="0026374C" w:rsidRPr="0026374C" w:rsidRDefault="0026374C" w:rsidP="0026374C">
      <w:pPr>
        <w:keepNext/>
        <w:autoSpaceDE w:val="0"/>
        <w:autoSpaceDN w:val="0"/>
        <w:spacing w:after="0" w:line="240" w:lineRule="auto"/>
        <w:jc w:val="both"/>
        <w:outlineLvl w:val="2"/>
        <w:rPr>
          <w:rFonts w:ascii="Times New Roman" w:hAnsi="Times New Roman"/>
          <w:b/>
          <w:bCs/>
          <w:i/>
          <w:iCs/>
          <w:lang w:val="et-EE" w:eastAsia="et-EE"/>
        </w:rPr>
      </w:pPr>
      <w:bookmarkStart w:id="218" w:name="_Toc221515930"/>
      <w:bookmarkStart w:id="219" w:name="_Toc221522801"/>
      <w:bookmarkStart w:id="220" w:name="_Toc221612320"/>
      <w:bookmarkStart w:id="221" w:name="_Toc221693456"/>
      <w:bookmarkStart w:id="222" w:name="_Toc221940088"/>
      <w:bookmarkStart w:id="223" w:name="_Toc221940148"/>
      <w:bookmarkStart w:id="224" w:name="_Toc221959527"/>
      <w:bookmarkStart w:id="225" w:name="_Toc222277802"/>
      <w:bookmarkStart w:id="226" w:name="_Toc222736227"/>
      <w:bookmarkStart w:id="227" w:name="_Toc222802747"/>
      <w:bookmarkStart w:id="228" w:name="_Toc222802871"/>
      <w:bookmarkStart w:id="229" w:name="_Toc389656021"/>
      <w:bookmarkStart w:id="230" w:name="_Toc389656310"/>
      <w:bookmarkStart w:id="231" w:name="_Toc393197850"/>
      <w:bookmarkStart w:id="232" w:name="_Toc393198034"/>
      <w:bookmarkStart w:id="233" w:name="_Toc402957264"/>
      <w:r w:rsidRPr="0026374C">
        <w:rPr>
          <w:rFonts w:ascii="Times New Roman" w:hAnsi="Times New Roman"/>
          <w:b/>
          <w:bCs/>
          <w:i/>
          <w:iCs/>
          <w:lang w:val="et-EE" w:eastAsia="et-EE"/>
        </w:rPr>
        <w:t xml:space="preserve">5.3.2. </w:t>
      </w:r>
      <w:r w:rsidRPr="0026374C">
        <w:rPr>
          <w:rFonts w:ascii="Times New Roman" w:hAnsi="Times New Roman"/>
          <w:b/>
          <w:i/>
          <w:lang w:val="et-EE" w:eastAsia="et-EE"/>
        </w:rPr>
        <w:t>“</w:t>
      </w:r>
      <w:r w:rsidRPr="0026374C">
        <w:rPr>
          <w:rFonts w:ascii="Times New Roman" w:hAnsi="Times New Roman"/>
          <w:b/>
          <w:bCs/>
          <w:i/>
          <w:iCs/>
          <w:lang w:val="et-EE" w:eastAsia="et-EE"/>
        </w:rPr>
        <w:t>Ilmapuu</w:t>
      </w:r>
      <w:r w:rsidRPr="0026374C">
        <w:rPr>
          <w:rFonts w:ascii="Times New Roman" w:hAnsi="Times New Roman"/>
          <w:b/>
          <w:i/>
          <w:lang w:val="et-EE" w:eastAsia="et-EE"/>
        </w:rPr>
        <w:t>”</w:t>
      </w:r>
      <w:r w:rsidRPr="0026374C">
        <w:rPr>
          <w:rFonts w:ascii="Times New Roman" w:hAnsi="Times New Roman"/>
          <w:b/>
          <w:bCs/>
          <w:i/>
          <w:iCs/>
          <w:lang w:val="et-EE" w:eastAsia="et-EE"/>
        </w:rPr>
        <w:t xml:space="preserve"> auhind</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7E8E6D94"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HP annab igal aastal “Ilmapuu” auhinna ühele soome-ugri põlisrahva esindajale või inimesele, kelle tegevus on kohalikul tasandil väga tihedalt, tulemuslikult ja tänuväärselt seotud hõimurahva kultuurilise identiteedi ja püsimajäämisega (vt </w:t>
      </w:r>
      <w:r w:rsidRPr="0026374C">
        <w:rPr>
          <w:rFonts w:ascii="Times New Roman" w:hAnsi="Times New Roman"/>
          <w:i/>
          <w:lang w:val="et-EE" w:eastAsia="et-EE"/>
        </w:rPr>
        <w:t>http://www.fennougria.ee/index.php?id=19898</w:t>
      </w:r>
      <w:r w:rsidRPr="0026374C">
        <w:rPr>
          <w:rFonts w:ascii="Times New Roman" w:hAnsi="Times New Roman"/>
          <w:lang w:val="et-EE" w:eastAsia="et-EE"/>
        </w:rPr>
        <w:t xml:space="preserve">). Auhind antakse välja </w:t>
      </w:r>
      <w:r w:rsidRPr="0026374C">
        <w:rPr>
          <w:rFonts w:ascii="Times New Roman" w:hAnsi="Times New Roman"/>
          <w:lang w:val="et-EE" w:eastAsia="et-EE"/>
        </w:rPr>
        <w:lastRenderedPageBreak/>
        <w:t xml:space="preserve">kodanikualgatusena tehtud töö eest. Auhind kuulutatakse välja vadjalaste kevadisel maahinguspäeval. Auhinna määrab žürii, mis moodustatakse HPN-i liikmetest ning </w:t>
      </w:r>
      <w:proofErr w:type="spellStart"/>
      <w:r w:rsidRPr="0026374C">
        <w:rPr>
          <w:rFonts w:ascii="Times New Roman" w:hAnsi="Times New Roman"/>
          <w:lang w:val="et-EE" w:eastAsia="et-EE"/>
        </w:rPr>
        <w:t>juurdekutsutud</w:t>
      </w:r>
      <w:proofErr w:type="spellEnd"/>
      <w:r w:rsidRPr="0026374C">
        <w:rPr>
          <w:rFonts w:ascii="Times New Roman" w:hAnsi="Times New Roman"/>
          <w:lang w:val="et-EE" w:eastAsia="et-EE"/>
        </w:rPr>
        <w:t xml:space="preserve"> ekspertidest. Auhinna statuudi töötab välja HPN.</w:t>
      </w:r>
    </w:p>
    <w:p w14:paraId="7E8E6D95" w14:textId="77777777" w:rsidR="0026374C" w:rsidRPr="0026374C" w:rsidRDefault="0026374C" w:rsidP="0026374C">
      <w:pPr>
        <w:keepNext/>
        <w:autoSpaceDE w:val="0"/>
        <w:autoSpaceDN w:val="0"/>
        <w:spacing w:after="0" w:line="240" w:lineRule="auto"/>
        <w:jc w:val="both"/>
        <w:outlineLvl w:val="2"/>
        <w:rPr>
          <w:rFonts w:ascii="Times New Roman" w:hAnsi="Times New Roman"/>
          <w:b/>
          <w:bCs/>
          <w:i/>
          <w:iCs/>
          <w:lang w:val="et-EE" w:eastAsia="et-EE"/>
        </w:rPr>
      </w:pPr>
      <w:bookmarkStart w:id="234" w:name="_Toc221515931"/>
      <w:bookmarkStart w:id="235" w:name="_Toc221522802"/>
      <w:bookmarkStart w:id="236" w:name="_Toc221612321"/>
      <w:bookmarkStart w:id="237" w:name="_Toc221693457"/>
      <w:bookmarkStart w:id="238" w:name="_Toc221940089"/>
      <w:bookmarkStart w:id="239" w:name="_Toc221940149"/>
      <w:bookmarkStart w:id="240" w:name="_Toc221959528"/>
      <w:bookmarkStart w:id="241" w:name="_Toc222277803"/>
      <w:bookmarkStart w:id="242" w:name="_Toc222736228"/>
      <w:bookmarkStart w:id="243" w:name="_Toc222802748"/>
      <w:bookmarkStart w:id="244" w:name="_Toc222802872"/>
      <w:bookmarkStart w:id="245" w:name="_Toc389656022"/>
      <w:bookmarkStart w:id="246" w:name="_Toc389656311"/>
      <w:bookmarkStart w:id="247" w:name="_Toc393197851"/>
      <w:bookmarkStart w:id="248" w:name="_Toc393198035"/>
      <w:bookmarkStart w:id="249" w:name="_Toc402957265"/>
      <w:r w:rsidRPr="0026374C">
        <w:rPr>
          <w:rFonts w:ascii="Times New Roman" w:hAnsi="Times New Roman"/>
          <w:b/>
          <w:bCs/>
          <w:i/>
          <w:iCs/>
          <w:lang w:val="et-EE" w:eastAsia="et-EE"/>
        </w:rPr>
        <w:t>5.3.3. Hõimurahvaste programmi teadusauhind</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E8E6D96" w14:textId="77777777" w:rsidR="0026374C" w:rsidRPr="0026374C" w:rsidRDefault="0026374C" w:rsidP="0026374C">
      <w:pPr>
        <w:spacing w:after="0" w:line="240" w:lineRule="auto"/>
        <w:jc w:val="both"/>
        <w:rPr>
          <w:rFonts w:ascii="Times New Roman" w:hAnsi="Times New Roman"/>
          <w:lang w:val="et-EE" w:eastAsia="et-EE"/>
        </w:rPr>
      </w:pPr>
      <w:r w:rsidRPr="0026374C">
        <w:rPr>
          <w:rFonts w:ascii="Times New Roman" w:hAnsi="Times New Roman"/>
          <w:lang w:val="et-EE" w:eastAsia="et-EE"/>
        </w:rPr>
        <w:t>HP annab igal aastal välja teadusauhinna</w:t>
      </w:r>
      <w:r w:rsidRPr="0026374C">
        <w:rPr>
          <w:rFonts w:ascii="Times New Roman" w:eastAsia="SimSun" w:hAnsi="Times New Roman"/>
          <w:lang w:val="et-EE" w:eastAsia="et-EE"/>
        </w:rPr>
        <w:t xml:space="preserve"> hõimurahvaste</w:t>
      </w:r>
      <w:r w:rsidRPr="0026374C">
        <w:rPr>
          <w:rFonts w:ascii="Times New Roman" w:hAnsi="Times New Roman"/>
          <w:lang w:val="et-EE" w:eastAsia="et-EE"/>
        </w:rPr>
        <w:t xml:space="preserve"> teadustööde eest (vt </w:t>
      </w:r>
      <w:r w:rsidRPr="0026374C">
        <w:rPr>
          <w:rFonts w:ascii="Times New Roman" w:hAnsi="Times New Roman"/>
          <w:i/>
          <w:lang w:val="et-EE" w:eastAsia="et-EE"/>
        </w:rPr>
        <w:t>http://www.fennougria.ee/index.php?id=25466</w:t>
      </w:r>
      <w:r w:rsidRPr="0026374C">
        <w:rPr>
          <w:rFonts w:ascii="Times New Roman" w:hAnsi="Times New Roman"/>
          <w:lang w:val="et-EE" w:eastAsia="et-EE"/>
        </w:rPr>
        <w:t xml:space="preserve">). Auhind antakse välja neljal viimasel aastal monograafia, kogumiku või koguteosena ilmunud töö eest. Hõimurahvaste teadusauhind kuulutatakse välja hõimupäeval. Auhinna määrab žürii, mis moodustatakse HPN-i esindajatest ning </w:t>
      </w:r>
      <w:proofErr w:type="spellStart"/>
      <w:r w:rsidRPr="0026374C">
        <w:rPr>
          <w:rFonts w:ascii="Times New Roman" w:hAnsi="Times New Roman"/>
          <w:lang w:val="et-EE" w:eastAsia="et-EE"/>
        </w:rPr>
        <w:t>juurdekutsutud</w:t>
      </w:r>
      <w:proofErr w:type="spellEnd"/>
      <w:r w:rsidRPr="0026374C">
        <w:rPr>
          <w:rFonts w:ascii="Times New Roman" w:hAnsi="Times New Roman"/>
          <w:lang w:val="et-EE" w:eastAsia="et-EE"/>
        </w:rPr>
        <w:t xml:space="preserve"> ekspertidest. Auhinna statuudi töötab välja HPN.</w:t>
      </w:r>
    </w:p>
    <w:p w14:paraId="7E8E6D97"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D98"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D99" w14:textId="77777777" w:rsidR="0026374C" w:rsidRPr="0026374C" w:rsidRDefault="0026374C" w:rsidP="0026374C">
      <w:pPr>
        <w:keepNext/>
        <w:autoSpaceDE w:val="0"/>
        <w:autoSpaceDN w:val="0"/>
        <w:spacing w:after="0" w:line="240" w:lineRule="auto"/>
        <w:jc w:val="both"/>
        <w:outlineLvl w:val="0"/>
        <w:rPr>
          <w:rFonts w:ascii="Times New Roman" w:hAnsi="Times New Roman"/>
          <w:b/>
          <w:bCs/>
          <w:iCs/>
          <w:lang w:val="et-EE" w:eastAsia="et-EE"/>
        </w:rPr>
      </w:pPr>
      <w:bookmarkStart w:id="250" w:name="_Toc221515922"/>
      <w:bookmarkStart w:id="251" w:name="_Toc221522793"/>
      <w:bookmarkStart w:id="252" w:name="_Toc221612312"/>
      <w:bookmarkStart w:id="253" w:name="_Toc221693448"/>
      <w:bookmarkStart w:id="254" w:name="_Toc221940080"/>
      <w:bookmarkStart w:id="255" w:name="_Toc221940140"/>
      <w:bookmarkStart w:id="256" w:name="_Toc221959519"/>
      <w:bookmarkStart w:id="257" w:name="_Toc222277794"/>
      <w:bookmarkStart w:id="258" w:name="_Toc222736219"/>
      <w:bookmarkStart w:id="259" w:name="_Toc222802739"/>
      <w:bookmarkStart w:id="260" w:name="_Toc222802863"/>
      <w:bookmarkStart w:id="261" w:name="_Toc389656023"/>
      <w:bookmarkStart w:id="262" w:name="_Toc389656312"/>
      <w:bookmarkStart w:id="263" w:name="_Toc393197852"/>
      <w:bookmarkStart w:id="264" w:name="_Toc393198036"/>
      <w:bookmarkStart w:id="265" w:name="_Toc402957266"/>
      <w:r w:rsidRPr="0026374C">
        <w:rPr>
          <w:rFonts w:ascii="Times New Roman" w:hAnsi="Times New Roman"/>
          <w:b/>
          <w:bCs/>
          <w:lang w:val="et-EE" w:eastAsia="et-EE"/>
        </w:rPr>
        <w:t>6. SEOSED TEISTE ARENGUKAVADE JA PROGRAMMIDEGA</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7E8E6D9A" w14:textId="77777777" w:rsidR="0026374C" w:rsidRPr="0026374C" w:rsidRDefault="0026374C" w:rsidP="0026374C">
      <w:pPr>
        <w:autoSpaceDE w:val="0"/>
        <w:autoSpaceDN w:val="0"/>
        <w:spacing w:after="0" w:line="240" w:lineRule="auto"/>
        <w:rPr>
          <w:rFonts w:ascii="Times New Roman" w:hAnsi="Times New Roman"/>
          <w:bCs/>
          <w:iCs/>
          <w:lang w:val="et-EE" w:eastAsia="et-EE"/>
        </w:rPr>
      </w:pPr>
    </w:p>
    <w:p w14:paraId="7E8E6D9B"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r w:rsidRPr="0026374C">
        <w:rPr>
          <w:rFonts w:ascii="Times New Roman" w:hAnsi="Times New Roman"/>
          <w:lang w:val="et-EE" w:eastAsia="et-EE"/>
        </w:rPr>
        <w:t>Hõimurahvaste programmi seatud eesmärkide saavutamine sõltub ka teiste arengukavade ja programmide elluviimisest.</w:t>
      </w:r>
    </w:p>
    <w:p w14:paraId="7E8E6D9C"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r w:rsidRPr="0026374C">
        <w:rPr>
          <w:rFonts w:ascii="Times New Roman" w:hAnsi="Times New Roman"/>
          <w:b/>
          <w:bCs/>
          <w:lang w:val="et-EE" w:eastAsia="et-EE"/>
        </w:rPr>
        <w:t xml:space="preserve">Kultuuripoliitika põhialustes aastani 2020 </w:t>
      </w:r>
      <w:r w:rsidRPr="0026374C">
        <w:rPr>
          <w:rFonts w:ascii="Times New Roman" w:hAnsi="Times New Roman"/>
          <w:bCs/>
          <w:i/>
          <w:lang w:val="et-EE" w:eastAsia="et-EE"/>
        </w:rPr>
        <w:t xml:space="preserve">(http://www.kultuuripoliitika.ee/files/Riigikogu%20otsus.pdf) </w:t>
      </w:r>
      <w:r w:rsidRPr="0026374C">
        <w:rPr>
          <w:rFonts w:ascii="Times New Roman" w:hAnsi="Times New Roman"/>
          <w:color w:val="000000"/>
          <w:lang w:val="et-EE" w:eastAsia="et-EE"/>
        </w:rPr>
        <w:t xml:space="preserve">toetab riik </w:t>
      </w:r>
      <w:proofErr w:type="spellStart"/>
      <w:r w:rsidRPr="0026374C">
        <w:rPr>
          <w:rFonts w:ascii="Times New Roman" w:hAnsi="Times New Roman"/>
          <w:color w:val="000000"/>
          <w:lang w:val="et-EE" w:eastAsia="et-EE"/>
        </w:rPr>
        <w:t>kultuuridevahelise</w:t>
      </w:r>
      <w:proofErr w:type="spellEnd"/>
      <w:r w:rsidRPr="0026374C">
        <w:rPr>
          <w:rFonts w:ascii="Times New Roman" w:hAnsi="Times New Roman"/>
          <w:color w:val="000000"/>
          <w:lang w:val="et-EE" w:eastAsia="et-EE"/>
        </w:rPr>
        <w:t xml:space="preserve"> dialoogi edendamist kultuurilise mitmekesisuse väärtustamiseks ja ühise kultuuriruumi laiendamiseks, aitab kaasa hõimurahvaste rahvusliku identiteedi säilimisele ning edendab kultuurialast koostööd hõimurahvastega. </w:t>
      </w:r>
      <w:r w:rsidRPr="0026374C">
        <w:rPr>
          <w:rFonts w:ascii="Times New Roman" w:hAnsi="Times New Roman"/>
          <w:lang w:val="et-EE" w:eastAsia="et-EE"/>
        </w:rPr>
        <w:t xml:space="preserve">Eesti kultuuripoliitika </w:t>
      </w:r>
      <w:proofErr w:type="spellStart"/>
      <w:r w:rsidRPr="0026374C">
        <w:rPr>
          <w:rFonts w:ascii="Times New Roman" w:hAnsi="Times New Roman"/>
          <w:lang w:val="et-EE" w:eastAsia="et-EE"/>
        </w:rPr>
        <w:t>üldeesmärk</w:t>
      </w:r>
      <w:proofErr w:type="spellEnd"/>
      <w:r w:rsidRPr="0026374C">
        <w:rPr>
          <w:rFonts w:ascii="Times New Roman" w:hAnsi="Times New Roman"/>
          <w:lang w:val="et-EE" w:eastAsia="et-EE"/>
        </w:rPr>
        <w:t xml:space="preserve"> on loovust väärtustava ühiskonna kujundamine, hoides ja edendades eesti rahvuslikku identiteeti; uurides, talletades ning kandes edasi kultuurimälu ja luues soodsad tingimused elujõulise, avatud ning mitmekesise kultuuriruumi arenguks ja kultuuriprotsessis osalemiseks. Kultuuripoliitika arengusuundade üks lähtekohti on, et eesti kultuuri loovad nii eestlased kui Eestis elavate teiste rahvuste esindajad.</w:t>
      </w:r>
    </w:p>
    <w:p w14:paraId="7E8E6D9D" w14:textId="77777777" w:rsidR="0026374C" w:rsidRPr="0026374C" w:rsidRDefault="0026374C" w:rsidP="0026374C">
      <w:pPr>
        <w:autoSpaceDE w:val="0"/>
        <w:autoSpaceDN w:val="0"/>
        <w:adjustRightInd w:val="0"/>
        <w:spacing w:after="120" w:line="240" w:lineRule="auto"/>
        <w:jc w:val="both"/>
        <w:rPr>
          <w:rFonts w:ascii="Times New Roman" w:hAnsi="Times New Roman"/>
          <w:color w:val="000000"/>
          <w:lang w:val="et-EE" w:eastAsia="et-EE"/>
        </w:rPr>
      </w:pPr>
      <w:r w:rsidRPr="0026374C">
        <w:rPr>
          <w:rFonts w:ascii="Times New Roman" w:hAnsi="Times New Roman"/>
          <w:b/>
          <w:lang w:val="et-EE" w:eastAsia="et-EE"/>
        </w:rPr>
        <w:t>Strateegia „</w:t>
      </w:r>
      <w:proofErr w:type="spellStart"/>
      <w:r w:rsidRPr="0026374C">
        <w:rPr>
          <w:rFonts w:ascii="Times New Roman" w:hAnsi="Times New Roman"/>
          <w:b/>
          <w:lang w:val="et-EE" w:eastAsia="et-EE"/>
        </w:rPr>
        <w:t>Teadmistepõhine</w:t>
      </w:r>
      <w:proofErr w:type="spellEnd"/>
      <w:r w:rsidRPr="0026374C">
        <w:rPr>
          <w:rFonts w:ascii="Times New Roman" w:hAnsi="Times New Roman"/>
          <w:b/>
          <w:lang w:val="et-EE" w:eastAsia="et-EE"/>
        </w:rPr>
        <w:t xml:space="preserve"> Eesti 2014–2020“ </w:t>
      </w:r>
      <w:r w:rsidRPr="0026374C">
        <w:rPr>
          <w:rFonts w:ascii="Times New Roman" w:hAnsi="Times New Roman"/>
          <w:lang w:val="et-EE" w:eastAsia="et-EE"/>
        </w:rPr>
        <w:t>järgi tuleb tagada Eesti osaluse ja nähtavuse suurendamine rahvusvahelises teadus- ja arendustöös, sh kontaktid kolmandate riikide teadlaste ja teadusasutustega.</w:t>
      </w:r>
    </w:p>
    <w:p w14:paraId="7E8E6D9E" w14:textId="77777777" w:rsidR="0026374C" w:rsidRPr="0026374C" w:rsidRDefault="0026374C" w:rsidP="0026374C">
      <w:pPr>
        <w:autoSpaceDE w:val="0"/>
        <w:autoSpaceDN w:val="0"/>
        <w:adjustRightInd w:val="0"/>
        <w:spacing w:after="120" w:line="240" w:lineRule="auto"/>
        <w:jc w:val="both"/>
        <w:rPr>
          <w:rFonts w:ascii="Times New Roman" w:hAnsi="Times New Roman"/>
          <w:bCs/>
          <w:color w:val="000000"/>
          <w:lang w:val="et-EE" w:eastAsia="et-EE"/>
        </w:rPr>
      </w:pPr>
      <w:r w:rsidRPr="0026374C">
        <w:rPr>
          <w:rFonts w:ascii="Times New Roman" w:hAnsi="Times New Roman"/>
          <w:b/>
          <w:lang w:val="et-EE" w:eastAsia="et-EE"/>
        </w:rPr>
        <w:t>Valdkondlik arengukava “</w:t>
      </w:r>
      <w:proofErr w:type="spellStart"/>
      <w:r w:rsidRPr="0026374C">
        <w:rPr>
          <w:rFonts w:ascii="Times New Roman" w:hAnsi="Times New Roman"/>
          <w:b/>
          <w:lang w:val="et-EE" w:eastAsia="et-EE"/>
        </w:rPr>
        <w:t>Lõimuv</w:t>
      </w:r>
      <w:proofErr w:type="spellEnd"/>
      <w:r w:rsidRPr="0026374C">
        <w:rPr>
          <w:rFonts w:ascii="Times New Roman" w:hAnsi="Times New Roman"/>
          <w:b/>
          <w:lang w:val="et-EE" w:eastAsia="et-EE"/>
        </w:rPr>
        <w:t xml:space="preserve"> Eesti 2020”</w:t>
      </w:r>
      <w:r w:rsidRPr="0026374C">
        <w:rPr>
          <w:rFonts w:ascii="Times New Roman" w:hAnsi="Times New Roman"/>
          <w:lang w:val="et-EE" w:eastAsia="et-EE"/>
        </w:rPr>
        <w:t xml:space="preserve"> </w:t>
      </w:r>
      <w:r w:rsidRPr="0026374C">
        <w:rPr>
          <w:rFonts w:ascii="Times New Roman" w:hAnsi="Times New Roman"/>
          <w:i/>
          <w:lang w:val="et-EE" w:eastAsia="et-EE"/>
        </w:rPr>
        <w:t>(http://www.integratsioon.ee)</w:t>
      </w:r>
      <w:r w:rsidRPr="0026374C">
        <w:rPr>
          <w:rFonts w:ascii="Times New Roman" w:hAnsi="Times New Roman"/>
          <w:lang w:val="et-EE" w:eastAsia="et-EE"/>
        </w:rPr>
        <w:t xml:space="preserve"> toetab ühiskonna </w:t>
      </w:r>
      <w:proofErr w:type="spellStart"/>
      <w:r w:rsidRPr="0026374C">
        <w:rPr>
          <w:rFonts w:ascii="Times New Roman" w:hAnsi="Times New Roman"/>
          <w:lang w:val="et-EE" w:eastAsia="et-EE"/>
        </w:rPr>
        <w:t>mitmekultuurilisust</w:t>
      </w:r>
      <w:proofErr w:type="spellEnd"/>
      <w:r w:rsidRPr="0026374C">
        <w:rPr>
          <w:rFonts w:ascii="Times New Roman" w:hAnsi="Times New Roman"/>
          <w:lang w:val="et-EE" w:eastAsia="et-EE"/>
        </w:rPr>
        <w:t xml:space="preserve"> ja selle säilitamise väärtustamist ning lähtub Eesti Vabariigi põhiseadusest, mille kohaselt on Eesti riigi ülesanne tagada eesti rahvuse, keele ja kultuuri säilimine ning igaühe õigus oma rahvuskuuluvusele. Arengukavas sätestatud tegevuste </w:t>
      </w:r>
      <w:proofErr w:type="spellStart"/>
      <w:r w:rsidRPr="0026374C">
        <w:rPr>
          <w:rFonts w:ascii="Times New Roman" w:hAnsi="Times New Roman"/>
          <w:lang w:val="et-EE" w:eastAsia="et-EE"/>
        </w:rPr>
        <w:t>üldeesmärk</w:t>
      </w:r>
      <w:proofErr w:type="spellEnd"/>
      <w:r w:rsidRPr="0026374C">
        <w:rPr>
          <w:rFonts w:ascii="Times New Roman" w:hAnsi="Times New Roman"/>
          <w:lang w:val="et-EE" w:eastAsia="et-EE"/>
        </w:rPr>
        <w:t xml:space="preserve"> on sotsiaalselt sidus Eesti ühiskond, kus erineva keele- ja kultuuritaustaga inimesed osalevad aktiivselt ühiskonnaelus ja jagavad demokraatlikke väärtusi. Arengukava toetab</w:t>
      </w:r>
      <w:r w:rsidRPr="0026374C">
        <w:rPr>
          <w:rFonts w:ascii="Times New Roman" w:hAnsi="Times New Roman"/>
          <w:bCs/>
          <w:color w:val="000000"/>
          <w:lang w:val="et-EE" w:eastAsia="et-EE"/>
        </w:rPr>
        <w:t xml:space="preserve"> Eesti ühiskonna </w:t>
      </w:r>
      <w:proofErr w:type="spellStart"/>
      <w:r w:rsidRPr="0026374C">
        <w:rPr>
          <w:rFonts w:ascii="Times New Roman" w:hAnsi="Times New Roman"/>
          <w:bCs/>
          <w:color w:val="000000"/>
          <w:lang w:val="et-EE" w:eastAsia="et-EE"/>
        </w:rPr>
        <w:t>mitmekultuurilisust</w:t>
      </w:r>
      <w:proofErr w:type="spellEnd"/>
      <w:r w:rsidRPr="0026374C">
        <w:rPr>
          <w:rFonts w:ascii="Times New Roman" w:hAnsi="Times New Roman"/>
          <w:bCs/>
          <w:color w:val="000000"/>
          <w:lang w:val="et-EE" w:eastAsia="et-EE"/>
        </w:rPr>
        <w:t xml:space="preserve"> ja eri rahvuskultuure esindavate organisatsioonide, sh hõimurahvaste kultuuri esindavate organisatsioonide jätkusuutlikku toimimist ja süsteemset arendamist.</w:t>
      </w:r>
    </w:p>
    <w:p w14:paraId="7E8E6D9F" w14:textId="77777777" w:rsidR="0026374C" w:rsidRPr="0026374C" w:rsidRDefault="0026374C" w:rsidP="0026374C">
      <w:pPr>
        <w:spacing w:after="120" w:line="240" w:lineRule="auto"/>
        <w:jc w:val="both"/>
        <w:rPr>
          <w:rFonts w:ascii="Times New Roman" w:hAnsi="Times New Roman"/>
          <w:lang w:val="et-EE" w:eastAsia="et-EE"/>
        </w:rPr>
      </w:pPr>
      <w:r w:rsidRPr="0026374C">
        <w:rPr>
          <w:rFonts w:ascii="Times New Roman" w:hAnsi="Times New Roman"/>
          <w:b/>
          <w:bCs/>
          <w:color w:val="000000"/>
          <w:lang w:val="et-EE" w:eastAsia="et-EE"/>
        </w:rPr>
        <w:t xml:space="preserve">Kultuuriministeeriumi valitsemisala arengukavas 2015-2018 </w:t>
      </w:r>
      <w:r w:rsidRPr="0026374C">
        <w:rPr>
          <w:rFonts w:ascii="Times New Roman" w:hAnsi="Times New Roman"/>
          <w:bCs/>
          <w:i/>
          <w:color w:val="000000"/>
          <w:lang w:val="et-EE" w:eastAsia="et-EE"/>
        </w:rPr>
        <w:t>(http://www.kul.ee/sites/default/files/kum_arengukava_2015-2018.pdf</w:t>
      </w:r>
      <w:r w:rsidRPr="0026374C">
        <w:rPr>
          <w:rFonts w:ascii="Times New Roman" w:hAnsi="Times New Roman"/>
          <w:i/>
          <w:iCs/>
          <w:color w:val="222222"/>
          <w:lang w:val="et-EE" w:eastAsia="et-EE"/>
        </w:rPr>
        <w:t xml:space="preserve">) </w:t>
      </w:r>
      <w:r w:rsidRPr="0026374C">
        <w:rPr>
          <w:rFonts w:ascii="Times New Roman" w:hAnsi="Times New Roman"/>
          <w:iCs/>
          <w:color w:val="222222"/>
          <w:lang w:val="et-EE" w:eastAsia="et-EE"/>
        </w:rPr>
        <w:t>ja selle rakendusplaanis</w:t>
      </w:r>
      <w:r w:rsidRPr="0026374C">
        <w:rPr>
          <w:rFonts w:ascii="Times New Roman" w:hAnsi="Times New Roman"/>
          <w:lang w:val="et-EE" w:eastAsia="et-EE"/>
        </w:rPr>
        <w:t xml:space="preserve"> tõdetakse, et rahvusvähemuste ja hõimurahvaste roll Eesti mitmekesises kultuuriruumis ja Eesti Vabariigi kujunemisloos vajab ühiskonnas suuremat teadvustamist. Vähemusrahvuste kultuuriseltse </w:t>
      </w:r>
      <w:proofErr w:type="spellStart"/>
      <w:r w:rsidRPr="0026374C">
        <w:rPr>
          <w:rFonts w:ascii="Times New Roman" w:hAnsi="Times New Roman"/>
          <w:lang w:val="et-EE" w:eastAsia="et-EE"/>
        </w:rPr>
        <w:t>võimestatakse</w:t>
      </w:r>
      <w:proofErr w:type="spellEnd"/>
      <w:r w:rsidRPr="0026374C">
        <w:rPr>
          <w:rFonts w:ascii="Times New Roman" w:hAnsi="Times New Roman"/>
          <w:lang w:val="et-EE" w:eastAsia="et-EE"/>
        </w:rPr>
        <w:t xml:space="preserve"> aktiivsemalt osalema oma kultuuri edendamises ja säilitamises (hõimurahvaid kajastab meede 6).</w:t>
      </w:r>
    </w:p>
    <w:p w14:paraId="7E8E6DA0"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b/>
          <w:lang w:val="et-EE" w:eastAsia="et-EE"/>
        </w:rPr>
        <w:t>Eesti kõrghariduse rahvusvahelistumise strateegia aastateks 2006–2015</w:t>
      </w:r>
      <w:r w:rsidRPr="0026374C">
        <w:rPr>
          <w:rFonts w:ascii="Times New Roman" w:hAnsi="Times New Roman"/>
          <w:lang w:val="et-EE" w:eastAsia="et-EE"/>
        </w:rPr>
        <w:t xml:space="preserve"> </w:t>
      </w:r>
      <w:r w:rsidRPr="0026374C">
        <w:rPr>
          <w:rFonts w:ascii="Times New Roman" w:hAnsi="Times New Roman"/>
          <w:i/>
          <w:lang w:val="et-EE" w:eastAsia="et-EE"/>
        </w:rPr>
        <w:t xml:space="preserve">(https://www.riigiteataja.ee/akt/12752949) </w:t>
      </w:r>
      <w:r w:rsidRPr="0026374C">
        <w:rPr>
          <w:rFonts w:ascii="Times New Roman" w:hAnsi="Times New Roman"/>
          <w:lang w:val="et-EE" w:eastAsia="et-EE"/>
        </w:rPr>
        <w:t>edukas elluviimine loob Venemaa soome-ugri üliõpilastele (</w:t>
      </w:r>
      <w:r w:rsidRPr="0026374C">
        <w:rPr>
          <w:rFonts w:ascii="Times New Roman" w:hAnsi="Times New Roman"/>
          <w:bCs/>
          <w:lang w:val="et-EE" w:eastAsia="et-EE"/>
        </w:rPr>
        <w:t>hõimurahvaste programmi stipendiaatidele</w:t>
      </w:r>
      <w:r w:rsidRPr="0026374C">
        <w:rPr>
          <w:rFonts w:ascii="Times New Roman" w:hAnsi="Times New Roman"/>
          <w:lang w:val="et-EE" w:eastAsia="et-EE"/>
        </w:rPr>
        <w:t xml:space="preserve">) </w:t>
      </w:r>
      <w:r w:rsidRPr="0026374C">
        <w:rPr>
          <w:rFonts w:ascii="Times New Roman" w:hAnsi="Times New Roman"/>
          <w:bCs/>
          <w:lang w:val="et-EE" w:eastAsia="et-EE"/>
        </w:rPr>
        <w:t>soodsad tingimused Eestis õppimiseks ja töötamiseks.</w:t>
      </w:r>
      <w:r w:rsidRPr="0026374C">
        <w:rPr>
          <w:rFonts w:ascii="Times New Roman" w:hAnsi="Times New Roman"/>
          <w:lang w:val="et-EE" w:eastAsia="et-EE"/>
        </w:rPr>
        <w:t xml:space="preserve"> Erilist tähelepanu pöörab strateegia välistudengite kaasamisele doktoriõppesse. </w:t>
      </w:r>
      <w:r w:rsidRPr="0026374C">
        <w:rPr>
          <w:rFonts w:ascii="Times New Roman" w:hAnsi="Times New Roman"/>
          <w:lang w:val="et-EE"/>
        </w:rPr>
        <w:t xml:space="preserve">Kõrgkoolide ja riigi koostöös tagatakse välismaalastele igapäevaseks toimetulekuks vajaliku keele õpetamine. Igal välistudengil ja -õppejõul peab olema võimalus osaleda tasuta eesti keele ja kultuuri kursustel. </w:t>
      </w:r>
      <w:r w:rsidRPr="0026374C">
        <w:rPr>
          <w:rFonts w:ascii="Times New Roman" w:hAnsi="Times New Roman"/>
          <w:lang w:val="et-EE" w:eastAsia="et-EE"/>
        </w:rPr>
        <w:t>Eestis hea hariduse saanud välisriikide tudengid on kõige veenvamad Eesti hariduse saadikud maailmas ning tulevaste riikidevaheliste majandus- ja kultuurisuhete edasiviijad.</w:t>
      </w:r>
    </w:p>
    <w:p w14:paraId="7E8E6DA1"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b/>
          <w:lang w:val="et-EE" w:eastAsia="et-EE"/>
        </w:rPr>
        <w:t>“Eesti keele arengukava 2011–2017”</w:t>
      </w:r>
      <w:r w:rsidRPr="0026374C">
        <w:rPr>
          <w:rFonts w:ascii="Times New Roman" w:hAnsi="Times New Roman"/>
          <w:lang w:val="et-EE" w:eastAsia="et-EE"/>
        </w:rPr>
        <w:t xml:space="preserve"> </w:t>
      </w:r>
      <w:r w:rsidRPr="0026374C">
        <w:rPr>
          <w:rFonts w:ascii="Times New Roman" w:hAnsi="Times New Roman"/>
          <w:i/>
          <w:lang w:val="et-EE" w:eastAsia="et-EE"/>
        </w:rPr>
        <w:t>(http://www.hm.ee)</w:t>
      </w:r>
      <w:r w:rsidRPr="0026374C">
        <w:rPr>
          <w:rFonts w:ascii="Times New Roman" w:hAnsi="Times New Roman"/>
          <w:bCs/>
          <w:lang w:val="et-EE"/>
        </w:rPr>
        <w:t xml:space="preserve"> peab tähtsaks sugulaskeeltega seotud teadus- ja arendustegevus</w:t>
      </w:r>
      <w:r w:rsidRPr="0026374C">
        <w:rPr>
          <w:rFonts w:ascii="Times New Roman" w:hAnsi="Times New Roman"/>
          <w:bCs/>
          <w:lang w:val="et-EE" w:eastAsia="et-EE"/>
        </w:rPr>
        <w:t>t</w:t>
      </w:r>
      <w:r w:rsidRPr="0026374C">
        <w:rPr>
          <w:rFonts w:ascii="Times New Roman" w:hAnsi="Times New Roman"/>
          <w:lang w:val="et-EE" w:eastAsia="et-EE"/>
        </w:rPr>
        <w:t xml:space="preserve"> (eesti keele uurimine ja keelekogude arendamine – meede 2),</w:t>
      </w:r>
      <w:r w:rsidRPr="0026374C">
        <w:rPr>
          <w:rFonts w:ascii="Times New Roman" w:hAnsi="Times New Roman"/>
          <w:bCs/>
          <w:lang w:val="et-EE"/>
        </w:rPr>
        <w:t xml:space="preserve"> </w:t>
      </w:r>
      <w:r w:rsidRPr="0026374C">
        <w:rPr>
          <w:rFonts w:ascii="Times New Roman" w:hAnsi="Times New Roman"/>
          <w:bCs/>
          <w:lang w:val="et-EE" w:eastAsia="et-EE"/>
        </w:rPr>
        <w:t xml:space="preserve">mille raames peetakse tarvilikuks </w:t>
      </w:r>
      <w:r w:rsidRPr="0026374C">
        <w:rPr>
          <w:rFonts w:ascii="Times New Roman" w:hAnsi="Times New Roman"/>
          <w:color w:val="000000"/>
          <w:lang w:val="et-EE"/>
        </w:rPr>
        <w:t>sugulaskeelte foneetika ja grammatika uuri</w:t>
      </w:r>
      <w:r w:rsidRPr="0026374C">
        <w:rPr>
          <w:rFonts w:ascii="Times New Roman" w:hAnsi="Times New Roman"/>
          <w:color w:val="000000"/>
          <w:lang w:val="et-EE" w:eastAsia="et-EE"/>
        </w:rPr>
        <w:t>mist</w:t>
      </w:r>
      <w:r w:rsidRPr="0026374C">
        <w:rPr>
          <w:rFonts w:ascii="Times New Roman" w:hAnsi="Times New Roman"/>
          <w:color w:val="000000"/>
          <w:lang w:val="et-EE"/>
        </w:rPr>
        <w:t xml:space="preserve"> eesti keele ajaloolise kujunemise kontekstis</w:t>
      </w:r>
      <w:r w:rsidRPr="0026374C">
        <w:rPr>
          <w:rFonts w:ascii="Times New Roman" w:hAnsi="Times New Roman"/>
          <w:color w:val="000000"/>
          <w:lang w:val="et-EE" w:eastAsia="et-EE"/>
        </w:rPr>
        <w:t>,</w:t>
      </w:r>
      <w:r w:rsidRPr="0026374C">
        <w:rPr>
          <w:rFonts w:ascii="Times New Roman" w:hAnsi="Times New Roman"/>
          <w:color w:val="000000"/>
          <w:lang w:val="et-EE"/>
        </w:rPr>
        <w:t xml:space="preserve"> eesti ja sugulaskeelte sõnaraamatu</w:t>
      </w:r>
      <w:r w:rsidRPr="0026374C">
        <w:rPr>
          <w:rFonts w:ascii="Times New Roman" w:hAnsi="Times New Roman"/>
          <w:color w:val="000000"/>
          <w:lang w:val="et-EE" w:eastAsia="et-EE"/>
        </w:rPr>
        <w:t>te (</w:t>
      </w:r>
      <w:r w:rsidRPr="0026374C">
        <w:rPr>
          <w:rFonts w:ascii="Times New Roman" w:hAnsi="Times New Roman"/>
          <w:color w:val="000000"/>
          <w:lang w:val="et-EE"/>
        </w:rPr>
        <w:t>sh elektroonilis</w:t>
      </w:r>
      <w:r w:rsidRPr="0026374C">
        <w:rPr>
          <w:rFonts w:ascii="Times New Roman" w:hAnsi="Times New Roman"/>
          <w:color w:val="000000"/>
          <w:lang w:val="et-EE" w:eastAsia="et-EE"/>
        </w:rPr>
        <w:t>te)</w:t>
      </w:r>
      <w:r w:rsidRPr="0026374C">
        <w:rPr>
          <w:rFonts w:ascii="Times New Roman" w:hAnsi="Times New Roman"/>
          <w:color w:val="000000"/>
          <w:lang w:val="et-EE"/>
        </w:rPr>
        <w:t xml:space="preserve"> koosta</w:t>
      </w:r>
      <w:r w:rsidRPr="0026374C">
        <w:rPr>
          <w:rFonts w:ascii="Times New Roman" w:hAnsi="Times New Roman"/>
          <w:color w:val="000000"/>
          <w:lang w:val="et-EE" w:eastAsia="et-EE"/>
        </w:rPr>
        <w:t>mist,</w:t>
      </w:r>
      <w:r w:rsidRPr="0026374C">
        <w:rPr>
          <w:rFonts w:ascii="Times New Roman" w:hAnsi="Times New Roman"/>
          <w:color w:val="000000"/>
          <w:lang w:val="et-EE"/>
        </w:rPr>
        <w:t xml:space="preserve"> sugulaskeelte arhiivid</w:t>
      </w:r>
      <w:r w:rsidRPr="0026374C">
        <w:rPr>
          <w:rFonts w:ascii="Times New Roman" w:hAnsi="Times New Roman"/>
          <w:color w:val="000000"/>
          <w:lang w:val="et-EE" w:eastAsia="et-EE"/>
        </w:rPr>
        <w:t>e</w:t>
      </w:r>
      <w:r w:rsidRPr="0026374C">
        <w:rPr>
          <w:rFonts w:ascii="Times New Roman" w:hAnsi="Times New Roman"/>
          <w:color w:val="000000"/>
          <w:lang w:val="et-EE"/>
        </w:rPr>
        <w:t xml:space="preserve"> ja andmekogud</w:t>
      </w:r>
      <w:r w:rsidRPr="0026374C">
        <w:rPr>
          <w:rFonts w:ascii="Times New Roman" w:hAnsi="Times New Roman"/>
          <w:color w:val="000000"/>
          <w:lang w:val="et-EE" w:eastAsia="et-EE"/>
        </w:rPr>
        <w:t>e</w:t>
      </w:r>
      <w:r w:rsidRPr="0026374C">
        <w:rPr>
          <w:rFonts w:ascii="Times New Roman" w:hAnsi="Times New Roman"/>
          <w:color w:val="000000"/>
          <w:lang w:val="et-EE"/>
        </w:rPr>
        <w:t xml:space="preserve"> uuenda</w:t>
      </w:r>
      <w:r w:rsidRPr="0026374C">
        <w:rPr>
          <w:rFonts w:ascii="Times New Roman" w:hAnsi="Times New Roman"/>
          <w:color w:val="000000"/>
          <w:lang w:val="et-EE" w:eastAsia="et-EE"/>
        </w:rPr>
        <w:t>mist</w:t>
      </w:r>
      <w:r w:rsidRPr="0026374C">
        <w:rPr>
          <w:rFonts w:ascii="Times New Roman" w:hAnsi="Times New Roman"/>
          <w:color w:val="000000"/>
          <w:lang w:val="et-EE"/>
        </w:rPr>
        <w:t xml:space="preserve"> ja tänapäevasta</w:t>
      </w:r>
      <w:r w:rsidRPr="0026374C">
        <w:rPr>
          <w:rFonts w:ascii="Times New Roman" w:hAnsi="Times New Roman"/>
          <w:color w:val="000000"/>
          <w:lang w:val="et-EE" w:eastAsia="et-EE"/>
        </w:rPr>
        <w:t>mist,</w:t>
      </w:r>
      <w:r w:rsidRPr="0026374C">
        <w:rPr>
          <w:rFonts w:ascii="Times New Roman" w:hAnsi="Times New Roman"/>
          <w:color w:val="000000"/>
          <w:lang w:val="et-EE"/>
        </w:rPr>
        <w:t xml:space="preserve"> sugulaskeelte dünaamika ja </w:t>
      </w:r>
      <w:proofErr w:type="spellStart"/>
      <w:r w:rsidRPr="0026374C">
        <w:rPr>
          <w:rFonts w:ascii="Times New Roman" w:hAnsi="Times New Roman"/>
          <w:color w:val="000000"/>
          <w:lang w:val="et-EE"/>
        </w:rPr>
        <w:t>sotsiolingvistilis</w:t>
      </w:r>
      <w:r w:rsidRPr="0026374C">
        <w:rPr>
          <w:rFonts w:ascii="Times New Roman" w:hAnsi="Times New Roman"/>
          <w:color w:val="000000"/>
          <w:lang w:val="et-EE" w:eastAsia="et-EE"/>
        </w:rPr>
        <w:t>e</w:t>
      </w:r>
      <w:proofErr w:type="spellEnd"/>
      <w:r w:rsidRPr="0026374C">
        <w:rPr>
          <w:rFonts w:ascii="Times New Roman" w:hAnsi="Times New Roman"/>
          <w:color w:val="000000"/>
          <w:lang w:val="et-EE"/>
        </w:rPr>
        <w:t xml:space="preserve"> olukor</w:t>
      </w:r>
      <w:r w:rsidRPr="0026374C">
        <w:rPr>
          <w:rFonts w:ascii="Times New Roman" w:hAnsi="Times New Roman"/>
          <w:color w:val="000000"/>
          <w:lang w:val="et-EE" w:eastAsia="et-EE"/>
        </w:rPr>
        <w:t>r</w:t>
      </w:r>
      <w:r w:rsidRPr="0026374C">
        <w:rPr>
          <w:rFonts w:ascii="Times New Roman" w:hAnsi="Times New Roman"/>
          <w:color w:val="000000"/>
          <w:lang w:val="et-EE"/>
        </w:rPr>
        <w:t>a</w:t>
      </w:r>
      <w:r w:rsidRPr="0026374C">
        <w:rPr>
          <w:rFonts w:ascii="Times New Roman" w:hAnsi="Times New Roman"/>
          <w:color w:val="000000"/>
          <w:lang w:val="et-EE" w:eastAsia="et-EE"/>
        </w:rPr>
        <w:t xml:space="preserve"> </w:t>
      </w:r>
      <w:r w:rsidRPr="0026374C">
        <w:rPr>
          <w:rFonts w:ascii="Times New Roman" w:hAnsi="Times New Roman"/>
          <w:color w:val="000000"/>
          <w:lang w:val="et-EE"/>
        </w:rPr>
        <w:t>uuri</w:t>
      </w:r>
      <w:r w:rsidRPr="0026374C">
        <w:rPr>
          <w:rFonts w:ascii="Times New Roman" w:hAnsi="Times New Roman"/>
          <w:color w:val="000000"/>
          <w:lang w:val="et-EE" w:eastAsia="et-EE"/>
        </w:rPr>
        <w:t>mist</w:t>
      </w:r>
      <w:r w:rsidRPr="0026374C">
        <w:rPr>
          <w:rFonts w:ascii="Times New Roman" w:hAnsi="Times New Roman"/>
          <w:color w:val="000000"/>
          <w:lang w:val="et-EE"/>
        </w:rPr>
        <w:t xml:space="preserve"> ning </w:t>
      </w:r>
      <w:r w:rsidRPr="0026374C">
        <w:rPr>
          <w:rFonts w:ascii="Times New Roman" w:hAnsi="Times New Roman"/>
          <w:color w:val="000000"/>
          <w:lang w:val="et-EE"/>
        </w:rPr>
        <w:lastRenderedPageBreak/>
        <w:t>vastavates rahvusvahelistes koostööprojektides osale</w:t>
      </w:r>
      <w:r w:rsidRPr="0026374C">
        <w:rPr>
          <w:rFonts w:ascii="Times New Roman" w:hAnsi="Times New Roman"/>
          <w:color w:val="000000"/>
          <w:lang w:val="et-EE" w:eastAsia="et-EE"/>
        </w:rPr>
        <w:t xml:space="preserve">mist. </w:t>
      </w:r>
      <w:r w:rsidRPr="0026374C">
        <w:rPr>
          <w:rFonts w:ascii="Times New Roman" w:hAnsi="Times New Roman"/>
          <w:lang w:val="et-EE" w:eastAsia="et-EE"/>
        </w:rPr>
        <w:t xml:space="preserve">Eesti keele arendamiseks võõrkeelses kontekstis ning eesti keele rahvusvahelise esindatuse tagamiseks (meede 11) peetakse oluliseks </w:t>
      </w:r>
      <w:r w:rsidRPr="0026374C">
        <w:rPr>
          <w:rFonts w:ascii="Times New Roman" w:hAnsi="Times New Roman"/>
          <w:color w:val="000000"/>
          <w:lang w:val="et-EE"/>
        </w:rPr>
        <w:t>anda välja kakskeelseid sõnaraamatuid</w:t>
      </w:r>
      <w:r w:rsidRPr="0026374C">
        <w:rPr>
          <w:rFonts w:ascii="Times New Roman" w:hAnsi="Times New Roman"/>
          <w:color w:val="000000"/>
          <w:lang w:val="et-EE" w:eastAsia="et-EE"/>
        </w:rPr>
        <w:t>,</w:t>
      </w:r>
      <w:r w:rsidRPr="0026374C">
        <w:rPr>
          <w:rFonts w:ascii="Times New Roman" w:hAnsi="Times New Roman"/>
          <w:color w:val="000000"/>
          <w:lang w:val="et-EE"/>
        </w:rPr>
        <w:t xml:space="preserve"> selgitada </w:t>
      </w:r>
      <w:r w:rsidRPr="0026374C">
        <w:rPr>
          <w:rFonts w:ascii="Times New Roman" w:hAnsi="Times New Roman"/>
          <w:color w:val="000000"/>
          <w:lang w:val="et-EE" w:eastAsia="et-EE"/>
        </w:rPr>
        <w:t xml:space="preserve">välja </w:t>
      </w:r>
      <w:r w:rsidRPr="0026374C">
        <w:rPr>
          <w:rFonts w:ascii="Times New Roman" w:hAnsi="Times New Roman"/>
          <w:color w:val="000000"/>
          <w:lang w:val="et-EE"/>
        </w:rPr>
        <w:t>tõlkide ja tõlkijate vajadus ning koolitada neid vajalikul arvul</w:t>
      </w:r>
      <w:r w:rsidRPr="0026374C">
        <w:rPr>
          <w:rFonts w:ascii="Times New Roman" w:hAnsi="Times New Roman"/>
          <w:color w:val="000000"/>
          <w:lang w:val="et-EE" w:eastAsia="et-EE"/>
        </w:rPr>
        <w:t xml:space="preserve">, </w:t>
      </w:r>
      <w:r w:rsidRPr="0026374C">
        <w:rPr>
          <w:rFonts w:ascii="Times New Roman" w:hAnsi="Times New Roman"/>
          <w:color w:val="000000"/>
          <w:lang w:val="et-EE"/>
        </w:rPr>
        <w:t>arendada mitmekülgset rahvusvahelist keelekoostööd</w:t>
      </w:r>
      <w:r w:rsidRPr="0026374C">
        <w:rPr>
          <w:rFonts w:ascii="Times New Roman" w:hAnsi="Times New Roman"/>
          <w:lang w:val="et-EE" w:eastAsia="et-EE"/>
        </w:rPr>
        <w:t>.</w:t>
      </w:r>
    </w:p>
    <w:p w14:paraId="7E8E6DA2"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r w:rsidRPr="0026374C">
        <w:rPr>
          <w:rFonts w:ascii="Times New Roman" w:hAnsi="Times New Roman"/>
          <w:b/>
          <w:lang w:val="et-EE" w:eastAsia="et-EE"/>
        </w:rPr>
        <w:t>Riikliku programmiga Eesti keel ja kultuurimälu II (2014−2018)</w:t>
      </w:r>
      <w:r w:rsidRPr="0026374C">
        <w:rPr>
          <w:rFonts w:ascii="Times New Roman" w:hAnsi="Times New Roman"/>
          <w:b/>
          <w:i/>
          <w:lang w:val="et-EE" w:eastAsia="et-EE"/>
        </w:rPr>
        <w:t xml:space="preserve"> </w:t>
      </w:r>
      <w:r w:rsidRPr="0026374C">
        <w:rPr>
          <w:rFonts w:ascii="Times New Roman" w:hAnsi="Times New Roman"/>
          <w:i/>
          <w:lang w:val="et-EE" w:eastAsia="et-EE"/>
        </w:rPr>
        <w:t>(http://www.hm.ee/index.php?044799)</w:t>
      </w:r>
      <w:r w:rsidRPr="0026374C">
        <w:rPr>
          <w:rFonts w:ascii="Times New Roman" w:hAnsi="Times New Roman"/>
          <w:lang w:val="et-EE" w:eastAsia="et-EE"/>
        </w:rPr>
        <w:t xml:space="preserve"> on võimlik koostöö lähisugulaskeelte allikpublikatsioonide, ülevaadete, teatmeteoste ja sõnaraamatute väljaandmisel ning sugulaskeelte andmebaaside arendamisel.</w:t>
      </w:r>
    </w:p>
    <w:p w14:paraId="7E8E6DA3" w14:textId="77777777" w:rsidR="0026374C" w:rsidRPr="0026374C" w:rsidRDefault="0026374C" w:rsidP="0026374C">
      <w:pPr>
        <w:autoSpaceDE w:val="0"/>
        <w:autoSpaceDN w:val="0"/>
        <w:adjustRightInd w:val="0"/>
        <w:spacing w:after="0" w:line="240" w:lineRule="auto"/>
        <w:jc w:val="both"/>
        <w:rPr>
          <w:rFonts w:ascii="Times New Roman" w:hAnsi="Times New Roman"/>
          <w:lang w:val="et-EE" w:eastAsia="et-EE"/>
        </w:rPr>
      </w:pPr>
      <w:r w:rsidRPr="0026374C">
        <w:rPr>
          <w:rFonts w:ascii="Times New Roman" w:hAnsi="Times New Roman"/>
          <w:b/>
          <w:lang w:val="et-EE"/>
        </w:rPr>
        <w:t>Eesti Rahvusringhäälingu arengukava 2015</w:t>
      </w:r>
      <w:r w:rsidRPr="0026374C">
        <w:rPr>
          <w:rFonts w:ascii="Times New Roman" w:hAnsi="Times New Roman"/>
          <w:b/>
          <w:lang w:val="et-EE" w:eastAsia="et-EE"/>
        </w:rPr>
        <w:t>−</w:t>
      </w:r>
      <w:r w:rsidRPr="0026374C">
        <w:rPr>
          <w:rFonts w:ascii="Times New Roman" w:hAnsi="Times New Roman"/>
          <w:b/>
          <w:lang w:val="et-EE"/>
        </w:rPr>
        <w:t>2018</w:t>
      </w:r>
      <w:r w:rsidRPr="0026374C">
        <w:rPr>
          <w:rFonts w:ascii="Times New Roman" w:hAnsi="Times New Roman"/>
          <w:lang w:val="et-EE"/>
        </w:rPr>
        <w:t xml:space="preserve"> </w:t>
      </w:r>
      <w:r w:rsidRPr="0026374C">
        <w:rPr>
          <w:rFonts w:ascii="Times New Roman" w:hAnsi="Times New Roman"/>
          <w:i/>
          <w:lang w:val="et-EE"/>
        </w:rPr>
        <w:t>(http://err.ee/files/ERR_arengukava_2015-2018.pdf)</w:t>
      </w:r>
      <w:r w:rsidRPr="0026374C">
        <w:rPr>
          <w:rFonts w:ascii="Times New Roman" w:hAnsi="Times New Roman"/>
          <w:lang w:val="et-EE"/>
        </w:rPr>
        <w:t xml:space="preserve"> järgi soodustab Rahvusringhääling Eestis elavate rahvusgruppide kultuuri- ja keelepõhist isetegevust ning pakub neile võimalusi oma keele ja kultuuri tutvustamiseks. Üksteisemõistmise ja sallivuse parandamiseks antakse arvamusavaldusteks sõna eri rahvusrühmade esindajatele.</w:t>
      </w:r>
    </w:p>
    <w:p w14:paraId="7E8E6DA4"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DA5"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DA6" w14:textId="77777777" w:rsidR="0026374C" w:rsidRPr="0026374C" w:rsidRDefault="0026374C" w:rsidP="0026374C">
      <w:pPr>
        <w:keepNext/>
        <w:autoSpaceDE w:val="0"/>
        <w:autoSpaceDN w:val="0"/>
        <w:spacing w:after="0" w:line="240" w:lineRule="auto"/>
        <w:jc w:val="both"/>
        <w:outlineLvl w:val="0"/>
        <w:rPr>
          <w:rFonts w:ascii="Times New Roman" w:hAnsi="Times New Roman"/>
          <w:b/>
          <w:bCs/>
          <w:lang w:val="et-EE" w:eastAsia="et-EE"/>
        </w:rPr>
      </w:pPr>
      <w:bookmarkStart w:id="266" w:name="_Toc221515932"/>
      <w:bookmarkStart w:id="267" w:name="_Toc221522803"/>
      <w:bookmarkStart w:id="268" w:name="_Toc221612322"/>
      <w:bookmarkStart w:id="269" w:name="_Toc221693458"/>
      <w:bookmarkStart w:id="270" w:name="_Toc221940090"/>
      <w:bookmarkStart w:id="271" w:name="_Toc221940150"/>
      <w:bookmarkStart w:id="272" w:name="_Toc221959529"/>
      <w:bookmarkStart w:id="273" w:name="_Toc222277804"/>
      <w:bookmarkStart w:id="274" w:name="_Toc222736229"/>
      <w:bookmarkStart w:id="275" w:name="_Toc222802749"/>
      <w:bookmarkStart w:id="276" w:name="_Toc222802873"/>
      <w:bookmarkStart w:id="277" w:name="_Toc389656024"/>
      <w:bookmarkStart w:id="278" w:name="_Toc389656313"/>
      <w:bookmarkStart w:id="279" w:name="_Toc393197853"/>
      <w:bookmarkStart w:id="280" w:name="_Toc393198037"/>
      <w:bookmarkStart w:id="281" w:name="_Toc402957267"/>
      <w:r w:rsidRPr="0026374C">
        <w:rPr>
          <w:rFonts w:ascii="Times New Roman" w:hAnsi="Times New Roman"/>
          <w:b/>
          <w:bCs/>
          <w:lang w:val="et-EE" w:eastAsia="et-EE"/>
        </w:rPr>
        <w:t>7. PROGRAMMI HINDAMINE JA ARUANDLUS</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E8E6DA7"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DA8"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r w:rsidRPr="0026374C">
        <w:rPr>
          <w:rFonts w:ascii="Times New Roman" w:hAnsi="Times New Roman"/>
          <w:lang w:val="et-EE" w:eastAsia="et-EE"/>
        </w:rPr>
        <w:t xml:space="preserve">Peale eelarveaasta lõppu koostab HPN iga aasta 1. aprilliks eelneva perioodi tegevuse aruande Eesti Vabariigi </w:t>
      </w:r>
      <w:r w:rsidRPr="0026374C">
        <w:rPr>
          <w:rFonts w:ascii="Times New Roman" w:eastAsia="SimSun" w:hAnsi="Times New Roman"/>
          <w:lang w:val="et-EE" w:eastAsia="et-EE"/>
        </w:rPr>
        <w:t>Haridus- ja Teadusministeeriumile</w:t>
      </w:r>
      <w:r w:rsidRPr="0026374C">
        <w:rPr>
          <w:rFonts w:ascii="Times New Roman" w:hAnsi="Times New Roman"/>
          <w:lang w:val="et-EE" w:eastAsia="et-EE"/>
        </w:rPr>
        <w:t>. HP läbiviimise edukust hindab Haridus- ja Teadusministeerium.</w:t>
      </w:r>
    </w:p>
    <w:p w14:paraId="7E8E6DA9"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DAA"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DAB"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DAC"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DAD"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DAE"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DAF"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r w:rsidRPr="0026374C">
        <w:rPr>
          <w:rFonts w:ascii="Times New Roman" w:hAnsi="Times New Roman"/>
          <w:lang w:val="et-EE" w:eastAsia="et-EE"/>
        </w:rPr>
        <w:t>Piret Kärtner</w:t>
      </w:r>
    </w:p>
    <w:p w14:paraId="7E8E6DB0"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r w:rsidRPr="0026374C">
        <w:rPr>
          <w:rFonts w:ascii="Times New Roman" w:hAnsi="Times New Roman"/>
          <w:lang w:val="et-EE" w:eastAsia="et-EE"/>
        </w:rPr>
        <w:t>keeleosakonna juhataja</w:t>
      </w:r>
    </w:p>
    <w:p w14:paraId="7E8E6DB1" w14:textId="77777777" w:rsidR="0026374C" w:rsidRPr="0026374C" w:rsidRDefault="0026374C" w:rsidP="0026374C">
      <w:pPr>
        <w:keepNext/>
        <w:autoSpaceDE w:val="0"/>
        <w:autoSpaceDN w:val="0"/>
        <w:spacing w:after="0" w:line="240" w:lineRule="auto"/>
        <w:jc w:val="both"/>
        <w:outlineLvl w:val="0"/>
        <w:rPr>
          <w:rFonts w:ascii="Times New Roman" w:hAnsi="Times New Roman"/>
          <w:b/>
          <w:iCs/>
          <w:lang w:val="et-EE" w:eastAsia="et-EE"/>
        </w:rPr>
      </w:pPr>
      <w:r w:rsidRPr="0026374C">
        <w:rPr>
          <w:rFonts w:ascii="Times New Roman" w:hAnsi="Times New Roman"/>
          <w:i/>
          <w:iCs/>
          <w:highlight w:val="green"/>
          <w:lang w:val="et-EE" w:eastAsia="et-EE"/>
        </w:rPr>
        <w:br w:type="page"/>
      </w:r>
      <w:bookmarkStart w:id="282" w:name="_Toc393197854"/>
      <w:bookmarkStart w:id="283" w:name="_Toc393198038"/>
      <w:bookmarkStart w:id="284" w:name="_Toc402957268"/>
      <w:r w:rsidRPr="0026374C">
        <w:rPr>
          <w:rFonts w:ascii="Times New Roman" w:hAnsi="Times New Roman"/>
          <w:b/>
          <w:iCs/>
          <w:lang w:val="et-EE" w:eastAsia="et-EE"/>
        </w:rPr>
        <w:lastRenderedPageBreak/>
        <w:t>LISA 1. DOKUMENTIDE LOETELU</w:t>
      </w:r>
      <w:bookmarkEnd w:id="282"/>
      <w:bookmarkEnd w:id="283"/>
      <w:bookmarkEnd w:id="284"/>
    </w:p>
    <w:p w14:paraId="7E8E6DB2"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DB3"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eastAsia="SimSun" w:hAnsi="Times New Roman"/>
          <w:lang w:val="et-EE" w:eastAsia="et-EE"/>
        </w:rPr>
        <w:t xml:space="preserve">ÜRO deklaratsioonide, Euroopa Nõukogu Parlamentaarse Assamblee soome-ugri teemaliste dokumentide, soome-ugri rahvaste maailmakongresside resolutsioonide ja soovituste loetelu, millest on valdkondade eesmärkide määratlemisel juhindutud: </w:t>
      </w:r>
    </w:p>
    <w:p w14:paraId="7E8E6DB4" w14:textId="77777777" w:rsidR="0026374C" w:rsidRPr="0026374C" w:rsidRDefault="0026374C" w:rsidP="0026374C">
      <w:pPr>
        <w:autoSpaceDE w:val="0"/>
        <w:autoSpaceDN w:val="0"/>
        <w:spacing w:after="120" w:line="240" w:lineRule="auto"/>
        <w:ind w:left="426" w:hanging="426"/>
        <w:jc w:val="both"/>
        <w:rPr>
          <w:rFonts w:ascii="Times New Roman" w:eastAsia="SimSun" w:hAnsi="Times New Roman"/>
          <w:lang w:val="et-EE" w:eastAsia="et-EE"/>
        </w:rPr>
      </w:pPr>
      <w:r w:rsidRPr="0026374C">
        <w:rPr>
          <w:rFonts w:ascii="Times New Roman" w:eastAsia="SimSun" w:hAnsi="Times New Roman"/>
          <w:lang w:val="et-EE" w:eastAsia="et-EE"/>
        </w:rPr>
        <w:t>1.</w:t>
      </w:r>
      <w:r w:rsidRPr="0026374C">
        <w:rPr>
          <w:rFonts w:ascii="Times New Roman" w:eastAsia="SimSun" w:hAnsi="Times New Roman"/>
          <w:lang w:val="et-EE" w:eastAsia="et-EE"/>
        </w:rPr>
        <w:tab/>
      </w:r>
      <w:r w:rsidRPr="0026374C">
        <w:rPr>
          <w:rFonts w:ascii="Times New Roman" w:hAnsi="Times New Roman"/>
          <w:bCs/>
          <w:kern w:val="36"/>
          <w:lang w:val="et-EE" w:eastAsia="et-EE"/>
        </w:rPr>
        <w:t xml:space="preserve">ÜRO inimõiguste </w:t>
      </w:r>
      <w:proofErr w:type="spellStart"/>
      <w:r w:rsidRPr="0026374C">
        <w:rPr>
          <w:rFonts w:ascii="Times New Roman" w:hAnsi="Times New Roman"/>
          <w:bCs/>
          <w:kern w:val="36"/>
          <w:lang w:val="et-EE" w:eastAsia="et-EE"/>
        </w:rPr>
        <w:t>ülddeklaratsioon</w:t>
      </w:r>
      <w:proofErr w:type="spellEnd"/>
      <w:r w:rsidRPr="0026374C">
        <w:rPr>
          <w:rFonts w:ascii="Times New Roman" w:hAnsi="Times New Roman"/>
          <w:bCs/>
          <w:kern w:val="36"/>
          <w:lang w:val="et-EE" w:eastAsia="et-EE"/>
        </w:rPr>
        <w:t xml:space="preserve"> (</w:t>
      </w:r>
      <w:r w:rsidRPr="0026374C">
        <w:rPr>
          <w:rFonts w:ascii="Times New Roman" w:hAnsi="Times New Roman"/>
          <w:bCs/>
          <w:i/>
          <w:kern w:val="36"/>
          <w:lang w:val="et-EE" w:eastAsia="et-EE"/>
        </w:rPr>
        <w:t>http://vm.ee/et/uro-inimoiguste-ulddeklaratsioon</w:t>
      </w:r>
      <w:r w:rsidRPr="0026374C">
        <w:rPr>
          <w:rFonts w:ascii="Times New Roman" w:hAnsi="Times New Roman"/>
          <w:bCs/>
          <w:kern w:val="36"/>
          <w:lang w:val="et-EE" w:eastAsia="et-EE"/>
        </w:rPr>
        <w:t>),</w:t>
      </w:r>
    </w:p>
    <w:p w14:paraId="7E8E6DB5" w14:textId="77777777" w:rsidR="0026374C" w:rsidRPr="0026374C" w:rsidRDefault="0026374C" w:rsidP="0026374C">
      <w:pPr>
        <w:autoSpaceDE w:val="0"/>
        <w:autoSpaceDN w:val="0"/>
        <w:spacing w:after="120" w:line="240" w:lineRule="auto"/>
        <w:ind w:left="426" w:hanging="426"/>
        <w:jc w:val="both"/>
        <w:rPr>
          <w:rFonts w:ascii="Times New Roman" w:eastAsia="SimSun" w:hAnsi="Times New Roman"/>
          <w:lang w:val="et-EE" w:eastAsia="et-EE"/>
        </w:rPr>
      </w:pPr>
      <w:r w:rsidRPr="0026374C">
        <w:rPr>
          <w:rFonts w:ascii="Times New Roman" w:eastAsia="SimSun" w:hAnsi="Times New Roman"/>
          <w:lang w:val="et-EE" w:eastAsia="et-EE"/>
        </w:rPr>
        <w:t>2.</w:t>
      </w:r>
      <w:r w:rsidRPr="0026374C">
        <w:rPr>
          <w:rFonts w:ascii="Times New Roman" w:eastAsia="SimSun" w:hAnsi="Times New Roman"/>
          <w:lang w:val="et-EE" w:eastAsia="et-EE"/>
        </w:rPr>
        <w:tab/>
        <w:t>ÜRO põlisrahvaste õiguste deklaratsioon (</w:t>
      </w:r>
      <w:r w:rsidRPr="0026374C">
        <w:rPr>
          <w:rFonts w:ascii="Times New Roman" w:hAnsi="Times New Roman"/>
          <w:i/>
          <w:lang w:val="et-EE" w:eastAsia="et-EE"/>
        </w:rPr>
        <w:t>http://web-static.vm.ee/static/failid/298/Polisrahvaste_deklaratsioon_EST.pdf</w:t>
      </w:r>
      <w:r w:rsidRPr="0026374C">
        <w:rPr>
          <w:rFonts w:ascii="Times New Roman" w:eastAsia="SimSun" w:hAnsi="Times New Roman"/>
          <w:lang w:val="et-EE" w:eastAsia="et-EE"/>
        </w:rPr>
        <w:t>),</w:t>
      </w:r>
    </w:p>
    <w:p w14:paraId="7E8E6DB6" w14:textId="77777777" w:rsidR="0026374C" w:rsidRPr="0026374C" w:rsidRDefault="0026374C" w:rsidP="0026374C">
      <w:pPr>
        <w:autoSpaceDE w:val="0"/>
        <w:autoSpaceDN w:val="0"/>
        <w:spacing w:after="120" w:line="240" w:lineRule="auto"/>
        <w:ind w:left="426" w:hanging="426"/>
        <w:jc w:val="both"/>
        <w:rPr>
          <w:rFonts w:ascii="Times New Roman" w:eastAsia="SimSun" w:hAnsi="Times New Roman"/>
          <w:lang w:val="et-EE" w:eastAsia="et-EE"/>
        </w:rPr>
      </w:pPr>
      <w:r w:rsidRPr="0026374C">
        <w:rPr>
          <w:rFonts w:ascii="Times New Roman" w:eastAsia="SimSun" w:hAnsi="Times New Roman"/>
          <w:lang w:val="et-EE" w:eastAsia="et-EE"/>
        </w:rPr>
        <w:t>3.</w:t>
      </w:r>
      <w:r w:rsidRPr="0026374C">
        <w:rPr>
          <w:rFonts w:ascii="Times New Roman" w:eastAsia="SimSun" w:hAnsi="Times New Roman"/>
          <w:lang w:val="et-EE" w:eastAsia="et-EE"/>
        </w:rPr>
        <w:tab/>
        <w:t>Euroopa Nõukogu Parlamentaarse Assamblee resolutsioon 1171 (</w:t>
      </w:r>
      <w:r w:rsidRPr="0026374C">
        <w:rPr>
          <w:rFonts w:ascii="Times New Roman" w:hAnsi="Times New Roman"/>
          <w:i/>
          <w:lang w:val="et-EE" w:eastAsia="et-EE"/>
        </w:rPr>
        <w:t>http://www.fennougria.ee/index.php?id=18925</w:t>
      </w:r>
      <w:r w:rsidRPr="0026374C">
        <w:rPr>
          <w:rFonts w:ascii="Times New Roman" w:eastAsia="SimSun" w:hAnsi="Times New Roman"/>
          <w:lang w:val="et-EE" w:eastAsia="et-EE"/>
        </w:rPr>
        <w:t>),</w:t>
      </w:r>
    </w:p>
    <w:p w14:paraId="7E8E6DB7" w14:textId="77777777" w:rsidR="0026374C" w:rsidRPr="0026374C" w:rsidRDefault="0026374C" w:rsidP="0026374C">
      <w:pPr>
        <w:autoSpaceDE w:val="0"/>
        <w:autoSpaceDN w:val="0"/>
        <w:spacing w:after="120" w:line="240" w:lineRule="auto"/>
        <w:ind w:left="426" w:hanging="426"/>
        <w:jc w:val="both"/>
        <w:rPr>
          <w:rFonts w:ascii="Times New Roman" w:eastAsia="SimSun" w:hAnsi="Times New Roman"/>
          <w:lang w:val="et-EE" w:eastAsia="et-EE"/>
        </w:rPr>
      </w:pPr>
      <w:r w:rsidRPr="0026374C">
        <w:rPr>
          <w:rFonts w:ascii="Times New Roman" w:eastAsia="SimSun" w:hAnsi="Times New Roman"/>
          <w:lang w:val="et-EE" w:eastAsia="et-EE"/>
        </w:rPr>
        <w:t>4.</w:t>
      </w:r>
      <w:r w:rsidRPr="0026374C">
        <w:rPr>
          <w:rFonts w:ascii="Times New Roman" w:eastAsia="SimSun" w:hAnsi="Times New Roman"/>
          <w:lang w:val="et-EE" w:eastAsia="et-EE"/>
        </w:rPr>
        <w:tab/>
        <w:t>Euroopa Nõukogu Parlamentaarse Assamblee Soovitused 1775 (</w:t>
      </w:r>
      <w:r w:rsidRPr="0026374C">
        <w:rPr>
          <w:rFonts w:ascii="Times New Roman" w:eastAsia="SimSun" w:hAnsi="Times New Roman"/>
          <w:i/>
          <w:lang w:val="et-EE" w:eastAsia="et-EE"/>
        </w:rPr>
        <w:t>http://assembly.coe.int/Main.asp?link=/Documents/AdoptedText/ta06/EREC1775.htm</w:t>
      </w:r>
      <w:r w:rsidRPr="0026374C">
        <w:rPr>
          <w:rFonts w:ascii="Times New Roman" w:eastAsia="SimSun" w:hAnsi="Times New Roman"/>
          <w:lang w:val="et-EE" w:eastAsia="et-EE"/>
        </w:rPr>
        <w:t>),</w:t>
      </w:r>
    </w:p>
    <w:p w14:paraId="7E8E6DB8" w14:textId="77777777" w:rsidR="0026374C" w:rsidRPr="0026374C" w:rsidRDefault="0026374C" w:rsidP="0026374C">
      <w:pPr>
        <w:autoSpaceDE w:val="0"/>
        <w:autoSpaceDN w:val="0"/>
        <w:spacing w:after="120" w:line="240" w:lineRule="auto"/>
        <w:ind w:left="426" w:hanging="426"/>
        <w:jc w:val="both"/>
        <w:rPr>
          <w:rFonts w:ascii="Times New Roman" w:eastAsia="SimSun" w:hAnsi="Times New Roman"/>
          <w:lang w:val="et-EE" w:eastAsia="et-EE"/>
        </w:rPr>
      </w:pPr>
      <w:r w:rsidRPr="0026374C">
        <w:rPr>
          <w:rFonts w:ascii="Times New Roman" w:eastAsia="SimSun" w:hAnsi="Times New Roman"/>
          <w:lang w:val="et-EE" w:eastAsia="et-EE"/>
        </w:rPr>
        <w:t>5.</w:t>
      </w:r>
      <w:r w:rsidRPr="0026374C">
        <w:rPr>
          <w:rFonts w:ascii="Times New Roman" w:eastAsia="SimSun" w:hAnsi="Times New Roman"/>
          <w:lang w:val="et-EE" w:eastAsia="et-EE"/>
        </w:rPr>
        <w:tab/>
        <w:t xml:space="preserve">Euroopa Nõukogu Parlamentaarse Assamblee kultuurikomitee raport „Soome-ugri ja </w:t>
      </w:r>
      <w:proofErr w:type="spellStart"/>
      <w:r w:rsidRPr="0026374C">
        <w:rPr>
          <w:rFonts w:ascii="Times New Roman" w:eastAsia="SimSun" w:hAnsi="Times New Roman"/>
          <w:lang w:val="et-EE" w:eastAsia="et-EE"/>
        </w:rPr>
        <w:t>samojeedi</w:t>
      </w:r>
      <w:proofErr w:type="spellEnd"/>
      <w:r w:rsidRPr="0026374C">
        <w:rPr>
          <w:rFonts w:ascii="Times New Roman" w:eastAsia="SimSun" w:hAnsi="Times New Roman"/>
          <w:lang w:val="et-EE" w:eastAsia="et-EE"/>
        </w:rPr>
        <w:t xml:space="preserve"> rahvaste olukorrast“ (</w:t>
      </w:r>
      <w:r w:rsidRPr="0026374C">
        <w:rPr>
          <w:rFonts w:ascii="Times New Roman" w:eastAsia="SimSun" w:hAnsi="Times New Roman"/>
          <w:i/>
          <w:lang w:val="et-EE" w:eastAsia="et-EE"/>
        </w:rPr>
        <w:t>http://www.fennougria.ee/index.php?id=12260</w:t>
      </w:r>
      <w:r w:rsidRPr="0026374C">
        <w:rPr>
          <w:rFonts w:ascii="Times New Roman" w:eastAsia="SimSun" w:hAnsi="Times New Roman"/>
          <w:lang w:val="et-EE" w:eastAsia="et-EE"/>
        </w:rPr>
        <w:t>),</w:t>
      </w:r>
    </w:p>
    <w:p w14:paraId="7E8E6DB9" w14:textId="77777777" w:rsidR="0026374C" w:rsidRPr="0026374C" w:rsidRDefault="0026374C" w:rsidP="0026374C">
      <w:pPr>
        <w:autoSpaceDE w:val="0"/>
        <w:autoSpaceDN w:val="0"/>
        <w:spacing w:after="120" w:line="240" w:lineRule="auto"/>
        <w:ind w:left="426" w:hanging="426"/>
        <w:jc w:val="both"/>
        <w:rPr>
          <w:rFonts w:ascii="Times New Roman" w:eastAsia="SimSun" w:hAnsi="Times New Roman"/>
          <w:lang w:val="et-EE" w:eastAsia="et-EE"/>
        </w:rPr>
      </w:pPr>
      <w:r w:rsidRPr="0026374C">
        <w:rPr>
          <w:rFonts w:ascii="Times New Roman" w:eastAsia="SimSun" w:hAnsi="Times New Roman"/>
          <w:lang w:val="et-EE" w:eastAsia="et-EE"/>
        </w:rPr>
        <w:t>6.</w:t>
      </w:r>
      <w:r w:rsidRPr="0026374C">
        <w:rPr>
          <w:rFonts w:ascii="Times New Roman" w:eastAsia="SimSun" w:hAnsi="Times New Roman"/>
          <w:lang w:val="et-EE" w:eastAsia="et-EE"/>
        </w:rPr>
        <w:tab/>
        <w:t>Eesti Vabariigi Soome, Ungari ja Venemaaga sõlmitud kultuuri ja hariduse alased lepingud,</w:t>
      </w:r>
    </w:p>
    <w:p w14:paraId="7E8E6DBA" w14:textId="77777777" w:rsidR="0026374C" w:rsidRPr="0026374C" w:rsidRDefault="0026374C" w:rsidP="0026374C">
      <w:pPr>
        <w:autoSpaceDE w:val="0"/>
        <w:autoSpaceDN w:val="0"/>
        <w:spacing w:after="120" w:line="240" w:lineRule="auto"/>
        <w:ind w:left="426" w:hanging="426"/>
        <w:jc w:val="both"/>
        <w:rPr>
          <w:rFonts w:ascii="Times New Roman" w:eastAsia="SimSun" w:hAnsi="Times New Roman"/>
          <w:lang w:val="et-EE" w:eastAsia="et-EE"/>
        </w:rPr>
      </w:pPr>
      <w:r w:rsidRPr="0026374C">
        <w:rPr>
          <w:rFonts w:ascii="Times New Roman" w:eastAsia="SimSun" w:hAnsi="Times New Roman"/>
          <w:lang w:val="et-EE" w:eastAsia="et-EE"/>
        </w:rPr>
        <w:t>7.</w:t>
      </w:r>
      <w:r w:rsidRPr="0026374C">
        <w:rPr>
          <w:rFonts w:ascii="Times New Roman" w:eastAsia="SimSun" w:hAnsi="Times New Roman"/>
          <w:lang w:val="et-EE" w:eastAsia="et-EE"/>
        </w:rPr>
        <w:tab/>
        <w:t>Eesti, Soome ja Ungari kultuuri- ja haridusministeeriumide delegatsioonide kohtumise protokoll (</w:t>
      </w:r>
      <w:r w:rsidRPr="0026374C">
        <w:rPr>
          <w:rFonts w:ascii="Times New Roman" w:eastAsia="SimSun" w:hAnsi="Times New Roman"/>
          <w:i/>
          <w:lang w:val="et-EE" w:eastAsia="et-EE"/>
        </w:rPr>
        <w:t>http://www.fennougria.ee/index.php?id=18926</w:t>
      </w:r>
      <w:r w:rsidRPr="0026374C">
        <w:rPr>
          <w:rFonts w:ascii="Times New Roman" w:eastAsia="SimSun" w:hAnsi="Times New Roman"/>
          <w:lang w:val="et-EE" w:eastAsia="et-EE"/>
        </w:rPr>
        <w:t>),</w:t>
      </w:r>
    </w:p>
    <w:p w14:paraId="7E8E6DBB" w14:textId="77777777" w:rsidR="0026374C" w:rsidRPr="0026374C" w:rsidRDefault="0026374C" w:rsidP="0026374C">
      <w:pPr>
        <w:autoSpaceDE w:val="0"/>
        <w:autoSpaceDN w:val="0"/>
        <w:spacing w:after="120" w:line="240" w:lineRule="auto"/>
        <w:ind w:left="426" w:hanging="426"/>
        <w:jc w:val="both"/>
        <w:rPr>
          <w:rFonts w:ascii="Times New Roman" w:eastAsia="SimSun" w:hAnsi="Times New Roman"/>
          <w:lang w:val="et-EE" w:eastAsia="et-EE"/>
        </w:rPr>
      </w:pPr>
      <w:r w:rsidRPr="0026374C">
        <w:rPr>
          <w:rFonts w:ascii="Times New Roman" w:eastAsia="SimSun" w:hAnsi="Times New Roman"/>
          <w:lang w:val="et-EE" w:eastAsia="et-EE"/>
        </w:rPr>
        <w:t>8.</w:t>
      </w:r>
      <w:r w:rsidRPr="0026374C">
        <w:rPr>
          <w:rFonts w:ascii="Times New Roman" w:eastAsia="SimSun" w:hAnsi="Times New Roman"/>
          <w:lang w:val="et-EE" w:eastAsia="et-EE"/>
        </w:rPr>
        <w:tab/>
        <w:t>Maailma soome-ugri rahvaste koostöö põhimõtete, eesmärkide ja ülesannete deklaratsioon (Soome-ugri rahvaste I maailmakongressi resolutsioon) (</w:t>
      </w:r>
      <w:r w:rsidRPr="0026374C">
        <w:rPr>
          <w:rFonts w:ascii="Times New Roman" w:hAnsi="Times New Roman"/>
          <w:i/>
          <w:lang w:val="et-EE" w:eastAsia="et-EE"/>
        </w:rPr>
        <w:t>http://www.fennougria.ee/index.php?id=20694</w:t>
      </w:r>
      <w:r w:rsidRPr="0026374C">
        <w:rPr>
          <w:rFonts w:ascii="Times New Roman" w:eastAsia="SimSun" w:hAnsi="Times New Roman"/>
          <w:lang w:val="et-EE" w:eastAsia="et-EE"/>
        </w:rPr>
        <w:t>),</w:t>
      </w:r>
    </w:p>
    <w:p w14:paraId="7E8E6DBC" w14:textId="77777777" w:rsidR="0026374C" w:rsidRPr="0026374C" w:rsidRDefault="0026374C" w:rsidP="0026374C">
      <w:pPr>
        <w:autoSpaceDE w:val="0"/>
        <w:autoSpaceDN w:val="0"/>
        <w:spacing w:after="120" w:line="240" w:lineRule="auto"/>
        <w:ind w:left="426" w:hanging="426"/>
        <w:jc w:val="both"/>
        <w:rPr>
          <w:rFonts w:ascii="Times New Roman" w:eastAsia="SimSun" w:hAnsi="Times New Roman"/>
          <w:lang w:val="et-EE" w:eastAsia="et-EE"/>
        </w:rPr>
      </w:pPr>
      <w:r w:rsidRPr="0026374C">
        <w:rPr>
          <w:rFonts w:ascii="Times New Roman" w:eastAsia="SimSun" w:hAnsi="Times New Roman"/>
          <w:lang w:val="et-EE" w:eastAsia="et-EE"/>
        </w:rPr>
        <w:t>9.</w:t>
      </w:r>
      <w:r w:rsidRPr="0026374C">
        <w:rPr>
          <w:rFonts w:ascii="Times New Roman" w:eastAsia="SimSun" w:hAnsi="Times New Roman"/>
          <w:lang w:val="et-EE" w:eastAsia="et-EE"/>
        </w:rPr>
        <w:tab/>
        <w:t>Soome-ugri rahvaste II maailmakongressi resolutsioon (</w:t>
      </w:r>
      <w:r w:rsidRPr="0026374C">
        <w:rPr>
          <w:rFonts w:ascii="Times New Roman" w:eastAsia="SimSun" w:hAnsi="Times New Roman"/>
          <w:i/>
          <w:lang w:val="et-EE" w:eastAsia="et-EE"/>
        </w:rPr>
        <w:t>http://www.fennougria.ee/index.php?id=19530</w:t>
      </w:r>
      <w:r w:rsidRPr="0026374C">
        <w:rPr>
          <w:rFonts w:ascii="Times New Roman" w:eastAsia="SimSun" w:hAnsi="Times New Roman"/>
          <w:lang w:val="et-EE" w:eastAsia="et-EE"/>
        </w:rPr>
        <w:t>),</w:t>
      </w:r>
    </w:p>
    <w:p w14:paraId="7E8E6DBD" w14:textId="77777777" w:rsidR="0026374C" w:rsidRPr="0026374C" w:rsidRDefault="0026374C" w:rsidP="0026374C">
      <w:pPr>
        <w:autoSpaceDE w:val="0"/>
        <w:autoSpaceDN w:val="0"/>
        <w:spacing w:after="120" w:line="240" w:lineRule="auto"/>
        <w:ind w:left="426" w:hanging="426"/>
        <w:jc w:val="both"/>
        <w:rPr>
          <w:rFonts w:ascii="Times New Roman" w:eastAsia="SimSun" w:hAnsi="Times New Roman"/>
          <w:lang w:val="et-EE" w:eastAsia="et-EE"/>
        </w:rPr>
      </w:pPr>
      <w:r w:rsidRPr="0026374C">
        <w:rPr>
          <w:rFonts w:ascii="Times New Roman" w:eastAsia="SimSun" w:hAnsi="Times New Roman"/>
          <w:lang w:val="et-EE" w:eastAsia="et-EE"/>
        </w:rPr>
        <w:t>10.</w:t>
      </w:r>
      <w:r w:rsidRPr="0026374C">
        <w:rPr>
          <w:rFonts w:ascii="Times New Roman" w:eastAsia="SimSun" w:hAnsi="Times New Roman"/>
          <w:lang w:val="et-EE" w:eastAsia="et-EE"/>
        </w:rPr>
        <w:tab/>
        <w:t>Soome-ugri rahvaste III maailmakongressi resolutsioon (</w:t>
      </w:r>
      <w:r w:rsidRPr="0026374C">
        <w:rPr>
          <w:rFonts w:ascii="Times New Roman" w:eastAsia="SimSun" w:hAnsi="Times New Roman"/>
          <w:i/>
          <w:lang w:val="et-EE" w:eastAsia="et-EE"/>
        </w:rPr>
        <w:t>http://www.fennougria.ee/index.php?id=19534</w:t>
      </w:r>
      <w:r w:rsidRPr="0026374C">
        <w:rPr>
          <w:rFonts w:ascii="Times New Roman" w:eastAsia="SimSun" w:hAnsi="Times New Roman"/>
          <w:lang w:val="et-EE" w:eastAsia="et-EE"/>
        </w:rPr>
        <w:t>),</w:t>
      </w:r>
    </w:p>
    <w:p w14:paraId="7E8E6DBE" w14:textId="77777777" w:rsidR="0026374C" w:rsidRPr="0026374C" w:rsidRDefault="0026374C" w:rsidP="0026374C">
      <w:pPr>
        <w:autoSpaceDE w:val="0"/>
        <w:autoSpaceDN w:val="0"/>
        <w:spacing w:after="120" w:line="240" w:lineRule="auto"/>
        <w:ind w:left="426" w:hanging="426"/>
        <w:jc w:val="both"/>
        <w:rPr>
          <w:rFonts w:ascii="Times New Roman" w:eastAsia="SimSun" w:hAnsi="Times New Roman"/>
          <w:lang w:val="et-EE" w:eastAsia="et-EE"/>
        </w:rPr>
      </w:pPr>
      <w:r w:rsidRPr="0026374C">
        <w:rPr>
          <w:rFonts w:ascii="Times New Roman" w:eastAsia="SimSun" w:hAnsi="Times New Roman"/>
          <w:lang w:val="et-EE" w:eastAsia="et-EE"/>
        </w:rPr>
        <w:t>11.</w:t>
      </w:r>
      <w:r w:rsidRPr="0026374C">
        <w:rPr>
          <w:rFonts w:ascii="Times New Roman" w:eastAsia="SimSun" w:hAnsi="Times New Roman"/>
          <w:lang w:val="et-EE" w:eastAsia="et-EE"/>
        </w:rPr>
        <w:tab/>
        <w:t>Soome-ugri rahvaste IV maailmakongressi resolutsioon (</w:t>
      </w:r>
      <w:r w:rsidRPr="0026374C">
        <w:rPr>
          <w:rFonts w:ascii="Times New Roman" w:eastAsia="SimSun" w:hAnsi="Times New Roman"/>
          <w:i/>
          <w:lang w:val="et-EE" w:eastAsia="et-EE"/>
        </w:rPr>
        <w:t>http://www.fennougria.ee/index.php?id=16577</w:t>
      </w:r>
      <w:r w:rsidRPr="0026374C">
        <w:rPr>
          <w:rFonts w:ascii="Times New Roman" w:eastAsia="SimSun" w:hAnsi="Times New Roman"/>
          <w:lang w:val="et-EE" w:eastAsia="et-EE"/>
        </w:rPr>
        <w:t>),</w:t>
      </w:r>
    </w:p>
    <w:p w14:paraId="7E8E6DBF" w14:textId="77777777" w:rsidR="0026374C" w:rsidRPr="0026374C" w:rsidRDefault="0026374C" w:rsidP="0026374C">
      <w:pPr>
        <w:autoSpaceDE w:val="0"/>
        <w:autoSpaceDN w:val="0"/>
        <w:spacing w:after="120" w:line="240" w:lineRule="auto"/>
        <w:ind w:left="426" w:hanging="426"/>
        <w:jc w:val="both"/>
        <w:rPr>
          <w:rFonts w:ascii="Times New Roman" w:eastAsia="SimSun" w:hAnsi="Times New Roman"/>
          <w:lang w:val="et-EE" w:eastAsia="et-EE"/>
        </w:rPr>
      </w:pPr>
      <w:r w:rsidRPr="0026374C">
        <w:rPr>
          <w:rFonts w:ascii="Times New Roman" w:eastAsia="SimSun" w:hAnsi="Times New Roman"/>
          <w:lang w:val="et-EE" w:eastAsia="et-EE"/>
        </w:rPr>
        <w:t>12.</w:t>
      </w:r>
      <w:r w:rsidRPr="0026374C">
        <w:rPr>
          <w:rFonts w:ascii="Times New Roman" w:eastAsia="SimSun" w:hAnsi="Times New Roman"/>
          <w:lang w:val="et-EE" w:eastAsia="et-EE"/>
        </w:rPr>
        <w:tab/>
        <w:t>Soome-ugri rahvaste V maailmakongressi resolutsioon (</w:t>
      </w:r>
      <w:r w:rsidRPr="0026374C">
        <w:rPr>
          <w:rFonts w:ascii="Times New Roman" w:eastAsia="SimSun" w:hAnsi="Times New Roman"/>
          <w:i/>
          <w:lang w:val="et-EE" w:eastAsia="et-EE"/>
        </w:rPr>
        <w:t>http://www.fennougria.ee/index.php?id=20697</w:t>
      </w:r>
      <w:r w:rsidRPr="0026374C">
        <w:rPr>
          <w:rFonts w:ascii="Times New Roman" w:eastAsia="SimSun" w:hAnsi="Times New Roman"/>
          <w:lang w:val="et-EE" w:eastAsia="et-EE"/>
        </w:rPr>
        <w:t>),</w:t>
      </w:r>
    </w:p>
    <w:p w14:paraId="7E8E6DC0" w14:textId="77777777" w:rsidR="0026374C" w:rsidRPr="0026374C" w:rsidRDefault="0026374C" w:rsidP="0026374C">
      <w:pPr>
        <w:autoSpaceDE w:val="0"/>
        <w:autoSpaceDN w:val="0"/>
        <w:spacing w:after="120" w:line="240" w:lineRule="auto"/>
        <w:ind w:left="426" w:hanging="426"/>
        <w:jc w:val="both"/>
        <w:rPr>
          <w:rFonts w:ascii="Times New Roman" w:eastAsia="SimSun" w:hAnsi="Times New Roman"/>
          <w:lang w:val="et-EE" w:eastAsia="et-EE"/>
        </w:rPr>
      </w:pPr>
      <w:r w:rsidRPr="0026374C">
        <w:rPr>
          <w:rFonts w:ascii="Times New Roman" w:eastAsia="SimSun" w:hAnsi="Times New Roman"/>
          <w:lang w:val="et-EE" w:eastAsia="et-EE"/>
        </w:rPr>
        <w:t>13.</w:t>
      </w:r>
      <w:r w:rsidRPr="0026374C">
        <w:rPr>
          <w:rFonts w:ascii="Times New Roman" w:eastAsia="SimSun" w:hAnsi="Times New Roman"/>
          <w:lang w:val="et-EE" w:eastAsia="et-EE"/>
        </w:rPr>
        <w:tab/>
        <w:t>Soome-ugri rahvaste VI maailmakongressi resolutsioon (</w:t>
      </w:r>
      <w:r w:rsidRPr="0026374C">
        <w:rPr>
          <w:rFonts w:ascii="Times New Roman" w:eastAsia="SimSun" w:hAnsi="Times New Roman"/>
          <w:i/>
          <w:lang w:val="et-EE" w:eastAsia="et-EE"/>
        </w:rPr>
        <w:t>http://www.fennougria.ee/index.php?id=26445</w:t>
      </w:r>
      <w:r w:rsidRPr="0026374C">
        <w:rPr>
          <w:rFonts w:ascii="Times New Roman" w:eastAsia="SimSun" w:hAnsi="Times New Roman"/>
          <w:lang w:val="et-EE" w:eastAsia="et-EE"/>
        </w:rPr>
        <w:t>),</w:t>
      </w:r>
    </w:p>
    <w:p w14:paraId="7E8E6DC1" w14:textId="77777777" w:rsidR="0026374C" w:rsidRPr="0026374C" w:rsidRDefault="0026374C" w:rsidP="0026374C">
      <w:pPr>
        <w:autoSpaceDE w:val="0"/>
        <w:autoSpaceDN w:val="0"/>
        <w:spacing w:after="0" w:line="240" w:lineRule="auto"/>
        <w:ind w:left="426" w:hanging="426"/>
        <w:jc w:val="both"/>
        <w:rPr>
          <w:rFonts w:ascii="Times New Roman" w:eastAsia="SimSun" w:hAnsi="Times New Roman"/>
          <w:lang w:val="et-EE" w:eastAsia="et-EE"/>
        </w:rPr>
      </w:pPr>
      <w:r w:rsidRPr="0026374C">
        <w:rPr>
          <w:rFonts w:ascii="Times New Roman" w:eastAsia="SimSun" w:hAnsi="Times New Roman"/>
          <w:lang w:val="et-EE" w:eastAsia="et-EE"/>
        </w:rPr>
        <w:t>14.</w:t>
      </w:r>
      <w:r w:rsidRPr="0026374C">
        <w:rPr>
          <w:rFonts w:ascii="Times New Roman" w:eastAsia="SimSun" w:hAnsi="Times New Roman"/>
          <w:lang w:val="et-EE" w:eastAsia="et-EE"/>
        </w:rPr>
        <w:tab/>
        <w:t>Soome-ugri rahvaste VI maailmakongressi sektsioonide soovitused (</w:t>
      </w:r>
      <w:r w:rsidRPr="0026374C">
        <w:rPr>
          <w:rFonts w:ascii="Times New Roman" w:eastAsia="SimSun" w:hAnsi="Times New Roman"/>
          <w:i/>
          <w:lang w:val="et-EE" w:eastAsia="et-EE"/>
        </w:rPr>
        <w:t>http://www.fennougria.ee/index.php?id=27078</w:t>
      </w:r>
      <w:r w:rsidRPr="0026374C">
        <w:rPr>
          <w:rFonts w:ascii="Times New Roman" w:eastAsia="SimSun" w:hAnsi="Times New Roman"/>
          <w:lang w:val="et-EE" w:eastAsia="et-EE"/>
        </w:rPr>
        <w:t>),</w:t>
      </w:r>
    </w:p>
    <w:p w14:paraId="7E8E6DC2"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p>
    <w:p w14:paraId="7E8E6DC3" w14:textId="77777777" w:rsidR="0026374C" w:rsidRPr="0026374C" w:rsidRDefault="0026374C" w:rsidP="0026374C">
      <w:pPr>
        <w:keepNext/>
        <w:autoSpaceDE w:val="0"/>
        <w:autoSpaceDN w:val="0"/>
        <w:spacing w:after="0" w:line="240" w:lineRule="auto"/>
        <w:jc w:val="both"/>
        <w:outlineLvl w:val="0"/>
        <w:rPr>
          <w:rFonts w:ascii="Times New Roman" w:hAnsi="Times New Roman"/>
          <w:b/>
          <w:iCs/>
          <w:lang w:val="et-EE" w:eastAsia="et-EE"/>
        </w:rPr>
      </w:pPr>
      <w:r w:rsidRPr="0026374C">
        <w:rPr>
          <w:rFonts w:ascii="Times New Roman" w:hAnsi="Times New Roman"/>
          <w:i/>
          <w:iCs/>
          <w:lang w:val="et-EE" w:eastAsia="et-EE"/>
        </w:rPr>
        <w:br w:type="page"/>
      </w:r>
      <w:bookmarkStart w:id="285" w:name="_Toc393197855"/>
      <w:bookmarkStart w:id="286" w:name="_Toc393198039"/>
      <w:bookmarkStart w:id="287" w:name="_Toc402957269"/>
      <w:r w:rsidRPr="0026374C">
        <w:rPr>
          <w:rFonts w:ascii="Times New Roman" w:hAnsi="Times New Roman"/>
          <w:b/>
          <w:iCs/>
          <w:lang w:val="et-EE" w:eastAsia="et-EE"/>
        </w:rPr>
        <w:lastRenderedPageBreak/>
        <w:t>LISA 2. ÜLEVAADE HÕIMURAHVASTE PROGRAMMIDE</w:t>
      </w:r>
      <w:r w:rsidRPr="0026374C">
        <w:rPr>
          <w:rFonts w:ascii="Times New Roman" w:hAnsi="Times New Roman"/>
          <w:bCs/>
          <w:i/>
          <w:iCs/>
          <w:lang w:val="et-EE" w:eastAsia="et-EE"/>
        </w:rPr>
        <w:t xml:space="preserve"> </w:t>
      </w:r>
      <w:r w:rsidRPr="0026374C">
        <w:rPr>
          <w:rFonts w:ascii="Times New Roman" w:hAnsi="Times New Roman"/>
          <w:b/>
          <w:bCs/>
          <w:iCs/>
          <w:lang w:val="et-EE" w:eastAsia="et-EE"/>
        </w:rPr>
        <w:t>TÄITMISEST</w:t>
      </w:r>
      <w:bookmarkEnd w:id="285"/>
      <w:bookmarkEnd w:id="286"/>
      <w:bookmarkEnd w:id="287"/>
    </w:p>
    <w:p w14:paraId="7E8E6DC4" w14:textId="77777777" w:rsidR="0026374C" w:rsidRPr="0026374C" w:rsidRDefault="0026374C" w:rsidP="0026374C">
      <w:pPr>
        <w:spacing w:after="0" w:line="240" w:lineRule="auto"/>
        <w:jc w:val="both"/>
        <w:rPr>
          <w:rFonts w:ascii="Times New Roman" w:hAnsi="Times New Roman"/>
          <w:lang w:val="et-EE" w:eastAsia="et-EE"/>
        </w:rPr>
      </w:pPr>
    </w:p>
    <w:p w14:paraId="7E8E6DC5" w14:textId="77777777" w:rsidR="0026374C" w:rsidRPr="0026374C" w:rsidRDefault="0026374C" w:rsidP="0026374C">
      <w:pPr>
        <w:spacing w:after="120" w:line="240" w:lineRule="auto"/>
        <w:jc w:val="both"/>
        <w:rPr>
          <w:rFonts w:ascii="Times New Roman" w:hAnsi="Times New Roman"/>
          <w:lang w:val="et-EE" w:eastAsia="et-EE"/>
        </w:rPr>
      </w:pPr>
      <w:r w:rsidRPr="0026374C">
        <w:rPr>
          <w:rFonts w:ascii="Times New Roman" w:hAnsi="Times New Roman"/>
          <w:lang w:val="et-EE" w:eastAsia="et-EE"/>
        </w:rPr>
        <w:t>Senised hõimurahvaste programmid on oma ülesande täitnud, kuid neis püstitatud eesmärgid on jätkuvalt aktuaalsed.</w:t>
      </w:r>
    </w:p>
    <w:p w14:paraId="7E8E6DC6" w14:textId="77777777" w:rsidR="0026374C" w:rsidRPr="0026374C" w:rsidRDefault="0026374C" w:rsidP="0026374C">
      <w:pPr>
        <w:spacing w:after="120" w:line="240" w:lineRule="auto"/>
        <w:jc w:val="both"/>
        <w:rPr>
          <w:rFonts w:ascii="Times New Roman" w:hAnsi="Times New Roman"/>
          <w:bCs/>
          <w:lang w:val="et-EE" w:eastAsia="et-EE"/>
        </w:rPr>
      </w:pPr>
      <w:r w:rsidRPr="0026374C">
        <w:rPr>
          <w:rFonts w:ascii="Times New Roman" w:hAnsi="Times New Roman"/>
          <w:lang w:val="et-EE" w:eastAsia="et-EE"/>
        </w:rPr>
        <w:t xml:space="preserve">Hõimurahvaste </w:t>
      </w:r>
      <w:r w:rsidRPr="0026374C">
        <w:rPr>
          <w:rFonts w:ascii="Times New Roman" w:eastAsia="SimSun" w:hAnsi="Times New Roman"/>
          <w:lang w:val="et-EE" w:eastAsia="et-EE"/>
        </w:rPr>
        <w:t xml:space="preserve">programmi </w:t>
      </w:r>
      <w:r w:rsidRPr="0026374C">
        <w:rPr>
          <w:rFonts w:ascii="Times New Roman" w:hAnsi="Times New Roman"/>
          <w:bCs/>
          <w:lang w:val="et-EE" w:eastAsia="et-EE"/>
        </w:rPr>
        <w:t xml:space="preserve">I (riiklik abiprogramm uurali (soome-ugri ja </w:t>
      </w:r>
      <w:proofErr w:type="spellStart"/>
      <w:r w:rsidRPr="0026374C">
        <w:rPr>
          <w:rFonts w:ascii="Times New Roman" w:hAnsi="Times New Roman"/>
          <w:bCs/>
          <w:lang w:val="et-EE" w:eastAsia="et-EE"/>
        </w:rPr>
        <w:t>samojeedi</w:t>
      </w:r>
      <w:proofErr w:type="spellEnd"/>
      <w:r w:rsidRPr="0026374C">
        <w:rPr>
          <w:rFonts w:ascii="Times New Roman" w:hAnsi="Times New Roman"/>
          <w:bCs/>
          <w:lang w:val="et-EE" w:eastAsia="et-EE"/>
        </w:rPr>
        <w:t>) põlisrahvaste keelte ja kultuuride toetuseks (1999–2004)) kiitis Eesti Vabariigi Valitsus oma otsusega heaks 5. mail 1998. Jätkuprogrammina kiitis Eesti Vabariigi Valitsus 12. augustil 2004 heaks h</w:t>
      </w:r>
      <w:r w:rsidRPr="0026374C">
        <w:rPr>
          <w:rFonts w:ascii="Times New Roman" w:hAnsi="Times New Roman"/>
          <w:lang w:val="et-EE" w:eastAsia="et-EE"/>
        </w:rPr>
        <w:t xml:space="preserve">õimurahvaste </w:t>
      </w:r>
      <w:r w:rsidRPr="0026374C">
        <w:rPr>
          <w:rFonts w:ascii="Times New Roman" w:eastAsia="SimSun" w:hAnsi="Times New Roman"/>
          <w:lang w:val="et-EE" w:eastAsia="et-EE"/>
        </w:rPr>
        <w:t>programmi</w:t>
      </w:r>
      <w:r w:rsidRPr="0026374C">
        <w:rPr>
          <w:rFonts w:ascii="Times New Roman" w:hAnsi="Times New Roman"/>
          <w:bCs/>
          <w:lang w:val="et-EE" w:eastAsia="et-EE"/>
        </w:rPr>
        <w:t xml:space="preserve"> II (riiklik abiprogramm uurali (soome-ugri ja </w:t>
      </w:r>
      <w:proofErr w:type="spellStart"/>
      <w:r w:rsidRPr="0026374C">
        <w:rPr>
          <w:rFonts w:ascii="Times New Roman" w:hAnsi="Times New Roman"/>
          <w:bCs/>
          <w:lang w:val="et-EE" w:eastAsia="et-EE"/>
        </w:rPr>
        <w:t>samojeedi</w:t>
      </w:r>
      <w:proofErr w:type="spellEnd"/>
      <w:r w:rsidRPr="0026374C">
        <w:rPr>
          <w:rFonts w:ascii="Times New Roman" w:hAnsi="Times New Roman"/>
          <w:bCs/>
          <w:lang w:val="et-EE" w:eastAsia="et-EE"/>
        </w:rPr>
        <w:t>) põlisrahvaste keelte ja kultuuride toetuseks (2005–2009)). H</w:t>
      </w:r>
      <w:r w:rsidRPr="0026374C">
        <w:rPr>
          <w:rFonts w:ascii="Times New Roman" w:hAnsi="Times New Roman"/>
          <w:lang w:val="et-EE" w:eastAsia="et-EE"/>
        </w:rPr>
        <w:t xml:space="preserve">õimurahvaste </w:t>
      </w:r>
      <w:r w:rsidRPr="0026374C">
        <w:rPr>
          <w:rFonts w:ascii="Times New Roman" w:eastAsia="SimSun" w:hAnsi="Times New Roman"/>
          <w:lang w:val="et-EE" w:eastAsia="et-EE"/>
        </w:rPr>
        <w:t>programmi</w:t>
      </w:r>
      <w:r w:rsidRPr="0026374C">
        <w:rPr>
          <w:rFonts w:ascii="Times New Roman" w:hAnsi="Times New Roman"/>
          <w:bCs/>
          <w:lang w:val="et-EE" w:eastAsia="et-EE"/>
        </w:rPr>
        <w:t xml:space="preserve"> III (riiklik abiprogramm uurali (soome-ugri ja </w:t>
      </w:r>
      <w:proofErr w:type="spellStart"/>
      <w:r w:rsidRPr="0026374C">
        <w:rPr>
          <w:rFonts w:ascii="Times New Roman" w:hAnsi="Times New Roman"/>
          <w:bCs/>
          <w:lang w:val="et-EE" w:eastAsia="et-EE"/>
        </w:rPr>
        <w:t>samojeedi</w:t>
      </w:r>
      <w:proofErr w:type="spellEnd"/>
      <w:r w:rsidRPr="0026374C">
        <w:rPr>
          <w:rFonts w:ascii="Times New Roman" w:hAnsi="Times New Roman"/>
          <w:bCs/>
          <w:lang w:val="et-EE" w:eastAsia="et-EE"/>
        </w:rPr>
        <w:t>) põlisrahvaste keelte ja kultuuride toetuseks (2010–2014)) kinnitas haridus- ja teadusminister 27. märtsil 2009. a.</w:t>
      </w:r>
    </w:p>
    <w:p w14:paraId="7E8E6DC7" w14:textId="77777777" w:rsidR="0026374C" w:rsidRPr="0026374C" w:rsidRDefault="0026374C" w:rsidP="0026374C">
      <w:pPr>
        <w:spacing w:after="0" w:line="240" w:lineRule="auto"/>
        <w:jc w:val="both"/>
        <w:rPr>
          <w:rFonts w:ascii="Times New Roman" w:hAnsi="Times New Roman"/>
          <w:bCs/>
          <w:lang w:val="et-EE" w:eastAsia="et-EE"/>
        </w:rPr>
      </w:pPr>
      <w:r w:rsidRPr="0026374C">
        <w:rPr>
          <w:rFonts w:ascii="Times New Roman" w:hAnsi="Times New Roman"/>
          <w:bCs/>
          <w:lang w:val="et-EE" w:eastAsia="et-EE"/>
        </w:rPr>
        <w:t>Teavet seniste programmide kohta on võimalik leida</w:t>
      </w:r>
      <w:r w:rsidRPr="0026374C">
        <w:rPr>
          <w:rFonts w:ascii="Times New Roman" w:eastAsia="SimSun" w:hAnsi="Times New Roman"/>
          <w:lang w:val="et-EE"/>
        </w:rPr>
        <w:t xml:space="preserve"> eesti, vene ja inglise keeles </w:t>
      </w:r>
      <w:r w:rsidRPr="0026374C">
        <w:rPr>
          <w:rFonts w:ascii="Times New Roman" w:hAnsi="Times New Roman"/>
          <w:bCs/>
          <w:lang w:val="et-EE" w:eastAsia="et-EE"/>
        </w:rPr>
        <w:t>hõimurahvaste programmi kodulehelt (</w:t>
      </w:r>
      <w:r w:rsidRPr="0026374C">
        <w:rPr>
          <w:rFonts w:ascii="Times New Roman" w:eastAsia="SimSun" w:hAnsi="Times New Roman"/>
          <w:i/>
          <w:lang w:val="et-EE"/>
        </w:rPr>
        <w:t>http://www.fennougria.ee/index.php?id=10429</w:t>
      </w:r>
      <w:r w:rsidRPr="0026374C">
        <w:rPr>
          <w:rFonts w:ascii="Times New Roman" w:eastAsia="SimSun" w:hAnsi="Times New Roman"/>
          <w:lang w:val="et-EE"/>
        </w:rPr>
        <w:t xml:space="preserve">) ning Tartu Ülikooli Paul </w:t>
      </w:r>
      <w:proofErr w:type="spellStart"/>
      <w:r w:rsidRPr="0026374C">
        <w:rPr>
          <w:rFonts w:ascii="Times New Roman" w:eastAsia="SimSun" w:hAnsi="Times New Roman"/>
          <w:lang w:val="et-EE"/>
        </w:rPr>
        <w:t>Ariste</w:t>
      </w:r>
      <w:proofErr w:type="spellEnd"/>
      <w:r w:rsidRPr="0026374C">
        <w:rPr>
          <w:rFonts w:ascii="Times New Roman" w:eastAsia="SimSun" w:hAnsi="Times New Roman"/>
          <w:lang w:val="et-EE"/>
        </w:rPr>
        <w:t xml:space="preserve"> soome-ugri põlisrahvaste keskuse kodulehelt (</w:t>
      </w:r>
      <w:r w:rsidRPr="0026374C">
        <w:rPr>
          <w:rFonts w:ascii="Times New Roman" w:hAnsi="Times New Roman"/>
          <w:i/>
          <w:lang w:val="et-EE" w:eastAsia="et-EE"/>
        </w:rPr>
        <w:t>http://www.keel.ut.ee/et/instituudist/paul-ariste-soome-ugri-polisrahvaste-keskus</w:t>
      </w:r>
      <w:r w:rsidRPr="0026374C">
        <w:rPr>
          <w:rFonts w:ascii="Times New Roman" w:eastAsia="SimSun" w:hAnsi="Times New Roman"/>
          <w:lang w:val="et-EE"/>
        </w:rPr>
        <w:t>). Eesti hõimurahvaste programmi tutvustamiseks anti 2008. a suvel välja venekeelne brošüür «</w:t>
      </w:r>
      <w:proofErr w:type="spellStart"/>
      <w:r w:rsidRPr="0026374C">
        <w:rPr>
          <w:rFonts w:ascii="Times New Roman" w:eastAsia="SimSun" w:hAnsi="Times New Roman"/>
          <w:lang w:val="et-EE"/>
        </w:rPr>
        <w:t>Программа</w:t>
      </w:r>
      <w:proofErr w:type="spellEnd"/>
      <w:r w:rsidRPr="0026374C">
        <w:rPr>
          <w:rFonts w:ascii="Times New Roman" w:eastAsia="SimSun" w:hAnsi="Times New Roman"/>
          <w:lang w:val="et-EE"/>
        </w:rPr>
        <w:t xml:space="preserve"> </w:t>
      </w:r>
      <w:proofErr w:type="spellStart"/>
      <w:r w:rsidRPr="0026374C">
        <w:rPr>
          <w:rFonts w:ascii="Times New Roman" w:eastAsia="SimSun" w:hAnsi="Times New Roman"/>
          <w:lang w:val="et-EE"/>
        </w:rPr>
        <w:t>родственных</w:t>
      </w:r>
      <w:proofErr w:type="spellEnd"/>
      <w:r w:rsidRPr="0026374C">
        <w:rPr>
          <w:rFonts w:ascii="Times New Roman" w:eastAsia="SimSun" w:hAnsi="Times New Roman"/>
          <w:lang w:val="et-EE"/>
        </w:rPr>
        <w:t xml:space="preserve"> </w:t>
      </w:r>
      <w:proofErr w:type="spellStart"/>
      <w:r w:rsidRPr="0026374C">
        <w:rPr>
          <w:rFonts w:ascii="Times New Roman" w:eastAsia="SimSun" w:hAnsi="Times New Roman"/>
          <w:lang w:val="et-EE"/>
        </w:rPr>
        <w:t>народов</w:t>
      </w:r>
      <w:proofErr w:type="spellEnd"/>
      <w:r w:rsidRPr="0026374C">
        <w:rPr>
          <w:rFonts w:ascii="Times New Roman" w:eastAsia="SimSun" w:hAnsi="Times New Roman"/>
          <w:lang w:val="et-EE"/>
        </w:rPr>
        <w:t xml:space="preserve"> </w:t>
      </w:r>
      <w:proofErr w:type="spellStart"/>
      <w:r w:rsidRPr="0026374C">
        <w:rPr>
          <w:rFonts w:ascii="Times New Roman" w:eastAsia="SimSun" w:hAnsi="Times New Roman"/>
          <w:lang w:val="et-EE"/>
        </w:rPr>
        <w:t>Эстонии</w:t>
      </w:r>
      <w:proofErr w:type="spellEnd"/>
      <w:r w:rsidRPr="0026374C">
        <w:rPr>
          <w:rFonts w:ascii="Times New Roman" w:eastAsia="SimSun" w:hAnsi="Times New Roman"/>
          <w:lang w:val="et-EE"/>
        </w:rPr>
        <w:t>».</w:t>
      </w:r>
    </w:p>
    <w:p w14:paraId="7E8E6DC8" w14:textId="77777777" w:rsidR="0026374C" w:rsidRPr="0026374C" w:rsidRDefault="0026374C" w:rsidP="0026374C">
      <w:pPr>
        <w:spacing w:after="0" w:line="240" w:lineRule="auto"/>
        <w:rPr>
          <w:rFonts w:ascii="Times New Roman" w:eastAsia="SimSun" w:hAnsi="Times New Roman"/>
          <w:lang w:val="et-EE"/>
        </w:rPr>
      </w:pPr>
    </w:p>
    <w:p w14:paraId="7E8E6DC9" w14:textId="77777777" w:rsidR="0026374C" w:rsidRPr="0026374C" w:rsidRDefault="0026374C" w:rsidP="0026374C">
      <w:pPr>
        <w:keepNext/>
        <w:autoSpaceDE w:val="0"/>
        <w:autoSpaceDN w:val="0"/>
        <w:spacing w:after="120" w:line="240" w:lineRule="auto"/>
        <w:jc w:val="both"/>
        <w:outlineLvl w:val="2"/>
        <w:rPr>
          <w:rFonts w:ascii="Times New Roman" w:eastAsia="SimSun" w:hAnsi="Times New Roman"/>
          <w:b/>
          <w:bCs/>
          <w:i/>
          <w:iCs/>
          <w:lang w:val="et-EE" w:eastAsia="et-EE"/>
        </w:rPr>
      </w:pPr>
      <w:bookmarkStart w:id="288" w:name="_Toc221515908"/>
      <w:bookmarkStart w:id="289" w:name="_Toc221522779"/>
      <w:bookmarkStart w:id="290" w:name="_Toc221612298"/>
      <w:bookmarkStart w:id="291" w:name="_Toc221693434"/>
      <w:bookmarkStart w:id="292" w:name="_Toc221940066"/>
      <w:bookmarkStart w:id="293" w:name="_Toc221940126"/>
      <w:bookmarkStart w:id="294" w:name="_Toc221959505"/>
      <w:bookmarkStart w:id="295" w:name="_Toc222277780"/>
      <w:bookmarkStart w:id="296" w:name="_Toc222736205"/>
      <w:bookmarkStart w:id="297" w:name="_Toc222802725"/>
      <w:bookmarkStart w:id="298" w:name="_Toc222802849"/>
      <w:bookmarkStart w:id="299" w:name="_Toc393197856"/>
      <w:bookmarkStart w:id="300" w:name="_Toc393198040"/>
      <w:bookmarkStart w:id="301" w:name="_Toc395781617"/>
      <w:bookmarkStart w:id="302" w:name="_Toc402957270"/>
      <w:r w:rsidRPr="0026374C">
        <w:rPr>
          <w:rFonts w:ascii="Times New Roman" w:eastAsia="SimSun" w:hAnsi="Times New Roman"/>
          <w:b/>
          <w:bCs/>
          <w:i/>
          <w:iCs/>
          <w:lang w:val="et-EE" w:eastAsia="et-EE"/>
        </w:rPr>
        <w:t>Uurali põlisrahvaste üliõpilaste koolitus Eestis</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7E8E6DCA"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r w:rsidRPr="0026374C">
        <w:rPr>
          <w:rFonts w:ascii="Times New Roman" w:hAnsi="Times New Roman"/>
          <w:lang w:val="et-EE" w:eastAsia="et-EE"/>
        </w:rPr>
        <w:t xml:space="preserve">Hõimurahvaste </w:t>
      </w:r>
      <w:r w:rsidRPr="0026374C">
        <w:rPr>
          <w:rFonts w:ascii="Times New Roman" w:eastAsia="SimSun" w:hAnsi="Times New Roman"/>
          <w:lang w:val="et-EE" w:eastAsia="et-EE"/>
        </w:rPr>
        <w:t xml:space="preserve">programmi (HP) toel on ligikaudu 180 </w:t>
      </w:r>
      <w:r w:rsidRPr="0026374C">
        <w:rPr>
          <w:rFonts w:ascii="Times New Roman" w:hAnsi="Times New Roman"/>
          <w:lang w:val="et-EE" w:eastAsia="et-EE"/>
        </w:rPr>
        <w:t xml:space="preserve">oma emakeelt valdaval </w:t>
      </w:r>
      <w:r w:rsidRPr="0026374C">
        <w:rPr>
          <w:rFonts w:ascii="Times New Roman" w:eastAsia="SimSun" w:hAnsi="Times New Roman"/>
          <w:lang w:val="et-EE" w:eastAsia="et-EE"/>
        </w:rPr>
        <w:t xml:space="preserve">noorel hõimurahvaste esindajal olnud võimalus õppida Eesti kõrgkoolides. </w:t>
      </w:r>
      <w:r w:rsidRPr="0026374C">
        <w:rPr>
          <w:rFonts w:ascii="Times New Roman" w:hAnsi="Times New Roman"/>
          <w:lang w:val="et-EE" w:eastAsia="et-EE"/>
        </w:rPr>
        <w:t>HP</w:t>
      </w:r>
      <w:r w:rsidRPr="0026374C">
        <w:rPr>
          <w:rFonts w:ascii="Times New Roman" w:eastAsia="SimSun" w:hAnsi="Times New Roman"/>
          <w:lang w:val="et-EE" w:eastAsia="et-EE"/>
        </w:rPr>
        <w:t xml:space="preserve"> vahenditest kaetakse hõimurahvaste programmi stipendiaatide </w:t>
      </w:r>
      <w:r w:rsidRPr="0026374C">
        <w:rPr>
          <w:rFonts w:ascii="Times New Roman" w:hAnsi="Times New Roman"/>
          <w:lang w:val="et-EE" w:eastAsia="et-EE"/>
        </w:rPr>
        <w:t>õppe-, elamis- ja reisikulud. HP stipendiaadid on õppinud Eesti avalik-õiguslikes kõrgkoolides (Tartu Ülikoolis, Tallinna Ülikoolis, Eesti Kunstiakadeemias, Eesti Teatri- ja Muusikaakadeemias, Tallinna Tehnikaülikoolis ja Eesti Maaülikoolis) paljudel erialadel: eesti ja soome-ugri keeleteadus, õigusteadus, etnoloogia, ajakirjandus, kultuuride uuringud, folkloristika, psühholoogia, kunstiajalugu, arstiteadus, majandus, ärikorraldus, taimekasvatus ja keskkonnatehnoloogia, tootedisain jne.</w:t>
      </w:r>
    </w:p>
    <w:p w14:paraId="7E8E6DCB"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410"/>
        <w:gridCol w:w="2410"/>
        <w:gridCol w:w="2337"/>
      </w:tblGrid>
      <w:tr w:rsidR="0026374C" w:rsidRPr="0026374C" w14:paraId="7E8E6DD0" w14:textId="77777777" w:rsidTr="00B213AD">
        <w:tc>
          <w:tcPr>
            <w:tcW w:w="1843" w:type="dxa"/>
            <w:tcBorders>
              <w:bottom w:val="single" w:sz="8" w:space="0" w:color="auto"/>
            </w:tcBorders>
          </w:tcPr>
          <w:p w14:paraId="7E8E6DCC"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Rahvus</w:t>
            </w:r>
          </w:p>
        </w:tc>
        <w:tc>
          <w:tcPr>
            <w:tcW w:w="2410" w:type="dxa"/>
            <w:tcBorders>
              <w:bottom w:val="single" w:sz="8" w:space="0" w:color="auto"/>
            </w:tcBorders>
          </w:tcPr>
          <w:p w14:paraId="7E8E6DCD"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HP stipendiaate Eestis 2000. a</w:t>
            </w:r>
          </w:p>
        </w:tc>
        <w:tc>
          <w:tcPr>
            <w:tcW w:w="2410" w:type="dxa"/>
            <w:tcBorders>
              <w:bottom w:val="single" w:sz="8" w:space="0" w:color="auto"/>
            </w:tcBorders>
          </w:tcPr>
          <w:p w14:paraId="7E8E6DCE"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HP stipendiaate Eestis 2004. a</w:t>
            </w:r>
          </w:p>
        </w:tc>
        <w:tc>
          <w:tcPr>
            <w:tcW w:w="2337" w:type="dxa"/>
            <w:tcBorders>
              <w:bottom w:val="single" w:sz="8" w:space="0" w:color="auto"/>
            </w:tcBorders>
          </w:tcPr>
          <w:p w14:paraId="7E8E6DCF"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HP stipendiaate Eestis 2013. a</w:t>
            </w:r>
          </w:p>
        </w:tc>
      </w:tr>
      <w:tr w:rsidR="0026374C" w:rsidRPr="0026374C" w14:paraId="7E8E6DD5" w14:textId="77777777" w:rsidTr="00B213AD">
        <w:tc>
          <w:tcPr>
            <w:tcW w:w="1843" w:type="dxa"/>
            <w:tcBorders>
              <w:top w:val="nil"/>
            </w:tcBorders>
          </w:tcPr>
          <w:p w14:paraId="7E8E6DD1" w14:textId="77777777" w:rsidR="0026374C" w:rsidRPr="0026374C" w:rsidRDefault="0026374C" w:rsidP="0026374C">
            <w:pPr>
              <w:autoSpaceDE w:val="0"/>
              <w:autoSpaceDN w:val="0"/>
              <w:spacing w:after="0" w:line="240" w:lineRule="auto"/>
              <w:rPr>
                <w:rFonts w:ascii="Times New Roman" w:hAnsi="Times New Roman"/>
                <w:b/>
                <w:lang w:val="et-EE" w:eastAsia="et-EE"/>
              </w:rPr>
            </w:pPr>
            <w:r w:rsidRPr="0026374C">
              <w:rPr>
                <w:rFonts w:ascii="Times New Roman" w:hAnsi="Times New Roman"/>
                <w:b/>
                <w:lang w:val="et-EE" w:eastAsia="et-EE"/>
              </w:rPr>
              <w:t>Marid</w:t>
            </w:r>
          </w:p>
        </w:tc>
        <w:tc>
          <w:tcPr>
            <w:tcW w:w="2410" w:type="dxa"/>
            <w:tcBorders>
              <w:top w:val="nil"/>
            </w:tcBorders>
          </w:tcPr>
          <w:p w14:paraId="7E8E6DD2"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37</w:t>
            </w:r>
          </w:p>
        </w:tc>
        <w:tc>
          <w:tcPr>
            <w:tcW w:w="2410" w:type="dxa"/>
            <w:tcBorders>
              <w:top w:val="nil"/>
            </w:tcBorders>
          </w:tcPr>
          <w:p w14:paraId="7E8E6DD3"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15</w:t>
            </w:r>
          </w:p>
        </w:tc>
        <w:tc>
          <w:tcPr>
            <w:tcW w:w="2337" w:type="dxa"/>
            <w:tcBorders>
              <w:top w:val="nil"/>
            </w:tcBorders>
          </w:tcPr>
          <w:p w14:paraId="7E8E6DD4"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19</w:t>
            </w:r>
          </w:p>
        </w:tc>
      </w:tr>
      <w:tr w:rsidR="0026374C" w:rsidRPr="0026374C" w14:paraId="7E8E6DDA" w14:textId="77777777" w:rsidTr="00B213AD">
        <w:tc>
          <w:tcPr>
            <w:tcW w:w="1843" w:type="dxa"/>
          </w:tcPr>
          <w:p w14:paraId="7E8E6DD6" w14:textId="77777777" w:rsidR="0026374C" w:rsidRPr="0026374C" w:rsidRDefault="0026374C" w:rsidP="0026374C">
            <w:pPr>
              <w:autoSpaceDE w:val="0"/>
              <w:autoSpaceDN w:val="0"/>
              <w:spacing w:after="0" w:line="240" w:lineRule="auto"/>
              <w:rPr>
                <w:rFonts w:ascii="Times New Roman" w:hAnsi="Times New Roman"/>
                <w:b/>
                <w:lang w:val="et-EE" w:eastAsia="et-EE"/>
              </w:rPr>
            </w:pPr>
            <w:r w:rsidRPr="0026374C">
              <w:rPr>
                <w:rFonts w:ascii="Times New Roman" w:hAnsi="Times New Roman"/>
                <w:b/>
                <w:lang w:val="et-EE" w:eastAsia="et-EE"/>
              </w:rPr>
              <w:t>Udmurdid</w:t>
            </w:r>
          </w:p>
        </w:tc>
        <w:tc>
          <w:tcPr>
            <w:tcW w:w="2410" w:type="dxa"/>
          </w:tcPr>
          <w:p w14:paraId="7E8E6DD7"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24</w:t>
            </w:r>
          </w:p>
        </w:tc>
        <w:tc>
          <w:tcPr>
            <w:tcW w:w="2410" w:type="dxa"/>
          </w:tcPr>
          <w:p w14:paraId="7E8E6DD8"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12</w:t>
            </w:r>
          </w:p>
        </w:tc>
        <w:tc>
          <w:tcPr>
            <w:tcW w:w="2337" w:type="dxa"/>
          </w:tcPr>
          <w:p w14:paraId="7E8E6DD9"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14</w:t>
            </w:r>
          </w:p>
        </w:tc>
      </w:tr>
      <w:tr w:rsidR="0026374C" w:rsidRPr="0026374C" w14:paraId="7E8E6DE1" w14:textId="77777777" w:rsidTr="00B213AD">
        <w:tc>
          <w:tcPr>
            <w:tcW w:w="1843" w:type="dxa"/>
          </w:tcPr>
          <w:p w14:paraId="7E8E6DDB" w14:textId="77777777" w:rsidR="0026374C" w:rsidRPr="0026374C" w:rsidRDefault="0026374C" w:rsidP="0026374C">
            <w:pPr>
              <w:autoSpaceDE w:val="0"/>
              <w:autoSpaceDN w:val="0"/>
              <w:spacing w:after="0" w:line="240" w:lineRule="auto"/>
              <w:rPr>
                <w:rFonts w:ascii="Times New Roman" w:hAnsi="Times New Roman"/>
                <w:b/>
                <w:lang w:val="et-EE" w:eastAsia="et-EE"/>
              </w:rPr>
            </w:pPr>
            <w:r w:rsidRPr="0026374C">
              <w:rPr>
                <w:rFonts w:ascii="Times New Roman" w:hAnsi="Times New Roman"/>
                <w:b/>
                <w:lang w:val="et-EE" w:eastAsia="et-EE"/>
              </w:rPr>
              <w:t>Komid</w:t>
            </w:r>
          </w:p>
        </w:tc>
        <w:tc>
          <w:tcPr>
            <w:tcW w:w="2410" w:type="dxa"/>
          </w:tcPr>
          <w:p w14:paraId="7E8E6DDC"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xml:space="preserve">16 (neist 9 sürja- </w:t>
            </w:r>
          </w:p>
          <w:p w14:paraId="7E8E6DDD"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ja 7 permikomi)</w:t>
            </w:r>
          </w:p>
        </w:tc>
        <w:tc>
          <w:tcPr>
            <w:tcW w:w="2410" w:type="dxa"/>
          </w:tcPr>
          <w:p w14:paraId="7E8E6DDE"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xml:space="preserve">7 (neist 2 sürja- </w:t>
            </w:r>
          </w:p>
          <w:p w14:paraId="7E8E6DDF"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ja 5 permikomi)</w:t>
            </w:r>
          </w:p>
        </w:tc>
        <w:tc>
          <w:tcPr>
            <w:tcW w:w="2337" w:type="dxa"/>
          </w:tcPr>
          <w:p w14:paraId="7E8E6DE0"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3 sürjakomi</w:t>
            </w:r>
          </w:p>
        </w:tc>
      </w:tr>
      <w:tr w:rsidR="0026374C" w:rsidRPr="0026374C" w14:paraId="7E8E6DE8" w14:textId="77777777" w:rsidTr="00B213AD">
        <w:tc>
          <w:tcPr>
            <w:tcW w:w="1843" w:type="dxa"/>
          </w:tcPr>
          <w:p w14:paraId="7E8E6DE2" w14:textId="77777777" w:rsidR="0026374C" w:rsidRPr="0026374C" w:rsidRDefault="0026374C" w:rsidP="0026374C">
            <w:pPr>
              <w:autoSpaceDE w:val="0"/>
              <w:autoSpaceDN w:val="0"/>
              <w:spacing w:after="0" w:line="240" w:lineRule="auto"/>
              <w:rPr>
                <w:rFonts w:ascii="Times New Roman" w:hAnsi="Times New Roman"/>
                <w:b/>
                <w:lang w:val="et-EE" w:eastAsia="et-EE"/>
              </w:rPr>
            </w:pPr>
            <w:r w:rsidRPr="0026374C">
              <w:rPr>
                <w:rFonts w:ascii="Times New Roman" w:hAnsi="Times New Roman"/>
                <w:b/>
                <w:lang w:val="et-EE" w:eastAsia="et-EE"/>
              </w:rPr>
              <w:t>Mordvalased</w:t>
            </w:r>
          </w:p>
        </w:tc>
        <w:tc>
          <w:tcPr>
            <w:tcW w:w="2410" w:type="dxa"/>
          </w:tcPr>
          <w:p w14:paraId="7E8E6DE3"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xml:space="preserve">7 (neist 5 </w:t>
            </w:r>
            <w:proofErr w:type="spellStart"/>
            <w:r w:rsidRPr="0026374C">
              <w:rPr>
                <w:rFonts w:ascii="Times New Roman" w:hAnsi="Times New Roman"/>
                <w:lang w:val="et-EE" w:eastAsia="et-EE"/>
              </w:rPr>
              <w:t>ersat</w:t>
            </w:r>
            <w:proofErr w:type="spellEnd"/>
            <w:r w:rsidRPr="0026374C">
              <w:rPr>
                <w:rFonts w:ascii="Times New Roman" w:hAnsi="Times New Roman"/>
                <w:lang w:val="et-EE" w:eastAsia="et-EE"/>
              </w:rPr>
              <w:t xml:space="preserve"> </w:t>
            </w:r>
          </w:p>
          <w:p w14:paraId="7E8E6DE4"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xml:space="preserve">ja 2 </w:t>
            </w:r>
            <w:proofErr w:type="spellStart"/>
            <w:r w:rsidRPr="0026374C">
              <w:rPr>
                <w:rFonts w:ascii="Times New Roman" w:hAnsi="Times New Roman"/>
                <w:lang w:val="et-EE" w:eastAsia="et-EE"/>
              </w:rPr>
              <w:t>mokšat</w:t>
            </w:r>
            <w:proofErr w:type="spellEnd"/>
            <w:r w:rsidRPr="0026374C">
              <w:rPr>
                <w:rFonts w:ascii="Times New Roman" w:hAnsi="Times New Roman"/>
                <w:lang w:val="et-EE" w:eastAsia="et-EE"/>
              </w:rPr>
              <w:t>)</w:t>
            </w:r>
          </w:p>
        </w:tc>
        <w:tc>
          <w:tcPr>
            <w:tcW w:w="2410" w:type="dxa"/>
          </w:tcPr>
          <w:p w14:paraId="7E8E6DE5"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xml:space="preserve">7 (neist 5 </w:t>
            </w:r>
            <w:proofErr w:type="spellStart"/>
            <w:r w:rsidRPr="0026374C">
              <w:rPr>
                <w:rFonts w:ascii="Times New Roman" w:hAnsi="Times New Roman"/>
                <w:lang w:val="et-EE" w:eastAsia="et-EE"/>
              </w:rPr>
              <w:t>ersat</w:t>
            </w:r>
            <w:proofErr w:type="spellEnd"/>
            <w:r w:rsidRPr="0026374C">
              <w:rPr>
                <w:rFonts w:ascii="Times New Roman" w:hAnsi="Times New Roman"/>
                <w:lang w:val="et-EE" w:eastAsia="et-EE"/>
              </w:rPr>
              <w:t xml:space="preserve"> ja </w:t>
            </w:r>
          </w:p>
          <w:p w14:paraId="7E8E6DE6"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xml:space="preserve">2 </w:t>
            </w:r>
            <w:proofErr w:type="spellStart"/>
            <w:r w:rsidRPr="0026374C">
              <w:rPr>
                <w:rFonts w:ascii="Times New Roman" w:hAnsi="Times New Roman"/>
                <w:lang w:val="et-EE" w:eastAsia="et-EE"/>
              </w:rPr>
              <w:t>mokšat</w:t>
            </w:r>
            <w:proofErr w:type="spellEnd"/>
            <w:r w:rsidRPr="0026374C">
              <w:rPr>
                <w:rFonts w:ascii="Times New Roman" w:hAnsi="Times New Roman"/>
                <w:lang w:val="et-EE" w:eastAsia="et-EE"/>
              </w:rPr>
              <w:t>)</w:t>
            </w:r>
          </w:p>
        </w:tc>
        <w:tc>
          <w:tcPr>
            <w:tcW w:w="2337" w:type="dxa"/>
          </w:tcPr>
          <w:p w14:paraId="7E8E6DE7"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xml:space="preserve">2 </w:t>
            </w:r>
            <w:proofErr w:type="spellStart"/>
            <w:r w:rsidRPr="0026374C">
              <w:rPr>
                <w:rFonts w:ascii="Times New Roman" w:hAnsi="Times New Roman"/>
                <w:lang w:val="et-EE" w:eastAsia="et-EE"/>
              </w:rPr>
              <w:t>ersat</w:t>
            </w:r>
            <w:proofErr w:type="spellEnd"/>
          </w:p>
        </w:tc>
      </w:tr>
      <w:tr w:rsidR="0026374C" w:rsidRPr="0026374C" w14:paraId="7E8E6DED" w14:textId="77777777" w:rsidTr="00B213AD">
        <w:tc>
          <w:tcPr>
            <w:tcW w:w="1843" w:type="dxa"/>
          </w:tcPr>
          <w:p w14:paraId="7E8E6DE9" w14:textId="77777777" w:rsidR="0026374C" w:rsidRPr="0026374C" w:rsidRDefault="0026374C" w:rsidP="0026374C">
            <w:pPr>
              <w:autoSpaceDE w:val="0"/>
              <w:autoSpaceDN w:val="0"/>
              <w:spacing w:after="0" w:line="240" w:lineRule="auto"/>
              <w:rPr>
                <w:rFonts w:ascii="Times New Roman" w:hAnsi="Times New Roman"/>
                <w:b/>
                <w:lang w:val="et-EE" w:eastAsia="et-EE"/>
              </w:rPr>
            </w:pPr>
            <w:r w:rsidRPr="0026374C">
              <w:rPr>
                <w:rFonts w:ascii="Times New Roman" w:hAnsi="Times New Roman"/>
                <w:b/>
                <w:lang w:val="et-EE" w:eastAsia="et-EE"/>
              </w:rPr>
              <w:t>Handid</w:t>
            </w:r>
          </w:p>
        </w:tc>
        <w:tc>
          <w:tcPr>
            <w:tcW w:w="2410" w:type="dxa"/>
          </w:tcPr>
          <w:p w14:paraId="7E8E6DEA"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3</w:t>
            </w:r>
          </w:p>
        </w:tc>
        <w:tc>
          <w:tcPr>
            <w:tcW w:w="2410" w:type="dxa"/>
          </w:tcPr>
          <w:p w14:paraId="7E8E6DEB"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w:t>
            </w:r>
          </w:p>
        </w:tc>
        <w:tc>
          <w:tcPr>
            <w:tcW w:w="2337" w:type="dxa"/>
          </w:tcPr>
          <w:p w14:paraId="7E8E6DEC"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r>
      <w:tr w:rsidR="0026374C" w:rsidRPr="0026374C" w14:paraId="7E8E6DF2" w14:textId="77777777" w:rsidTr="00B213AD">
        <w:tc>
          <w:tcPr>
            <w:tcW w:w="1843" w:type="dxa"/>
          </w:tcPr>
          <w:p w14:paraId="7E8E6DEE" w14:textId="77777777" w:rsidR="0026374C" w:rsidRPr="0026374C" w:rsidRDefault="0026374C" w:rsidP="0026374C">
            <w:pPr>
              <w:autoSpaceDE w:val="0"/>
              <w:autoSpaceDN w:val="0"/>
              <w:spacing w:after="0" w:line="240" w:lineRule="auto"/>
              <w:rPr>
                <w:rFonts w:ascii="Times New Roman" w:hAnsi="Times New Roman"/>
                <w:b/>
                <w:lang w:val="et-EE" w:eastAsia="et-EE"/>
              </w:rPr>
            </w:pPr>
            <w:r w:rsidRPr="0026374C">
              <w:rPr>
                <w:rFonts w:ascii="Times New Roman" w:hAnsi="Times New Roman"/>
                <w:b/>
                <w:lang w:val="et-EE" w:eastAsia="et-EE"/>
              </w:rPr>
              <w:t>Karjalased</w:t>
            </w:r>
          </w:p>
        </w:tc>
        <w:tc>
          <w:tcPr>
            <w:tcW w:w="2410" w:type="dxa"/>
          </w:tcPr>
          <w:p w14:paraId="7E8E6DEF"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5</w:t>
            </w:r>
          </w:p>
        </w:tc>
        <w:tc>
          <w:tcPr>
            <w:tcW w:w="2410" w:type="dxa"/>
          </w:tcPr>
          <w:p w14:paraId="7E8E6DF0"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4</w:t>
            </w:r>
          </w:p>
        </w:tc>
        <w:tc>
          <w:tcPr>
            <w:tcW w:w="2337" w:type="dxa"/>
          </w:tcPr>
          <w:p w14:paraId="7E8E6DF1"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r>
      <w:tr w:rsidR="0026374C" w:rsidRPr="0026374C" w14:paraId="7E8E6DF7" w14:textId="77777777" w:rsidTr="00B213AD">
        <w:tc>
          <w:tcPr>
            <w:tcW w:w="1843" w:type="dxa"/>
          </w:tcPr>
          <w:p w14:paraId="7E8E6DF3" w14:textId="77777777" w:rsidR="0026374C" w:rsidRPr="0026374C" w:rsidRDefault="0026374C" w:rsidP="0026374C">
            <w:pPr>
              <w:autoSpaceDE w:val="0"/>
              <w:autoSpaceDN w:val="0"/>
              <w:spacing w:after="0" w:line="240" w:lineRule="auto"/>
              <w:rPr>
                <w:rFonts w:ascii="Times New Roman" w:hAnsi="Times New Roman"/>
                <w:b/>
                <w:lang w:val="et-EE" w:eastAsia="et-EE"/>
              </w:rPr>
            </w:pPr>
            <w:r w:rsidRPr="0026374C">
              <w:rPr>
                <w:rFonts w:ascii="Times New Roman" w:hAnsi="Times New Roman"/>
                <w:b/>
                <w:lang w:val="et-EE" w:eastAsia="et-EE"/>
              </w:rPr>
              <w:t>Vepslased</w:t>
            </w:r>
          </w:p>
        </w:tc>
        <w:tc>
          <w:tcPr>
            <w:tcW w:w="2410" w:type="dxa"/>
          </w:tcPr>
          <w:p w14:paraId="7E8E6DF4"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3</w:t>
            </w:r>
          </w:p>
        </w:tc>
        <w:tc>
          <w:tcPr>
            <w:tcW w:w="2410" w:type="dxa"/>
          </w:tcPr>
          <w:p w14:paraId="7E8E6DF5"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3</w:t>
            </w:r>
          </w:p>
        </w:tc>
        <w:tc>
          <w:tcPr>
            <w:tcW w:w="2337" w:type="dxa"/>
          </w:tcPr>
          <w:p w14:paraId="7E8E6DF6"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r>
      <w:tr w:rsidR="0026374C" w:rsidRPr="0026374C" w14:paraId="7E8E6DFC" w14:textId="77777777" w:rsidTr="00B213AD">
        <w:tc>
          <w:tcPr>
            <w:tcW w:w="1843" w:type="dxa"/>
          </w:tcPr>
          <w:p w14:paraId="7E8E6DF8" w14:textId="77777777" w:rsidR="0026374C" w:rsidRPr="0026374C" w:rsidRDefault="0026374C" w:rsidP="0026374C">
            <w:pPr>
              <w:autoSpaceDE w:val="0"/>
              <w:autoSpaceDN w:val="0"/>
              <w:spacing w:after="0" w:line="240" w:lineRule="auto"/>
              <w:rPr>
                <w:rFonts w:ascii="Times New Roman" w:hAnsi="Times New Roman"/>
                <w:b/>
                <w:lang w:val="et-EE" w:eastAsia="et-EE"/>
              </w:rPr>
            </w:pPr>
            <w:proofErr w:type="spellStart"/>
            <w:r w:rsidRPr="0026374C">
              <w:rPr>
                <w:rFonts w:ascii="Times New Roman" w:hAnsi="Times New Roman"/>
                <w:b/>
                <w:lang w:val="et-EE" w:eastAsia="et-EE"/>
              </w:rPr>
              <w:t>Ingerisoomlased</w:t>
            </w:r>
            <w:proofErr w:type="spellEnd"/>
          </w:p>
        </w:tc>
        <w:tc>
          <w:tcPr>
            <w:tcW w:w="2410" w:type="dxa"/>
          </w:tcPr>
          <w:p w14:paraId="7E8E6DF9"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c>
          <w:tcPr>
            <w:tcW w:w="2410" w:type="dxa"/>
          </w:tcPr>
          <w:p w14:paraId="7E8E6DFA"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c>
          <w:tcPr>
            <w:tcW w:w="2337" w:type="dxa"/>
          </w:tcPr>
          <w:p w14:paraId="7E8E6DFB"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r>
      <w:tr w:rsidR="0026374C" w:rsidRPr="0026374C" w14:paraId="7E8E6E01" w14:textId="77777777" w:rsidTr="00B213AD">
        <w:tc>
          <w:tcPr>
            <w:tcW w:w="1843" w:type="dxa"/>
          </w:tcPr>
          <w:p w14:paraId="7E8E6DFD" w14:textId="77777777" w:rsidR="0026374C" w:rsidRPr="0026374C" w:rsidRDefault="0026374C" w:rsidP="0026374C">
            <w:pPr>
              <w:autoSpaceDE w:val="0"/>
              <w:autoSpaceDN w:val="0"/>
              <w:spacing w:after="0" w:line="240" w:lineRule="auto"/>
              <w:rPr>
                <w:rFonts w:ascii="Times New Roman" w:hAnsi="Times New Roman"/>
                <w:b/>
                <w:lang w:val="et-EE" w:eastAsia="et-EE"/>
              </w:rPr>
            </w:pPr>
            <w:r w:rsidRPr="0026374C">
              <w:rPr>
                <w:rFonts w:ascii="Times New Roman" w:hAnsi="Times New Roman"/>
                <w:b/>
                <w:lang w:val="et-EE" w:eastAsia="et-EE"/>
              </w:rPr>
              <w:t>Liivlased</w:t>
            </w:r>
          </w:p>
        </w:tc>
        <w:tc>
          <w:tcPr>
            <w:tcW w:w="2410" w:type="dxa"/>
          </w:tcPr>
          <w:p w14:paraId="7E8E6DFE"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c>
          <w:tcPr>
            <w:tcW w:w="2410" w:type="dxa"/>
          </w:tcPr>
          <w:p w14:paraId="7E8E6DFF"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c>
          <w:tcPr>
            <w:tcW w:w="2337" w:type="dxa"/>
          </w:tcPr>
          <w:p w14:paraId="7E8E6E00"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r>
      <w:tr w:rsidR="0026374C" w:rsidRPr="0026374C" w14:paraId="7E8E6E06" w14:textId="77777777" w:rsidTr="00B213AD">
        <w:tc>
          <w:tcPr>
            <w:tcW w:w="1843" w:type="dxa"/>
            <w:tcBorders>
              <w:bottom w:val="nil"/>
            </w:tcBorders>
          </w:tcPr>
          <w:p w14:paraId="7E8E6E02" w14:textId="77777777" w:rsidR="0026374C" w:rsidRPr="0026374C" w:rsidRDefault="0026374C" w:rsidP="0026374C">
            <w:pPr>
              <w:autoSpaceDE w:val="0"/>
              <w:autoSpaceDN w:val="0"/>
              <w:spacing w:after="0" w:line="240" w:lineRule="auto"/>
              <w:rPr>
                <w:rFonts w:ascii="Times New Roman" w:hAnsi="Times New Roman"/>
                <w:b/>
                <w:lang w:val="et-EE" w:eastAsia="et-EE"/>
              </w:rPr>
            </w:pPr>
            <w:r w:rsidRPr="0026374C">
              <w:rPr>
                <w:rFonts w:ascii="Times New Roman" w:hAnsi="Times New Roman"/>
                <w:b/>
                <w:lang w:val="et-EE" w:eastAsia="et-EE"/>
              </w:rPr>
              <w:t>Neenetsid</w:t>
            </w:r>
          </w:p>
        </w:tc>
        <w:tc>
          <w:tcPr>
            <w:tcW w:w="2410" w:type="dxa"/>
            <w:tcBorders>
              <w:bottom w:val="nil"/>
            </w:tcBorders>
          </w:tcPr>
          <w:p w14:paraId="7E8E6E03"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c>
          <w:tcPr>
            <w:tcW w:w="2410" w:type="dxa"/>
            <w:tcBorders>
              <w:bottom w:val="nil"/>
            </w:tcBorders>
          </w:tcPr>
          <w:p w14:paraId="7E8E6E04"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c>
          <w:tcPr>
            <w:tcW w:w="2337" w:type="dxa"/>
            <w:tcBorders>
              <w:bottom w:val="nil"/>
            </w:tcBorders>
          </w:tcPr>
          <w:p w14:paraId="7E8E6E05"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r>
      <w:tr w:rsidR="0026374C" w:rsidRPr="0026374C" w14:paraId="7E8E6E0B" w14:textId="77777777" w:rsidTr="00B213AD">
        <w:tc>
          <w:tcPr>
            <w:tcW w:w="1843" w:type="dxa"/>
            <w:tcBorders>
              <w:bottom w:val="single" w:sz="8" w:space="0" w:color="auto"/>
            </w:tcBorders>
          </w:tcPr>
          <w:p w14:paraId="7E8E6E07" w14:textId="77777777" w:rsidR="0026374C" w:rsidRPr="0026374C" w:rsidRDefault="0026374C" w:rsidP="0026374C">
            <w:pPr>
              <w:autoSpaceDE w:val="0"/>
              <w:autoSpaceDN w:val="0"/>
              <w:spacing w:after="0" w:line="240" w:lineRule="auto"/>
              <w:rPr>
                <w:rFonts w:ascii="Times New Roman" w:hAnsi="Times New Roman"/>
                <w:b/>
                <w:lang w:val="et-EE" w:eastAsia="et-EE"/>
              </w:rPr>
            </w:pPr>
            <w:r w:rsidRPr="0026374C">
              <w:rPr>
                <w:rFonts w:ascii="Times New Roman" w:hAnsi="Times New Roman"/>
                <w:b/>
                <w:lang w:val="et-EE" w:eastAsia="et-EE"/>
              </w:rPr>
              <w:t>Eestlased</w:t>
            </w:r>
          </w:p>
        </w:tc>
        <w:tc>
          <w:tcPr>
            <w:tcW w:w="2410" w:type="dxa"/>
            <w:tcBorders>
              <w:bottom w:val="single" w:sz="8" w:space="0" w:color="auto"/>
            </w:tcBorders>
          </w:tcPr>
          <w:p w14:paraId="7E8E6E08"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c>
          <w:tcPr>
            <w:tcW w:w="2410" w:type="dxa"/>
            <w:tcBorders>
              <w:bottom w:val="single" w:sz="8" w:space="0" w:color="auto"/>
            </w:tcBorders>
          </w:tcPr>
          <w:p w14:paraId="7E8E6E09"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3</w:t>
            </w:r>
          </w:p>
        </w:tc>
        <w:tc>
          <w:tcPr>
            <w:tcW w:w="2337" w:type="dxa"/>
            <w:tcBorders>
              <w:bottom w:val="single" w:sz="8" w:space="0" w:color="auto"/>
            </w:tcBorders>
          </w:tcPr>
          <w:p w14:paraId="7E8E6E0A"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r>
      <w:tr w:rsidR="0026374C" w:rsidRPr="0026374C" w14:paraId="7E8E6E10" w14:textId="77777777" w:rsidTr="00B213AD">
        <w:tc>
          <w:tcPr>
            <w:tcW w:w="1843" w:type="dxa"/>
            <w:tcBorders>
              <w:top w:val="nil"/>
            </w:tcBorders>
          </w:tcPr>
          <w:p w14:paraId="7E8E6E0C"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b/>
                <w:bCs/>
                <w:lang w:val="et-EE" w:eastAsia="et-EE"/>
              </w:rPr>
              <w:t>Kokku</w:t>
            </w:r>
          </w:p>
        </w:tc>
        <w:tc>
          <w:tcPr>
            <w:tcW w:w="2410" w:type="dxa"/>
            <w:tcBorders>
              <w:top w:val="nil"/>
            </w:tcBorders>
          </w:tcPr>
          <w:p w14:paraId="7E8E6E0D"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b/>
                <w:bCs/>
                <w:lang w:val="et-EE" w:eastAsia="et-EE"/>
              </w:rPr>
              <w:t>99</w:t>
            </w:r>
          </w:p>
        </w:tc>
        <w:tc>
          <w:tcPr>
            <w:tcW w:w="2410" w:type="dxa"/>
            <w:tcBorders>
              <w:top w:val="nil"/>
            </w:tcBorders>
          </w:tcPr>
          <w:p w14:paraId="7E8E6E0E"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b/>
                <w:bCs/>
                <w:lang w:val="et-EE" w:eastAsia="et-EE"/>
              </w:rPr>
              <w:t>55</w:t>
            </w:r>
          </w:p>
        </w:tc>
        <w:tc>
          <w:tcPr>
            <w:tcW w:w="2337" w:type="dxa"/>
            <w:tcBorders>
              <w:top w:val="nil"/>
            </w:tcBorders>
          </w:tcPr>
          <w:p w14:paraId="7E8E6E0F"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39</w:t>
            </w:r>
          </w:p>
        </w:tc>
      </w:tr>
    </w:tbl>
    <w:p w14:paraId="7E8E6E11"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r w:rsidRPr="0026374C">
        <w:rPr>
          <w:rFonts w:ascii="Times New Roman" w:hAnsi="Times New Roman"/>
          <w:lang w:val="et-EE" w:eastAsia="et-EE"/>
        </w:rPr>
        <w:t>Tabel 1. HP stipendiaadid Eestis 2000−2013 (</w:t>
      </w:r>
      <w:proofErr w:type="spellStart"/>
      <w:r w:rsidRPr="0026374C">
        <w:rPr>
          <w:rFonts w:ascii="Times New Roman" w:hAnsi="Times New Roman"/>
          <w:lang w:val="et-EE" w:eastAsia="et-EE"/>
        </w:rPr>
        <w:t>rahvuseti</w:t>
      </w:r>
      <w:proofErr w:type="spellEnd"/>
      <w:r w:rsidRPr="0026374C">
        <w:rPr>
          <w:rFonts w:ascii="Times New Roman" w:hAnsi="Times New Roman"/>
          <w:lang w:val="et-EE" w:eastAsia="et-EE"/>
        </w:rPr>
        <w:t>).</w:t>
      </w:r>
    </w:p>
    <w:p w14:paraId="7E8E6E12"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E13"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r w:rsidRPr="0026374C">
        <w:rPr>
          <w:rFonts w:ascii="Times New Roman" w:hAnsi="Times New Roman"/>
          <w:lang w:val="et-EE" w:eastAsia="et-EE"/>
        </w:rPr>
        <w:br w:type="page"/>
      </w:r>
      <w:r w:rsidRPr="0026374C">
        <w:rPr>
          <w:rFonts w:ascii="Times New Roman" w:hAnsi="Times New Roman"/>
          <w:lang w:val="et-EE" w:eastAsia="et-EE"/>
        </w:rPr>
        <w:lastRenderedPageBreak/>
        <w:t>Alates 2005. aastast on toetatud</w:t>
      </w:r>
      <w:r w:rsidRPr="0026374C">
        <w:rPr>
          <w:rFonts w:ascii="Times New Roman" w:eastAsia="SimSun" w:hAnsi="Times New Roman"/>
          <w:lang w:val="et-EE" w:eastAsia="et-EE"/>
        </w:rPr>
        <w:t xml:space="preserve"> eelkõige Eestis põhiõppe lõpetanute magistriõpet ja Venemaal ülikooli lõpetanute doktoriõpet.</w:t>
      </w:r>
    </w:p>
    <w:p w14:paraId="7E8E6E14"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606"/>
        <w:gridCol w:w="1701"/>
        <w:gridCol w:w="1843"/>
        <w:gridCol w:w="1842"/>
      </w:tblGrid>
      <w:tr w:rsidR="0026374C" w:rsidRPr="0026374C" w14:paraId="7E8E6E1E" w14:textId="77777777" w:rsidTr="00B213AD">
        <w:tc>
          <w:tcPr>
            <w:tcW w:w="1188" w:type="dxa"/>
            <w:tcBorders>
              <w:bottom w:val="single" w:sz="8" w:space="0" w:color="auto"/>
            </w:tcBorders>
          </w:tcPr>
          <w:p w14:paraId="7E8E6E15"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Aasta</w:t>
            </w:r>
          </w:p>
        </w:tc>
        <w:tc>
          <w:tcPr>
            <w:tcW w:w="2606" w:type="dxa"/>
            <w:tcBorders>
              <w:bottom w:val="single" w:sz="8" w:space="0" w:color="auto"/>
            </w:tcBorders>
          </w:tcPr>
          <w:p w14:paraId="7E8E6E16"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Uusi stipendiaate</w:t>
            </w:r>
          </w:p>
          <w:p w14:paraId="7E8E6E17"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võeti vastu</w:t>
            </w:r>
          </w:p>
        </w:tc>
        <w:tc>
          <w:tcPr>
            <w:tcW w:w="1701" w:type="dxa"/>
            <w:tcBorders>
              <w:bottom w:val="single" w:sz="8" w:space="0" w:color="auto"/>
            </w:tcBorders>
          </w:tcPr>
          <w:p w14:paraId="7E8E6E18"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Põhiõppe</w:t>
            </w:r>
          </w:p>
          <w:p w14:paraId="7E8E6E19"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lõpetas</w:t>
            </w:r>
          </w:p>
        </w:tc>
        <w:tc>
          <w:tcPr>
            <w:tcW w:w="1843" w:type="dxa"/>
            <w:tcBorders>
              <w:bottom w:val="single" w:sz="8" w:space="0" w:color="auto"/>
            </w:tcBorders>
          </w:tcPr>
          <w:p w14:paraId="7E8E6E1A"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Magistrantuuri</w:t>
            </w:r>
          </w:p>
          <w:p w14:paraId="7E8E6E1B"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lõpetas</w:t>
            </w:r>
          </w:p>
        </w:tc>
        <w:tc>
          <w:tcPr>
            <w:tcW w:w="1842" w:type="dxa"/>
            <w:tcBorders>
              <w:bottom w:val="single" w:sz="8" w:space="0" w:color="auto"/>
            </w:tcBorders>
          </w:tcPr>
          <w:p w14:paraId="7E8E6E1C"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Doktorantuuri</w:t>
            </w:r>
          </w:p>
          <w:p w14:paraId="7E8E6E1D"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lõpetas</w:t>
            </w:r>
          </w:p>
        </w:tc>
      </w:tr>
      <w:tr w:rsidR="0026374C" w:rsidRPr="0026374C" w14:paraId="7E8E6E24" w14:textId="77777777" w:rsidTr="00B213AD">
        <w:tc>
          <w:tcPr>
            <w:tcW w:w="1188" w:type="dxa"/>
            <w:tcBorders>
              <w:top w:val="nil"/>
            </w:tcBorders>
          </w:tcPr>
          <w:p w14:paraId="7E8E6E1F"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1999</w:t>
            </w:r>
          </w:p>
        </w:tc>
        <w:tc>
          <w:tcPr>
            <w:tcW w:w="2606" w:type="dxa"/>
            <w:tcBorders>
              <w:top w:val="nil"/>
            </w:tcBorders>
          </w:tcPr>
          <w:p w14:paraId="7E8E6E20"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15</w:t>
            </w:r>
          </w:p>
        </w:tc>
        <w:tc>
          <w:tcPr>
            <w:tcW w:w="1701" w:type="dxa"/>
            <w:tcBorders>
              <w:top w:val="nil"/>
            </w:tcBorders>
          </w:tcPr>
          <w:p w14:paraId="7E8E6E21"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14</w:t>
            </w:r>
          </w:p>
        </w:tc>
        <w:tc>
          <w:tcPr>
            <w:tcW w:w="1843" w:type="dxa"/>
            <w:tcBorders>
              <w:top w:val="nil"/>
            </w:tcBorders>
          </w:tcPr>
          <w:p w14:paraId="7E8E6E22"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w:t>
            </w:r>
          </w:p>
        </w:tc>
        <w:tc>
          <w:tcPr>
            <w:tcW w:w="1842" w:type="dxa"/>
            <w:tcBorders>
              <w:top w:val="nil"/>
            </w:tcBorders>
          </w:tcPr>
          <w:p w14:paraId="7E8E6E23"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r>
      <w:tr w:rsidR="0026374C" w:rsidRPr="0026374C" w14:paraId="7E8E6E2A" w14:textId="77777777" w:rsidTr="00B213AD">
        <w:tc>
          <w:tcPr>
            <w:tcW w:w="1188" w:type="dxa"/>
          </w:tcPr>
          <w:p w14:paraId="7E8E6E25"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2000</w:t>
            </w:r>
          </w:p>
        </w:tc>
        <w:tc>
          <w:tcPr>
            <w:tcW w:w="2606" w:type="dxa"/>
          </w:tcPr>
          <w:p w14:paraId="7E8E6E26"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9</w:t>
            </w:r>
          </w:p>
        </w:tc>
        <w:tc>
          <w:tcPr>
            <w:tcW w:w="1701" w:type="dxa"/>
          </w:tcPr>
          <w:p w14:paraId="7E8E6E27"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16</w:t>
            </w:r>
          </w:p>
        </w:tc>
        <w:tc>
          <w:tcPr>
            <w:tcW w:w="1843" w:type="dxa"/>
          </w:tcPr>
          <w:p w14:paraId="7E8E6E28"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7</w:t>
            </w:r>
          </w:p>
        </w:tc>
        <w:tc>
          <w:tcPr>
            <w:tcW w:w="1842" w:type="dxa"/>
          </w:tcPr>
          <w:p w14:paraId="7E8E6E29"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r>
      <w:tr w:rsidR="0026374C" w:rsidRPr="0026374C" w14:paraId="7E8E6E30" w14:textId="77777777" w:rsidTr="00B213AD">
        <w:tc>
          <w:tcPr>
            <w:tcW w:w="1188" w:type="dxa"/>
          </w:tcPr>
          <w:p w14:paraId="7E8E6E2B"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2001</w:t>
            </w:r>
          </w:p>
        </w:tc>
        <w:tc>
          <w:tcPr>
            <w:tcW w:w="2606" w:type="dxa"/>
          </w:tcPr>
          <w:p w14:paraId="7E8E6E2C"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10</w:t>
            </w:r>
          </w:p>
        </w:tc>
        <w:tc>
          <w:tcPr>
            <w:tcW w:w="1701" w:type="dxa"/>
          </w:tcPr>
          <w:p w14:paraId="7E8E6E2D"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4</w:t>
            </w:r>
          </w:p>
        </w:tc>
        <w:tc>
          <w:tcPr>
            <w:tcW w:w="1843" w:type="dxa"/>
          </w:tcPr>
          <w:p w14:paraId="7E8E6E2E"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3</w:t>
            </w:r>
          </w:p>
        </w:tc>
        <w:tc>
          <w:tcPr>
            <w:tcW w:w="1842" w:type="dxa"/>
          </w:tcPr>
          <w:p w14:paraId="7E8E6E2F"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r>
      <w:tr w:rsidR="0026374C" w:rsidRPr="0026374C" w14:paraId="7E8E6E36" w14:textId="77777777" w:rsidTr="00B213AD">
        <w:tc>
          <w:tcPr>
            <w:tcW w:w="1188" w:type="dxa"/>
          </w:tcPr>
          <w:p w14:paraId="7E8E6E31"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2002</w:t>
            </w:r>
          </w:p>
        </w:tc>
        <w:tc>
          <w:tcPr>
            <w:tcW w:w="2606" w:type="dxa"/>
          </w:tcPr>
          <w:p w14:paraId="7E8E6E32"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0</w:t>
            </w:r>
          </w:p>
        </w:tc>
        <w:tc>
          <w:tcPr>
            <w:tcW w:w="1701" w:type="dxa"/>
          </w:tcPr>
          <w:p w14:paraId="7E8E6E33"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6</w:t>
            </w:r>
          </w:p>
        </w:tc>
        <w:tc>
          <w:tcPr>
            <w:tcW w:w="1843" w:type="dxa"/>
          </w:tcPr>
          <w:p w14:paraId="7E8E6E34"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5</w:t>
            </w:r>
          </w:p>
        </w:tc>
        <w:tc>
          <w:tcPr>
            <w:tcW w:w="1842" w:type="dxa"/>
          </w:tcPr>
          <w:p w14:paraId="7E8E6E35"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r>
      <w:tr w:rsidR="0026374C" w:rsidRPr="0026374C" w14:paraId="7E8E6E3C" w14:textId="77777777" w:rsidTr="00B213AD">
        <w:tc>
          <w:tcPr>
            <w:tcW w:w="1188" w:type="dxa"/>
            <w:tcBorders>
              <w:bottom w:val="nil"/>
            </w:tcBorders>
          </w:tcPr>
          <w:p w14:paraId="7E8E6E37"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2003</w:t>
            </w:r>
          </w:p>
        </w:tc>
        <w:tc>
          <w:tcPr>
            <w:tcW w:w="2606" w:type="dxa"/>
            <w:tcBorders>
              <w:bottom w:val="nil"/>
            </w:tcBorders>
          </w:tcPr>
          <w:p w14:paraId="7E8E6E38"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3 + 2 aastasesse täiendõppesse</w:t>
            </w:r>
          </w:p>
        </w:tc>
        <w:tc>
          <w:tcPr>
            <w:tcW w:w="1701" w:type="dxa"/>
            <w:tcBorders>
              <w:bottom w:val="nil"/>
            </w:tcBorders>
          </w:tcPr>
          <w:p w14:paraId="7E8E6E39"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9</w:t>
            </w:r>
          </w:p>
        </w:tc>
        <w:tc>
          <w:tcPr>
            <w:tcW w:w="1843" w:type="dxa"/>
            <w:tcBorders>
              <w:bottom w:val="nil"/>
            </w:tcBorders>
          </w:tcPr>
          <w:p w14:paraId="7E8E6E3A"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3</w:t>
            </w:r>
          </w:p>
        </w:tc>
        <w:tc>
          <w:tcPr>
            <w:tcW w:w="1842" w:type="dxa"/>
            <w:tcBorders>
              <w:bottom w:val="nil"/>
            </w:tcBorders>
          </w:tcPr>
          <w:p w14:paraId="7E8E6E3B"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r>
      <w:tr w:rsidR="0026374C" w:rsidRPr="0026374C" w14:paraId="7E8E6E42" w14:textId="77777777" w:rsidTr="00B213AD">
        <w:tc>
          <w:tcPr>
            <w:tcW w:w="1188" w:type="dxa"/>
            <w:tcBorders>
              <w:bottom w:val="nil"/>
            </w:tcBorders>
          </w:tcPr>
          <w:p w14:paraId="7E8E6E3D"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2004</w:t>
            </w:r>
          </w:p>
        </w:tc>
        <w:tc>
          <w:tcPr>
            <w:tcW w:w="2606" w:type="dxa"/>
            <w:tcBorders>
              <w:bottom w:val="nil"/>
            </w:tcBorders>
          </w:tcPr>
          <w:p w14:paraId="7E8E6E3E"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xml:space="preserve">6 + 1 </w:t>
            </w:r>
            <w:proofErr w:type="spellStart"/>
            <w:r w:rsidRPr="0026374C">
              <w:rPr>
                <w:rFonts w:ascii="Times New Roman" w:hAnsi="Times New Roman"/>
                <w:lang w:val="et-EE" w:eastAsia="et-EE"/>
              </w:rPr>
              <w:t>kahe-aastasesse</w:t>
            </w:r>
            <w:proofErr w:type="spellEnd"/>
            <w:r w:rsidRPr="0026374C">
              <w:rPr>
                <w:rFonts w:ascii="Times New Roman" w:hAnsi="Times New Roman"/>
                <w:lang w:val="et-EE" w:eastAsia="et-EE"/>
              </w:rPr>
              <w:t xml:space="preserve"> täiendõppesse</w:t>
            </w:r>
          </w:p>
        </w:tc>
        <w:tc>
          <w:tcPr>
            <w:tcW w:w="1701" w:type="dxa"/>
            <w:tcBorders>
              <w:bottom w:val="nil"/>
            </w:tcBorders>
          </w:tcPr>
          <w:p w14:paraId="7E8E6E3F"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6</w:t>
            </w:r>
          </w:p>
        </w:tc>
        <w:tc>
          <w:tcPr>
            <w:tcW w:w="1843" w:type="dxa"/>
            <w:tcBorders>
              <w:bottom w:val="nil"/>
            </w:tcBorders>
          </w:tcPr>
          <w:p w14:paraId="7E8E6E40"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c>
          <w:tcPr>
            <w:tcW w:w="1842" w:type="dxa"/>
            <w:tcBorders>
              <w:bottom w:val="nil"/>
            </w:tcBorders>
          </w:tcPr>
          <w:p w14:paraId="7E8E6E41"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r>
      <w:tr w:rsidR="0026374C" w:rsidRPr="0026374C" w14:paraId="7E8E6E49" w14:textId="77777777" w:rsidTr="00B213AD">
        <w:tc>
          <w:tcPr>
            <w:tcW w:w="1188" w:type="dxa"/>
            <w:tcBorders>
              <w:bottom w:val="nil"/>
            </w:tcBorders>
          </w:tcPr>
          <w:p w14:paraId="7E8E6E43"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2005</w:t>
            </w:r>
          </w:p>
        </w:tc>
        <w:tc>
          <w:tcPr>
            <w:tcW w:w="2606" w:type="dxa"/>
            <w:tcBorders>
              <w:bottom w:val="nil"/>
            </w:tcBorders>
          </w:tcPr>
          <w:p w14:paraId="7E8E6E44"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4 doktorantuuri</w:t>
            </w:r>
          </w:p>
          <w:p w14:paraId="7E8E6E45"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+ 6 magistrantuuri</w:t>
            </w:r>
          </w:p>
        </w:tc>
        <w:tc>
          <w:tcPr>
            <w:tcW w:w="1701" w:type="dxa"/>
            <w:tcBorders>
              <w:bottom w:val="nil"/>
            </w:tcBorders>
          </w:tcPr>
          <w:p w14:paraId="7E8E6E46"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8</w:t>
            </w:r>
          </w:p>
        </w:tc>
        <w:tc>
          <w:tcPr>
            <w:tcW w:w="1843" w:type="dxa"/>
            <w:tcBorders>
              <w:bottom w:val="nil"/>
            </w:tcBorders>
          </w:tcPr>
          <w:p w14:paraId="7E8E6E47"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c>
          <w:tcPr>
            <w:tcW w:w="1842" w:type="dxa"/>
            <w:tcBorders>
              <w:bottom w:val="nil"/>
            </w:tcBorders>
          </w:tcPr>
          <w:p w14:paraId="7E8E6E48"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r>
      <w:tr w:rsidR="0026374C" w:rsidRPr="0026374C" w14:paraId="7E8E6E51" w14:textId="77777777" w:rsidTr="00B213AD">
        <w:tc>
          <w:tcPr>
            <w:tcW w:w="1188" w:type="dxa"/>
            <w:tcBorders>
              <w:bottom w:val="nil"/>
            </w:tcBorders>
          </w:tcPr>
          <w:p w14:paraId="7E8E6E4A"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2006</w:t>
            </w:r>
          </w:p>
        </w:tc>
        <w:tc>
          <w:tcPr>
            <w:tcW w:w="2606" w:type="dxa"/>
            <w:tcBorders>
              <w:bottom w:val="nil"/>
            </w:tcBorders>
          </w:tcPr>
          <w:p w14:paraId="7E8E6E4B"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4 doktorantuuri</w:t>
            </w:r>
          </w:p>
          <w:p w14:paraId="7E8E6E4C"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+ 6 magistrantuuri</w:t>
            </w:r>
          </w:p>
          <w:p w14:paraId="7E8E6E4D"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+ 1 põhiõppesse</w:t>
            </w:r>
          </w:p>
        </w:tc>
        <w:tc>
          <w:tcPr>
            <w:tcW w:w="1701" w:type="dxa"/>
            <w:tcBorders>
              <w:bottom w:val="nil"/>
            </w:tcBorders>
          </w:tcPr>
          <w:p w14:paraId="7E8E6E4E"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5</w:t>
            </w:r>
          </w:p>
        </w:tc>
        <w:tc>
          <w:tcPr>
            <w:tcW w:w="1843" w:type="dxa"/>
            <w:tcBorders>
              <w:bottom w:val="nil"/>
            </w:tcBorders>
          </w:tcPr>
          <w:p w14:paraId="7E8E6E4F"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w:t>
            </w:r>
          </w:p>
        </w:tc>
        <w:tc>
          <w:tcPr>
            <w:tcW w:w="1842" w:type="dxa"/>
            <w:tcBorders>
              <w:bottom w:val="nil"/>
            </w:tcBorders>
          </w:tcPr>
          <w:p w14:paraId="7E8E6E50"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r>
      <w:tr w:rsidR="0026374C" w:rsidRPr="0026374C" w14:paraId="7E8E6E5A" w14:textId="77777777" w:rsidTr="00B213AD">
        <w:tc>
          <w:tcPr>
            <w:tcW w:w="1188" w:type="dxa"/>
          </w:tcPr>
          <w:p w14:paraId="7E8E6E52"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2007</w:t>
            </w:r>
          </w:p>
        </w:tc>
        <w:tc>
          <w:tcPr>
            <w:tcW w:w="2606" w:type="dxa"/>
          </w:tcPr>
          <w:p w14:paraId="7E8E6E53"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6 doktorantuuri</w:t>
            </w:r>
          </w:p>
          <w:p w14:paraId="7E8E6E54"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+ 1 residentuuri</w:t>
            </w:r>
          </w:p>
          <w:p w14:paraId="7E8E6E55"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+ 1 magistrantuuri</w:t>
            </w:r>
          </w:p>
          <w:p w14:paraId="7E8E6E56"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+ 1 põhiõppesse</w:t>
            </w:r>
          </w:p>
        </w:tc>
        <w:tc>
          <w:tcPr>
            <w:tcW w:w="1701" w:type="dxa"/>
          </w:tcPr>
          <w:p w14:paraId="7E8E6E57"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4</w:t>
            </w:r>
          </w:p>
        </w:tc>
        <w:tc>
          <w:tcPr>
            <w:tcW w:w="1843" w:type="dxa"/>
          </w:tcPr>
          <w:p w14:paraId="7E8E6E58"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5</w:t>
            </w:r>
          </w:p>
        </w:tc>
        <w:tc>
          <w:tcPr>
            <w:tcW w:w="1842" w:type="dxa"/>
          </w:tcPr>
          <w:p w14:paraId="7E8E6E59"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r>
      <w:tr w:rsidR="0026374C" w:rsidRPr="0026374C" w14:paraId="7E8E6E60" w14:textId="77777777" w:rsidTr="00B213AD">
        <w:tc>
          <w:tcPr>
            <w:tcW w:w="1188" w:type="dxa"/>
          </w:tcPr>
          <w:p w14:paraId="7E8E6E5B"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2008</w:t>
            </w:r>
          </w:p>
        </w:tc>
        <w:tc>
          <w:tcPr>
            <w:tcW w:w="2606" w:type="dxa"/>
          </w:tcPr>
          <w:p w14:paraId="7E8E6E5C"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9 doktorantuuri</w:t>
            </w:r>
          </w:p>
        </w:tc>
        <w:tc>
          <w:tcPr>
            <w:tcW w:w="1701" w:type="dxa"/>
          </w:tcPr>
          <w:p w14:paraId="7E8E6E5D"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c>
          <w:tcPr>
            <w:tcW w:w="1843" w:type="dxa"/>
          </w:tcPr>
          <w:p w14:paraId="7E8E6E5E"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3</w:t>
            </w:r>
          </w:p>
        </w:tc>
        <w:tc>
          <w:tcPr>
            <w:tcW w:w="1842" w:type="dxa"/>
          </w:tcPr>
          <w:p w14:paraId="7E8E6E5F"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r>
      <w:tr w:rsidR="0026374C" w:rsidRPr="0026374C" w14:paraId="7E8E6E67" w14:textId="77777777" w:rsidTr="00B213AD">
        <w:tc>
          <w:tcPr>
            <w:tcW w:w="1188" w:type="dxa"/>
          </w:tcPr>
          <w:p w14:paraId="7E8E6E61"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2009</w:t>
            </w:r>
          </w:p>
        </w:tc>
        <w:tc>
          <w:tcPr>
            <w:tcW w:w="2606" w:type="dxa"/>
          </w:tcPr>
          <w:p w14:paraId="7E8E6E62"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9 doktorantuuri</w:t>
            </w:r>
          </w:p>
          <w:p w14:paraId="7E8E6E63"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+ 3 magistrantuuri</w:t>
            </w:r>
          </w:p>
        </w:tc>
        <w:tc>
          <w:tcPr>
            <w:tcW w:w="1701" w:type="dxa"/>
          </w:tcPr>
          <w:p w14:paraId="7E8E6E64"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w:t>
            </w:r>
          </w:p>
        </w:tc>
        <w:tc>
          <w:tcPr>
            <w:tcW w:w="1843" w:type="dxa"/>
          </w:tcPr>
          <w:p w14:paraId="7E8E6E65"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c>
          <w:tcPr>
            <w:tcW w:w="1842" w:type="dxa"/>
          </w:tcPr>
          <w:p w14:paraId="7E8E6E66"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r>
      <w:tr w:rsidR="0026374C" w:rsidRPr="0026374C" w14:paraId="7E8E6E6E" w14:textId="77777777" w:rsidTr="00B213AD">
        <w:tc>
          <w:tcPr>
            <w:tcW w:w="1188" w:type="dxa"/>
          </w:tcPr>
          <w:p w14:paraId="7E8E6E68"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2010</w:t>
            </w:r>
          </w:p>
        </w:tc>
        <w:tc>
          <w:tcPr>
            <w:tcW w:w="2606" w:type="dxa"/>
          </w:tcPr>
          <w:p w14:paraId="7E8E6E69"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5 doktorantuuri</w:t>
            </w:r>
          </w:p>
          <w:p w14:paraId="7E8E6E6A"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+ 1 magistrantuuri</w:t>
            </w:r>
          </w:p>
        </w:tc>
        <w:tc>
          <w:tcPr>
            <w:tcW w:w="1701" w:type="dxa"/>
          </w:tcPr>
          <w:p w14:paraId="7E8E6E6B"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c>
          <w:tcPr>
            <w:tcW w:w="1843" w:type="dxa"/>
          </w:tcPr>
          <w:p w14:paraId="7E8E6E6C"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w:t>
            </w:r>
          </w:p>
        </w:tc>
        <w:tc>
          <w:tcPr>
            <w:tcW w:w="1842" w:type="dxa"/>
          </w:tcPr>
          <w:p w14:paraId="7E8E6E6D"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3</w:t>
            </w:r>
          </w:p>
        </w:tc>
      </w:tr>
      <w:tr w:rsidR="0026374C" w:rsidRPr="0026374C" w14:paraId="7E8E6E74" w14:textId="77777777" w:rsidTr="00B213AD">
        <w:tc>
          <w:tcPr>
            <w:tcW w:w="1188" w:type="dxa"/>
          </w:tcPr>
          <w:p w14:paraId="7E8E6E6F"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2011</w:t>
            </w:r>
          </w:p>
        </w:tc>
        <w:tc>
          <w:tcPr>
            <w:tcW w:w="2606" w:type="dxa"/>
          </w:tcPr>
          <w:p w14:paraId="7E8E6E70"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0</w:t>
            </w:r>
          </w:p>
        </w:tc>
        <w:tc>
          <w:tcPr>
            <w:tcW w:w="1701" w:type="dxa"/>
          </w:tcPr>
          <w:p w14:paraId="7E8E6E71"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c>
          <w:tcPr>
            <w:tcW w:w="1843" w:type="dxa"/>
          </w:tcPr>
          <w:p w14:paraId="7E8E6E72"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c>
          <w:tcPr>
            <w:tcW w:w="1842" w:type="dxa"/>
          </w:tcPr>
          <w:p w14:paraId="7E8E6E73"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3</w:t>
            </w:r>
          </w:p>
        </w:tc>
      </w:tr>
      <w:tr w:rsidR="0026374C" w:rsidRPr="0026374C" w14:paraId="7E8E6E7A" w14:textId="77777777" w:rsidTr="00B213AD">
        <w:tc>
          <w:tcPr>
            <w:tcW w:w="1188" w:type="dxa"/>
          </w:tcPr>
          <w:p w14:paraId="7E8E6E75"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2012</w:t>
            </w:r>
          </w:p>
        </w:tc>
        <w:tc>
          <w:tcPr>
            <w:tcW w:w="2606" w:type="dxa"/>
          </w:tcPr>
          <w:p w14:paraId="7E8E6E76"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4 doktorantuuri</w:t>
            </w:r>
          </w:p>
        </w:tc>
        <w:tc>
          <w:tcPr>
            <w:tcW w:w="1701" w:type="dxa"/>
          </w:tcPr>
          <w:p w14:paraId="7E8E6E77"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c>
          <w:tcPr>
            <w:tcW w:w="1843" w:type="dxa"/>
          </w:tcPr>
          <w:p w14:paraId="7E8E6E78"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c>
          <w:tcPr>
            <w:tcW w:w="1842" w:type="dxa"/>
          </w:tcPr>
          <w:p w14:paraId="7E8E6E79"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r>
      <w:tr w:rsidR="0026374C" w:rsidRPr="0026374C" w14:paraId="7E8E6E80" w14:textId="77777777" w:rsidTr="00B213AD">
        <w:tc>
          <w:tcPr>
            <w:tcW w:w="1188" w:type="dxa"/>
            <w:tcBorders>
              <w:bottom w:val="single" w:sz="12" w:space="0" w:color="auto"/>
            </w:tcBorders>
          </w:tcPr>
          <w:p w14:paraId="7E8E6E7B"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2013</w:t>
            </w:r>
          </w:p>
        </w:tc>
        <w:tc>
          <w:tcPr>
            <w:tcW w:w="2606" w:type="dxa"/>
            <w:tcBorders>
              <w:bottom w:val="single" w:sz="12" w:space="0" w:color="auto"/>
            </w:tcBorders>
          </w:tcPr>
          <w:p w14:paraId="7E8E6E7C"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4 doktorantuuri</w:t>
            </w:r>
          </w:p>
        </w:tc>
        <w:tc>
          <w:tcPr>
            <w:tcW w:w="1701" w:type="dxa"/>
            <w:tcBorders>
              <w:bottom w:val="single" w:sz="12" w:space="0" w:color="auto"/>
            </w:tcBorders>
          </w:tcPr>
          <w:p w14:paraId="7E8E6E7D"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c>
          <w:tcPr>
            <w:tcW w:w="1843" w:type="dxa"/>
            <w:tcBorders>
              <w:bottom w:val="single" w:sz="12" w:space="0" w:color="auto"/>
            </w:tcBorders>
          </w:tcPr>
          <w:p w14:paraId="7E8E6E7E"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w:t>
            </w:r>
          </w:p>
        </w:tc>
        <w:tc>
          <w:tcPr>
            <w:tcW w:w="1842" w:type="dxa"/>
            <w:tcBorders>
              <w:bottom w:val="single" w:sz="12" w:space="0" w:color="auto"/>
            </w:tcBorders>
          </w:tcPr>
          <w:p w14:paraId="7E8E6E7F"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r>
      <w:tr w:rsidR="0026374C" w:rsidRPr="0026374C" w14:paraId="7E8E6E86" w14:textId="77777777" w:rsidTr="00B213AD">
        <w:tc>
          <w:tcPr>
            <w:tcW w:w="1188" w:type="dxa"/>
            <w:tcBorders>
              <w:top w:val="nil"/>
            </w:tcBorders>
          </w:tcPr>
          <w:p w14:paraId="7E8E6E81"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KOKKU</w:t>
            </w:r>
          </w:p>
        </w:tc>
        <w:tc>
          <w:tcPr>
            <w:tcW w:w="2606" w:type="dxa"/>
            <w:tcBorders>
              <w:top w:val="nil"/>
            </w:tcBorders>
          </w:tcPr>
          <w:p w14:paraId="7E8E6E82"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r w:rsidRPr="0026374C">
              <w:rPr>
                <w:rFonts w:ascii="Times New Roman" w:hAnsi="Times New Roman"/>
                <w:b/>
                <w:lang w:val="et-EE" w:eastAsia="et-EE"/>
              </w:rPr>
              <w:t>111</w:t>
            </w:r>
          </w:p>
        </w:tc>
        <w:tc>
          <w:tcPr>
            <w:tcW w:w="1701" w:type="dxa"/>
            <w:tcBorders>
              <w:top w:val="nil"/>
            </w:tcBorders>
          </w:tcPr>
          <w:p w14:paraId="7E8E6E83"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75</w:t>
            </w:r>
          </w:p>
        </w:tc>
        <w:tc>
          <w:tcPr>
            <w:tcW w:w="1843" w:type="dxa"/>
            <w:tcBorders>
              <w:top w:val="nil"/>
            </w:tcBorders>
          </w:tcPr>
          <w:p w14:paraId="7E8E6E84"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36</w:t>
            </w:r>
          </w:p>
        </w:tc>
        <w:tc>
          <w:tcPr>
            <w:tcW w:w="1842" w:type="dxa"/>
            <w:tcBorders>
              <w:top w:val="nil"/>
            </w:tcBorders>
          </w:tcPr>
          <w:p w14:paraId="7E8E6E85"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10</w:t>
            </w:r>
          </w:p>
        </w:tc>
      </w:tr>
    </w:tbl>
    <w:p w14:paraId="7E8E6E87"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E88"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Tabel 2. HP stipendiaadid Eestis – vastuvõetud ja lõpetanud üliõpilased aastatel 1999−2013.</w:t>
      </w:r>
    </w:p>
    <w:p w14:paraId="7E8E6E89"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E8A" w14:textId="77777777" w:rsidR="0026374C" w:rsidRPr="0026374C" w:rsidRDefault="0026374C" w:rsidP="0026374C">
      <w:pPr>
        <w:autoSpaceDE w:val="0"/>
        <w:autoSpaceDN w:val="0"/>
        <w:spacing w:after="0" w:line="240" w:lineRule="auto"/>
        <w:jc w:val="both"/>
        <w:rPr>
          <w:rFonts w:ascii="Times New Roman" w:eastAsia="SimSun" w:hAnsi="Times New Roman"/>
          <w:lang w:val="et-EE" w:eastAsia="et-EE"/>
        </w:rPr>
      </w:pPr>
      <w:r w:rsidRPr="0026374C">
        <w:rPr>
          <w:rFonts w:ascii="Times New Roman" w:hAnsi="Times New Roman"/>
          <w:lang w:val="et-EE" w:eastAsia="et-EE"/>
        </w:rPr>
        <w:t>Aastail 1999–2013 on Eestis kõrgkooli lõpetanud 121 hõimutudengit: Tartu Ülikooli 68, Tallinna Ülikooli 20, Eesti Maaülikooli 20, Eesti Muusika- ja Teatriakadeemia 5, Eesti Kunstiakadeemia 4 ja Tallinna Tehnikaülikooli 4 üliõpilast. Kaitstud on 75 bakalaureuse-, 36 magistri- ja 10 doktoritööd</w:t>
      </w:r>
      <w:r w:rsidRPr="0026374C">
        <w:rPr>
          <w:rFonts w:ascii="Times New Roman" w:eastAsia="SimSun" w:hAnsi="Times New Roman"/>
          <w:lang w:val="et-EE" w:eastAsia="et-EE"/>
        </w:rPr>
        <w:t xml:space="preserve"> (vt lõpetanute nimekirja </w:t>
      </w:r>
      <w:r w:rsidRPr="0026374C">
        <w:rPr>
          <w:rFonts w:ascii="Times New Roman" w:eastAsia="SimSun" w:hAnsi="Times New Roman"/>
          <w:i/>
          <w:lang w:val="et-EE" w:eastAsia="et-EE"/>
        </w:rPr>
        <w:t>http://www.fennougria.ee/index.php?id=22072</w:t>
      </w:r>
      <w:r w:rsidRPr="0026374C">
        <w:rPr>
          <w:rFonts w:ascii="Times New Roman" w:eastAsia="SimSun" w:hAnsi="Times New Roman"/>
          <w:lang w:val="et-EE" w:eastAsia="et-EE"/>
        </w:rPr>
        <w:t>).</w:t>
      </w:r>
    </w:p>
    <w:p w14:paraId="7E8E6E8B" w14:textId="77777777" w:rsidR="0026374C" w:rsidRPr="0026374C" w:rsidRDefault="0026374C" w:rsidP="0026374C">
      <w:pPr>
        <w:autoSpaceDE w:val="0"/>
        <w:autoSpaceDN w:val="0"/>
        <w:spacing w:after="0" w:line="240" w:lineRule="auto"/>
        <w:rPr>
          <w:rFonts w:ascii="Times New Roman" w:hAnsi="Times New Roman"/>
          <w:lang w:val="et-EE" w:eastAsia="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1406"/>
        <w:gridCol w:w="1536"/>
        <w:gridCol w:w="1417"/>
        <w:gridCol w:w="1701"/>
      </w:tblGrid>
      <w:tr w:rsidR="0026374C" w:rsidRPr="0026374C" w14:paraId="7E8E6E95" w14:textId="77777777" w:rsidTr="00B213AD">
        <w:tc>
          <w:tcPr>
            <w:tcW w:w="3120" w:type="dxa"/>
          </w:tcPr>
          <w:p w14:paraId="7E8E6E8C" w14:textId="77777777" w:rsidR="0026374C" w:rsidRPr="0026374C" w:rsidRDefault="0026374C" w:rsidP="0026374C">
            <w:pPr>
              <w:autoSpaceDE w:val="0"/>
              <w:autoSpaceDN w:val="0"/>
              <w:spacing w:after="0" w:line="240" w:lineRule="auto"/>
              <w:rPr>
                <w:rFonts w:ascii="Times New Roman" w:hAnsi="Times New Roman"/>
                <w:lang w:val="et-EE" w:eastAsia="et-EE"/>
              </w:rPr>
            </w:pPr>
          </w:p>
        </w:tc>
        <w:tc>
          <w:tcPr>
            <w:tcW w:w="1406" w:type="dxa"/>
          </w:tcPr>
          <w:p w14:paraId="7E8E6E8D"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r w:rsidRPr="0026374C">
              <w:rPr>
                <w:rFonts w:ascii="Times New Roman" w:hAnsi="Times New Roman"/>
                <w:b/>
                <w:lang w:val="et-EE" w:eastAsia="et-EE"/>
              </w:rPr>
              <w:t>Bakalaureus</w:t>
            </w:r>
          </w:p>
          <w:p w14:paraId="7E8E6E8E"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p>
        </w:tc>
        <w:tc>
          <w:tcPr>
            <w:tcW w:w="1536" w:type="dxa"/>
          </w:tcPr>
          <w:p w14:paraId="7E8E6E8F"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r w:rsidRPr="0026374C">
              <w:rPr>
                <w:rFonts w:ascii="Times New Roman" w:hAnsi="Times New Roman"/>
                <w:b/>
                <w:lang w:val="et-EE" w:eastAsia="et-EE"/>
              </w:rPr>
              <w:t>Magister</w:t>
            </w:r>
          </w:p>
          <w:p w14:paraId="7E8E6E90"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p>
        </w:tc>
        <w:tc>
          <w:tcPr>
            <w:tcW w:w="1417" w:type="dxa"/>
          </w:tcPr>
          <w:p w14:paraId="7E8E6E91"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r w:rsidRPr="0026374C">
              <w:rPr>
                <w:rFonts w:ascii="Times New Roman" w:hAnsi="Times New Roman"/>
                <w:b/>
                <w:lang w:val="et-EE" w:eastAsia="et-EE"/>
              </w:rPr>
              <w:t>Doktor</w:t>
            </w:r>
          </w:p>
          <w:p w14:paraId="7E8E6E92"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p>
        </w:tc>
        <w:tc>
          <w:tcPr>
            <w:tcW w:w="1701" w:type="dxa"/>
          </w:tcPr>
          <w:p w14:paraId="7E8E6E93"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r w:rsidRPr="0026374C">
              <w:rPr>
                <w:rFonts w:ascii="Times New Roman" w:hAnsi="Times New Roman"/>
                <w:b/>
                <w:lang w:val="et-EE" w:eastAsia="et-EE"/>
              </w:rPr>
              <w:t>Kokku</w:t>
            </w:r>
          </w:p>
          <w:p w14:paraId="7E8E6E94"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p>
        </w:tc>
      </w:tr>
      <w:tr w:rsidR="0026374C" w:rsidRPr="0026374C" w14:paraId="7E8E6E9B" w14:textId="77777777" w:rsidTr="00B213AD">
        <w:tc>
          <w:tcPr>
            <w:tcW w:w="3120" w:type="dxa"/>
          </w:tcPr>
          <w:p w14:paraId="7E8E6E96"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Tartu Ülikool</w:t>
            </w:r>
          </w:p>
        </w:tc>
        <w:tc>
          <w:tcPr>
            <w:tcW w:w="1406" w:type="dxa"/>
          </w:tcPr>
          <w:p w14:paraId="7E8E6E97"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43</w:t>
            </w:r>
          </w:p>
        </w:tc>
        <w:tc>
          <w:tcPr>
            <w:tcW w:w="1536" w:type="dxa"/>
          </w:tcPr>
          <w:p w14:paraId="7E8E6E98"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17</w:t>
            </w:r>
          </w:p>
        </w:tc>
        <w:tc>
          <w:tcPr>
            <w:tcW w:w="1417" w:type="dxa"/>
          </w:tcPr>
          <w:p w14:paraId="7E8E6E99"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8</w:t>
            </w:r>
          </w:p>
        </w:tc>
        <w:tc>
          <w:tcPr>
            <w:tcW w:w="1701" w:type="dxa"/>
          </w:tcPr>
          <w:p w14:paraId="7E8E6E9A"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r w:rsidRPr="0026374C">
              <w:rPr>
                <w:rFonts w:ascii="Times New Roman" w:hAnsi="Times New Roman"/>
                <w:b/>
                <w:lang w:val="et-EE" w:eastAsia="et-EE"/>
              </w:rPr>
              <w:t>68</w:t>
            </w:r>
          </w:p>
        </w:tc>
      </w:tr>
      <w:tr w:rsidR="0026374C" w:rsidRPr="0026374C" w14:paraId="7E8E6EA1" w14:textId="77777777" w:rsidTr="00B213AD">
        <w:tc>
          <w:tcPr>
            <w:tcW w:w="3120" w:type="dxa"/>
          </w:tcPr>
          <w:p w14:paraId="7E8E6E9C"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Tallinna Ülikool</w:t>
            </w:r>
          </w:p>
        </w:tc>
        <w:tc>
          <w:tcPr>
            <w:tcW w:w="1406" w:type="dxa"/>
          </w:tcPr>
          <w:p w14:paraId="7E8E6E9D"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10</w:t>
            </w:r>
          </w:p>
        </w:tc>
        <w:tc>
          <w:tcPr>
            <w:tcW w:w="1536" w:type="dxa"/>
          </w:tcPr>
          <w:p w14:paraId="7E8E6E9E"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10</w:t>
            </w:r>
          </w:p>
        </w:tc>
        <w:tc>
          <w:tcPr>
            <w:tcW w:w="1417" w:type="dxa"/>
          </w:tcPr>
          <w:p w14:paraId="7E8E6E9F"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c>
          <w:tcPr>
            <w:tcW w:w="1701" w:type="dxa"/>
          </w:tcPr>
          <w:p w14:paraId="7E8E6EA0"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r w:rsidRPr="0026374C">
              <w:rPr>
                <w:rFonts w:ascii="Times New Roman" w:hAnsi="Times New Roman"/>
                <w:b/>
                <w:lang w:val="et-EE" w:eastAsia="et-EE"/>
              </w:rPr>
              <w:t>20</w:t>
            </w:r>
          </w:p>
        </w:tc>
      </w:tr>
      <w:tr w:rsidR="0026374C" w:rsidRPr="0026374C" w14:paraId="7E8E6EA7" w14:textId="77777777" w:rsidTr="00B213AD">
        <w:tc>
          <w:tcPr>
            <w:tcW w:w="3120" w:type="dxa"/>
          </w:tcPr>
          <w:p w14:paraId="7E8E6EA2"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Eesti Maaülikool</w:t>
            </w:r>
          </w:p>
        </w:tc>
        <w:tc>
          <w:tcPr>
            <w:tcW w:w="1406" w:type="dxa"/>
          </w:tcPr>
          <w:p w14:paraId="7E8E6EA3"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12</w:t>
            </w:r>
          </w:p>
        </w:tc>
        <w:tc>
          <w:tcPr>
            <w:tcW w:w="1536" w:type="dxa"/>
          </w:tcPr>
          <w:p w14:paraId="7E8E6EA4" w14:textId="77777777" w:rsidR="0026374C" w:rsidRPr="0026374C" w:rsidRDefault="0026374C" w:rsidP="0026374C">
            <w:pPr>
              <w:tabs>
                <w:tab w:val="center" w:pos="972"/>
              </w:tabs>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6</w:t>
            </w:r>
          </w:p>
        </w:tc>
        <w:tc>
          <w:tcPr>
            <w:tcW w:w="1417" w:type="dxa"/>
          </w:tcPr>
          <w:p w14:paraId="7E8E6EA5"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w:t>
            </w:r>
          </w:p>
        </w:tc>
        <w:tc>
          <w:tcPr>
            <w:tcW w:w="1701" w:type="dxa"/>
          </w:tcPr>
          <w:p w14:paraId="7E8E6EA6"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r w:rsidRPr="0026374C">
              <w:rPr>
                <w:rFonts w:ascii="Times New Roman" w:hAnsi="Times New Roman"/>
                <w:b/>
                <w:lang w:val="et-EE" w:eastAsia="et-EE"/>
              </w:rPr>
              <w:t>20</w:t>
            </w:r>
          </w:p>
        </w:tc>
      </w:tr>
      <w:tr w:rsidR="0026374C" w:rsidRPr="0026374C" w14:paraId="7E8E6EAD" w14:textId="77777777" w:rsidTr="00B213AD">
        <w:tc>
          <w:tcPr>
            <w:tcW w:w="3120" w:type="dxa"/>
          </w:tcPr>
          <w:p w14:paraId="7E8E6EA8"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Eesti Muusika- ja Teatriakadeemia</w:t>
            </w:r>
          </w:p>
        </w:tc>
        <w:tc>
          <w:tcPr>
            <w:tcW w:w="1406" w:type="dxa"/>
          </w:tcPr>
          <w:p w14:paraId="7E8E6EA9"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2</w:t>
            </w:r>
          </w:p>
        </w:tc>
        <w:tc>
          <w:tcPr>
            <w:tcW w:w="1536" w:type="dxa"/>
          </w:tcPr>
          <w:p w14:paraId="7E8E6EAA"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3</w:t>
            </w:r>
          </w:p>
        </w:tc>
        <w:tc>
          <w:tcPr>
            <w:tcW w:w="1417" w:type="dxa"/>
          </w:tcPr>
          <w:p w14:paraId="7E8E6EAB"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c>
          <w:tcPr>
            <w:tcW w:w="1701" w:type="dxa"/>
          </w:tcPr>
          <w:p w14:paraId="7E8E6EAC"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r w:rsidRPr="0026374C">
              <w:rPr>
                <w:rFonts w:ascii="Times New Roman" w:hAnsi="Times New Roman"/>
                <w:b/>
                <w:lang w:val="et-EE" w:eastAsia="et-EE"/>
              </w:rPr>
              <w:t>5</w:t>
            </w:r>
          </w:p>
        </w:tc>
      </w:tr>
      <w:tr w:rsidR="0026374C" w:rsidRPr="0026374C" w14:paraId="7E8E6EB3" w14:textId="77777777" w:rsidTr="00B213AD">
        <w:tc>
          <w:tcPr>
            <w:tcW w:w="3120" w:type="dxa"/>
          </w:tcPr>
          <w:p w14:paraId="7E8E6EAE"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Eesti Kunstiakadeemia</w:t>
            </w:r>
          </w:p>
        </w:tc>
        <w:tc>
          <w:tcPr>
            <w:tcW w:w="1406" w:type="dxa"/>
          </w:tcPr>
          <w:p w14:paraId="7E8E6EAF"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4</w:t>
            </w:r>
          </w:p>
        </w:tc>
        <w:tc>
          <w:tcPr>
            <w:tcW w:w="1536" w:type="dxa"/>
          </w:tcPr>
          <w:p w14:paraId="7E8E6EB0"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c>
          <w:tcPr>
            <w:tcW w:w="1417" w:type="dxa"/>
          </w:tcPr>
          <w:p w14:paraId="7E8E6EB1"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c>
          <w:tcPr>
            <w:tcW w:w="1701" w:type="dxa"/>
          </w:tcPr>
          <w:p w14:paraId="7E8E6EB2"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r w:rsidRPr="0026374C">
              <w:rPr>
                <w:rFonts w:ascii="Times New Roman" w:hAnsi="Times New Roman"/>
                <w:b/>
                <w:lang w:val="et-EE" w:eastAsia="et-EE"/>
              </w:rPr>
              <w:t>4</w:t>
            </w:r>
          </w:p>
        </w:tc>
      </w:tr>
      <w:tr w:rsidR="0026374C" w:rsidRPr="0026374C" w14:paraId="7E8E6EB9" w14:textId="77777777" w:rsidTr="00B213AD">
        <w:tc>
          <w:tcPr>
            <w:tcW w:w="3120" w:type="dxa"/>
          </w:tcPr>
          <w:p w14:paraId="7E8E6EB4"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Tallinna Tehnikaülikool</w:t>
            </w:r>
          </w:p>
        </w:tc>
        <w:tc>
          <w:tcPr>
            <w:tcW w:w="1406" w:type="dxa"/>
          </w:tcPr>
          <w:p w14:paraId="7E8E6EB5"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4</w:t>
            </w:r>
          </w:p>
        </w:tc>
        <w:tc>
          <w:tcPr>
            <w:tcW w:w="1536" w:type="dxa"/>
          </w:tcPr>
          <w:p w14:paraId="7E8E6EB6"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c>
          <w:tcPr>
            <w:tcW w:w="1417" w:type="dxa"/>
          </w:tcPr>
          <w:p w14:paraId="7E8E6EB7"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lang w:val="et-EE" w:eastAsia="et-EE"/>
              </w:rPr>
              <w:t>-</w:t>
            </w:r>
          </w:p>
        </w:tc>
        <w:tc>
          <w:tcPr>
            <w:tcW w:w="1701" w:type="dxa"/>
          </w:tcPr>
          <w:p w14:paraId="7E8E6EB8"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r w:rsidRPr="0026374C">
              <w:rPr>
                <w:rFonts w:ascii="Times New Roman" w:hAnsi="Times New Roman"/>
                <w:b/>
                <w:lang w:val="et-EE" w:eastAsia="et-EE"/>
              </w:rPr>
              <w:t>4</w:t>
            </w:r>
          </w:p>
        </w:tc>
      </w:tr>
      <w:tr w:rsidR="0026374C" w:rsidRPr="0026374C" w14:paraId="7E8E6EC0" w14:textId="77777777" w:rsidTr="00B213AD">
        <w:tc>
          <w:tcPr>
            <w:tcW w:w="3120" w:type="dxa"/>
          </w:tcPr>
          <w:p w14:paraId="7E8E6EBA" w14:textId="77777777" w:rsidR="0026374C" w:rsidRPr="0026374C" w:rsidRDefault="0026374C" w:rsidP="0026374C">
            <w:pPr>
              <w:autoSpaceDE w:val="0"/>
              <w:autoSpaceDN w:val="0"/>
              <w:spacing w:after="0" w:line="240" w:lineRule="auto"/>
              <w:rPr>
                <w:rFonts w:ascii="Times New Roman" w:hAnsi="Times New Roman"/>
                <w:b/>
                <w:lang w:val="et-EE" w:eastAsia="et-EE"/>
              </w:rPr>
            </w:pPr>
            <w:r w:rsidRPr="0026374C">
              <w:rPr>
                <w:rFonts w:ascii="Times New Roman" w:hAnsi="Times New Roman"/>
                <w:b/>
                <w:lang w:val="et-EE" w:eastAsia="et-EE"/>
              </w:rPr>
              <w:t>Kokku</w:t>
            </w:r>
          </w:p>
          <w:p w14:paraId="7E8E6EBB" w14:textId="77777777" w:rsidR="0026374C" w:rsidRPr="0026374C" w:rsidRDefault="0026374C" w:rsidP="0026374C">
            <w:pPr>
              <w:autoSpaceDE w:val="0"/>
              <w:autoSpaceDN w:val="0"/>
              <w:spacing w:after="0" w:line="240" w:lineRule="auto"/>
              <w:rPr>
                <w:rFonts w:ascii="Times New Roman" w:hAnsi="Times New Roman"/>
                <w:b/>
                <w:lang w:val="et-EE" w:eastAsia="et-EE"/>
              </w:rPr>
            </w:pPr>
          </w:p>
        </w:tc>
        <w:tc>
          <w:tcPr>
            <w:tcW w:w="1406" w:type="dxa"/>
          </w:tcPr>
          <w:p w14:paraId="7E8E6EBC"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r w:rsidRPr="0026374C">
              <w:rPr>
                <w:rFonts w:ascii="Times New Roman" w:hAnsi="Times New Roman"/>
                <w:b/>
                <w:lang w:val="et-EE" w:eastAsia="et-EE"/>
              </w:rPr>
              <w:t>75</w:t>
            </w:r>
          </w:p>
        </w:tc>
        <w:tc>
          <w:tcPr>
            <w:tcW w:w="1536" w:type="dxa"/>
          </w:tcPr>
          <w:p w14:paraId="7E8E6EBD"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r w:rsidRPr="0026374C">
              <w:rPr>
                <w:rFonts w:ascii="Times New Roman" w:hAnsi="Times New Roman"/>
                <w:b/>
                <w:lang w:val="et-EE" w:eastAsia="et-EE"/>
              </w:rPr>
              <w:t>36</w:t>
            </w:r>
          </w:p>
        </w:tc>
        <w:tc>
          <w:tcPr>
            <w:tcW w:w="1417" w:type="dxa"/>
          </w:tcPr>
          <w:p w14:paraId="7E8E6EBE"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r w:rsidRPr="0026374C">
              <w:rPr>
                <w:rFonts w:ascii="Times New Roman" w:hAnsi="Times New Roman"/>
                <w:b/>
                <w:lang w:val="et-EE" w:eastAsia="et-EE"/>
              </w:rPr>
              <w:t>10</w:t>
            </w:r>
          </w:p>
        </w:tc>
        <w:tc>
          <w:tcPr>
            <w:tcW w:w="1701" w:type="dxa"/>
          </w:tcPr>
          <w:p w14:paraId="7E8E6EBF" w14:textId="77777777" w:rsidR="0026374C" w:rsidRPr="0026374C" w:rsidRDefault="0026374C" w:rsidP="0026374C">
            <w:pPr>
              <w:autoSpaceDE w:val="0"/>
              <w:autoSpaceDN w:val="0"/>
              <w:spacing w:after="0" w:line="240" w:lineRule="auto"/>
              <w:jc w:val="center"/>
              <w:rPr>
                <w:rFonts w:ascii="Times New Roman" w:hAnsi="Times New Roman"/>
                <w:b/>
                <w:lang w:val="et-EE" w:eastAsia="et-EE"/>
              </w:rPr>
            </w:pPr>
            <w:r w:rsidRPr="0026374C">
              <w:rPr>
                <w:rFonts w:ascii="Times New Roman" w:hAnsi="Times New Roman"/>
                <w:b/>
                <w:lang w:val="et-EE" w:eastAsia="et-EE"/>
              </w:rPr>
              <w:t>121</w:t>
            </w:r>
          </w:p>
        </w:tc>
      </w:tr>
    </w:tbl>
    <w:p w14:paraId="7E8E6EC1"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EC2"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Tabel 3. HP stipendiaatide kaitstud kraadid Eesti kõrgkoolides (1999-2013).</w:t>
      </w:r>
    </w:p>
    <w:p w14:paraId="7E8E6EC3" w14:textId="77777777" w:rsidR="0026374C" w:rsidRPr="0026374C" w:rsidRDefault="0026374C" w:rsidP="0026374C">
      <w:pPr>
        <w:tabs>
          <w:tab w:val="left" w:pos="2127"/>
        </w:tabs>
        <w:autoSpaceDE w:val="0"/>
        <w:autoSpaceDN w:val="0"/>
        <w:spacing w:after="0" w:line="240" w:lineRule="auto"/>
        <w:jc w:val="both"/>
        <w:rPr>
          <w:rFonts w:ascii="Times New Roman" w:hAnsi="Times New Roman"/>
          <w:lang w:val="et-EE" w:eastAsia="et-EE"/>
        </w:rPr>
      </w:pPr>
    </w:p>
    <w:p w14:paraId="7E8E6EC4" w14:textId="77777777" w:rsidR="0026374C" w:rsidRPr="0026374C" w:rsidRDefault="0026374C" w:rsidP="0026374C">
      <w:pPr>
        <w:tabs>
          <w:tab w:val="left" w:pos="2127"/>
        </w:tabs>
        <w:autoSpaceDE w:val="0"/>
        <w:autoSpaceDN w:val="0"/>
        <w:spacing w:after="0" w:line="240" w:lineRule="auto"/>
        <w:ind w:left="-142"/>
        <w:jc w:val="both"/>
        <w:rPr>
          <w:rFonts w:ascii="Times New Roman" w:hAnsi="Times New Roman"/>
          <w:lang w:val="et-EE" w:eastAsia="et-EE"/>
        </w:rPr>
      </w:pPr>
      <w:r w:rsidRPr="0026374C">
        <w:rPr>
          <w:rFonts w:ascii="Times New Roman" w:hAnsi="Times New Roman"/>
          <w:lang w:val="et-EE" w:eastAsia="et-EE"/>
        </w:rPr>
        <w:br w:type="page"/>
      </w:r>
      <w:r w:rsidRPr="0026374C">
        <w:rPr>
          <w:rFonts w:ascii="Times New Roman" w:hAnsi="Times New Roman"/>
          <w:lang w:val="et-EE" w:eastAsia="et-EE"/>
        </w:rPr>
        <w:lastRenderedPageBreak/>
        <w:t>2013. aastal alustas Eesti kõrgkoolides õppimist 4 uut soome-ugri doktoranti. Kokku õpib Eestis praeguse seisuga 39 hõimurahvaste programmi stipendiaati: 3 magistranti, 1 resident ja 35 doktoranti.</w:t>
      </w:r>
    </w:p>
    <w:p w14:paraId="7E8E6EC5" w14:textId="77777777" w:rsidR="0026374C" w:rsidRPr="0026374C" w:rsidRDefault="0026374C" w:rsidP="0026374C">
      <w:pPr>
        <w:tabs>
          <w:tab w:val="left" w:pos="2127"/>
        </w:tabs>
        <w:autoSpaceDE w:val="0"/>
        <w:autoSpaceDN w:val="0"/>
        <w:spacing w:after="0" w:line="240" w:lineRule="auto"/>
        <w:ind w:left="-142"/>
        <w:jc w:val="both"/>
        <w:rPr>
          <w:rFonts w:ascii="Times New Roman" w:hAnsi="Times New Roman"/>
          <w:lang w:val="et-EE" w:eastAsia="et-E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394"/>
      </w:tblGrid>
      <w:tr w:rsidR="0026374C" w:rsidRPr="0026374C" w14:paraId="7E8E6EC7" w14:textId="77777777" w:rsidTr="00B213AD">
        <w:trPr>
          <w:cantSplit/>
        </w:trPr>
        <w:tc>
          <w:tcPr>
            <w:tcW w:w="9180" w:type="dxa"/>
            <w:gridSpan w:val="2"/>
            <w:tcBorders>
              <w:top w:val="nil"/>
              <w:left w:val="nil"/>
              <w:right w:val="nil"/>
            </w:tcBorders>
          </w:tcPr>
          <w:p w14:paraId="7E8E6EC6"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b/>
                <w:bCs/>
                <w:lang w:val="et-EE" w:eastAsia="et-EE"/>
              </w:rPr>
              <w:t>TARTU ÜLIKOOL</w:t>
            </w:r>
          </w:p>
        </w:tc>
      </w:tr>
      <w:tr w:rsidR="0026374C" w:rsidRPr="0026374C" w14:paraId="7E8E6ECA" w14:textId="77777777" w:rsidTr="00B213AD">
        <w:tc>
          <w:tcPr>
            <w:tcW w:w="4786" w:type="dxa"/>
          </w:tcPr>
          <w:p w14:paraId="7E8E6EC8"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Eriala</w:t>
            </w:r>
          </w:p>
        </w:tc>
        <w:tc>
          <w:tcPr>
            <w:tcW w:w="4394" w:type="dxa"/>
          </w:tcPr>
          <w:p w14:paraId="7E8E6EC9"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Üliõpilaste arv erialal</w:t>
            </w:r>
          </w:p>
        </w:tc>
      </w:tr>
      <w:tr w:rsidR="0026374C" w:rsidRPr="0026374C" w14:paraId="7E8E6ECD" w14:textId="77777777" w:rsidTr="00B213AD">
        <w:tc>
          <w:tcPr>
            <w:tcW w:w="4786" w:type="dxa"/>
          </w:tcPr>
          <w:p w14:paraId="7E8E6ECB"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Eesti ja soome-ugri keeleteadus</w:t>
            </w:r>
          </w:p>
        </w:tc>
        <w:tc>
          <w:tcPr>
            <w:tcW w:w="4394" w:type="dxa"/>
          </w:tcPr>
          <w:p w14:paraId="7E8E6ECC"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16 (16 doktoranti)</w:t>
            </w:r>
          </w:p>
        </w:tc>
      </w:tr>
      <w:tr w:rsidR="0026374C" w:rsidRPr="0026374C" w14:paraId="7E8E6ED0" w14:textId="77777777" w:rsidTr="00B213AD">
        <w:tc>
          <w:tcPr>
            <w:tcW w:w="4786" w:type="dxa"/>
          </w:tcPr>
          <w:p w14:paraId="7E8E6ECE"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Eesti ja võrdlev rahvaluule</w:t>
            </w:r>
          </w:p>
        </w:tc>
        <w:tc>
          <w:tcPr>
            <w:tcW w:w="4394" w:type="dxa"/>
          </w:tcPr>
          <w:p w14:paraId="7E8E6ECF"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 xml:space="preserve">  7</w:t>
            </w:r>
            <w:r w:rsidRPr="0026374C">
              <w:rPr>
                <w:rFonts w:ascii="Times New Roman" w:hAnsi="Times New Roman"/>
                <w:bCs/>
                <w:lang w:val="et-EE" w:eastAsia="et-EE"/>
              </w:rPr>
              <w:t xml:space="preserve"> (7</w:t>
            </w:r>
            <w:r w:rsidRPr="0026374C">
              <w:rPr>
                <w:rFonts w:ascii="Times New Roman" w:hAnsi="Times New Roman"/>
                <w:lang w:val="et-EE" w:eastAsia="et-EE"/>
              </w:rPr>
              <w:t xml:space="preserve"> doktoranti)</w:t>
            </w:r>
          </w:p>
        </w:tc>
      </w:tr>
      <w:tr w:rsidR="0026374C" w:rsidRPr="0026374C" w14:paraId="7E8E6ED3" w14:textId="77777777" w:rsidTr="00B213AD">
        <w:tc>
          <w:tcPr>
            <w:tcW w:w="4786" w:type="dxa"/>
          </w:tcPr>
          <w:p w14:paraId="7E8E6ED1"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Etnoloogia</w:t>
            </w:r>
          </w:p>
        </w:tc>
        <w:tc>
          <w:tcPr>
            <w:tcW w:w="4394" w:type="dxa"/>
          </w:tcPr>
          <w:p w14:paraId="7E8E6ED2"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 xml:space="preserve">  5</w:t>
            </w:r>
            <w:r w:rsidRPr="0026374C">
              <w:rPr>
                <w:rFonts w:ascii="Times New Roman" w:hAnsi="Times New Roman"/>
                <w:bCs/>
                <w:lang w:val="et-EE" w:eastAsia="et-EE"/>
              </w:rPr>
              <w:t xml:space="preserve"> (5</w:t>
            </w:r>
            <w:r w:rsidRPr="0026374C">
              <w:rPr>
                <w:rFonts w:ascii="Times New Roman" w:hAnsi="Times New Roman"/>
                <w:lang w:val="et-EE" w:eastAsia="et-EE"/>
              </w:rPr>
              <w:t xml:space="preserve"> doktoranti)</w:t>
            </w:r>
          </w:p>
        </w:tc>
      </w:tr>
      <w:tr w:rsidR="0026374C" w:rsidRPr="0026374C" w14:paraId="7E8E6ED6" w14:textId="77777777" w:rsidTr="00B213AD">
        <w:tc>
          <w:tcPr>
            <w:tcW w:w="4786" w:type="dxa"/>
          </w:tcPr>
          <w:p w14:paraId="7E8E6ED4"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Meedia ja kommunikatsioon</w:t>
            </w:r>
          </w:p>
        </w:tc>
        <w:tc>
          <w:tcPr>
            <w:tcW w:w="4394" w:type="dxa"/>
          </w:tcPr>
          <w:p w14:paraId="7E8E6ED5"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 xml:space="preserve">  1 (1 doktorant)</w:t>
            </w:r>
          </w:p>
        </w:tc>
      </w:tr>
      <w:tr w:rsidR="0026374C" w:rsidRPr="0026374C" w14:paraId="7E8E6ED9" w14:textId="77777777" w:rsidTr="00B213AD">
        <w:tc>
          <w:tcPr>
            <w:tcW w:w="4786" w:type="dxa"/>
          </w:tcPr>
          <w:p w14:paraId="7E8E6ED7"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Kirjandus</w:t>
            </w:r>
          </w:p>
        </w:tc>
        <w:tc>
          <w:tcPr>
            <w:tcW w:w="4394" w:type="dxa"/>
          </w:tcPr>
          <w:p w14:paraId="7E8E6ED8"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 xml:space="preserve">  1 (1 doktorant)</w:t>
            </w:r>
          </w:p>
        </w:tc>
      </w:tr>
      <w:tr w:rsidR="0026374C" w:rsidRPr="0026374C" w14:paraId="7E8E6EDC" w14:textId="77777777" w:rsidTr="00B213AD">
        <w:tc>
          <w:tcPr>
            <w:tcW w:w="4786" w:type="dxa"/>
          </w:tcPr>
          <w:p w14:paraId="7E8E6EDA"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Geoloogia</w:t>
            </w:r>
          </w:p>
        </w:tc>
        <w:tc>
          <w:tcPr>
            <w:tcW w:w="4394" w:type="dxa"/>
          </w:tcPr>
          <w:p w14:paraId="7E8E6EDB"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 xml:space="preserve">  1 (1 doktorant)</w:t>
            </w:r>
          </w:p>
        </w:tc>
      </w:tr>
      <w:tr w:rsidR="0026374C" w:rsidRPr="0026374C" w14:paraId="7E8E6EDF" w14:textId="77777777" w:rsidTr="00B213AD">
        <w:tc>
          <w:tcPr>
            <w:tcW w:w="4786" w:type="dxa"/>
          </w:tcPr>
          <w:p w14:paraId="7E8E6EDD"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Arstiteadus</w:t>
            </w:r>
          </w:p>
        </w:tc>
        <w:tc>
          <w:tcPr>
            <w:tcW w:w="4394" w:type="dxa"/>
          </w:tcPr>
          <w:p w14:paraId="7E8E6EDE"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 xml:space="preserve">  1 (1 resident)</w:t>
            </w:r>
          </w:p>
        </w:tc>
      </w:tr>
      <w:tr w:rsidR="0026374C" w:rsidRPr="0026374C" w14:paraId="7E8E6EE2" w14:textId="77777777" w:rsidTr="00B213AD">
        <w:tc>
          <w:tcPr>
            <w:tcW w:w="4786" w:type="dxa"/>
          </w:tcPr>
          <w:p w14:paraId="7E8E6EE0"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Õigusteadus</w:t>
            </w:r>
          </w:p>
        </w:tc>
        <w:tc>
          <w:tcPr>
            <w:tcW w:w="4394" w:type="dxa"/>
          </w:tcPr>
          <w:p w14:paraId="7E8E6EE1" w14:textId="77777777" w:rsidR="0026374C" w:rsidRPr="0026374C" w:rsidRDefault="0026374C" w:rsidP="0026374C">
            <w:pPr>
              <w:autoSpaceDE w:val="0"/>
              <w:autoSpaceDN w:val="0"/>
              <w:spacing w:after="0" w:line="240" w:lineRule="auto"/>
              <w:rPr>
                <w:rFonts w:ascii="Times New Roman" w:hAnsi="Times New Roman"/>
                <w:bCs/>
                <w:lang w:val="et-EE" w:eastAsia="et-EE"/>
              </w:rPr>
            </w:pPr>
            <w:r w:rsidRPr="0026374C">
              <w:rPr>
                <w:rFonts w:ascii="Times New Roman" w:hAnsi="Times New Roman"/>
                <w:lang w:val="et-EE" w:eastAsia="et-EE"/>
              </w:rPr>
              <w:t xml:space="preserve">  1 (1 magistrant)</w:t>
            </w:r>
          </w:p>
        </w:tc>
      </w:tr>
      <w:tr w:rsidR="0026374C" w:rsidRPr="0026374C" w14:paraId="7E8E6EE5" w14:textId="77777777" w:rsidTr="00B213AD">
        <w:tc>
          <w:tcPr>
            <w:tcW w:w="4786" w:type="dxa"/>
          </w:tcPr>
          <w:p w14:paraId="7E8E6EE3"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Sotsiaaltöö</w:t>
            </w:r>
          </w:p>
        </w:tc>
        <w:tc>
          <w:tcPr>
            <w:tcW w:w="4394" w:type="dxa"/>
          </w:tcPr>
          <w:p w14:paraId="7E8E6EE4"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 xml:space="preserve">  1 (1 magistrant)</w:t>
            </w:r>
          </w:p>
        </w:tc>
      </w:tr>
      <w:tr w:rsidR="0026374C" w:rsidRPr="0026374C" w14:paraId="7E8E6EE8" w14:textId="77777777" w:rsidTr="00B213AD">
        <w:tc>
          <w:tcPr>
            <w:tcW w:w="4786" w:type="dxa"/>
          </w:tcPr>
          <w:p w14:paraId="7E8E6EE6"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Majandusteadus</w:t>
            </w:r>
          </w:p>
        </w:tc>
        <w:tc>
          <w:tcPr>
            <w:tcW w:w="4394" w:type="dxa"/>
          </w:tcPr>
          <w:p w14:paraId="7E8E6EE7"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 xml:space="preserve">  1 (1 magistrant)</w:t>
            </w:r>
          </w:p>
        </w:tc>
      </w:tr>
    </w:tbl>
    <w:p w14:paraId="7E8E6EE9" w14:textId="77777777" w:rsidR="0026374C" w:rsidRPr="0026374C" w:rsidRDefault="0026374C" w:rsidP="0026374C">
      <w:pPr>
        <w:autoSpaceDE w:val="0"/>
        <w:autoSpaceDN w:val="0"/>
        <w:spacing w:after="0" w:line="240" w:lineRule="auto"/>
        <w:rPr>
          <w:rFonts w:ascii="Times New Roman" w:hAnsi="Times New Roman"/>
          <w:b/>
          <w:bCs/>
          <w:lang w:val="et-EE" w:eastAsia="et-E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394"/>
      </w:tblGrid>
      <w:tr w:rsidR="0026374C" w:rsidRPr="0026374C" w14:paraId="7E8E6EEB" w14:textId="77777777" w:rsidTr="00B213AD">
        <w:trPr>
          <w:cantSplit/>
        </w:trPr>
        <w:tc>
          <w:tcPr>
            <w:tcW w:w="9180" w:type="dxa"/>
            <w:gridSpan w:val="2"/>
            <w:tcBorders>
              <w:top w:val="nil"/>
              <w:left w:val="nil"/>
              <w:right w:val="nil"/>
            </w:tcBorders>
          </w:tcPr>
          <w:p w14:paraId="7E8E6EEA"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b/>
                <w:bCs/>
                <w:lang w:val="et-EE" w:eastAsia="et-EE"/>
              </w:rPr>
              <w:t>TALLINNA ÜLIKOOL</w:t>
            </w:r>
          </w:p>
        </w:tc>
      </w:tr>
      <w:tr w:rsidR="0026374C" w:rsidRPr="0026374C" w14:paraId="7E8E6EEE" w14:textId="77777777" w:rsidTr="00B213AD">
        <w:tc>
          <w:tcPr>
            <w:tcW w:w="4786" w:type="dxa"/>
          </w:tcPr>
          <w:p w14:paraId="7E8E6EEC"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Eriala</w:t>
            </w:r>
          </w:p>
        </w:tc>
        <w:tc>
          <w:tcPr>
            <w:tcW w:w="4394" w:type="dxa"/>
          </w:tcPr>
          <w:p w14:paraId="7E8E6EED"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Üliõpilaste arv erialal</w:t>
            </w:r>
          </w:p>
        </w:tc>
      </w:tr>
      <w:tr w:rsidR="0026374C" w:rsidRPr="0026374C" w14:paraId="7E8E6EF1" w14:textId="77777777" w:rsidTr="00B213AD">
        <w:tc>
          <w:tcPr>
            <w:tcW w:w="4786" w:type="dxa"/>
          </w:tcPr>
          <w:p w14:paraId="7E8E6EEF"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Kultuuride uuringud</w:t>
            </w:r>
          </w:p>
        </w:tc>
        <w:tc>
          <w:tcPr>
            <w:tcW w:w="4394" w:type="dxa"/>
          </w:tcPr>
          <w:p w14:paraId="7E8E6EF0"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3 (3 doktoranti)</w:t>
            </w:r>
          </w:p>
        </w:tc>
      </w:tr>
    </w:tbl>
    <w:p w14:paraId="7E8E6EF2" w14:textId="77777777" w:rsidR="0026374C" w:rsidRPr="0026374C" w:rsidRDefault="0026374C" w:rsidP="0026374C">
      <w:pPr>
        <w:autoSpaceDE w:val="0"/>
        <w:autoSpaceDN w:val="0"/>
        <w:spacing w:after="0" w:line="240" w:lineRule="auto"/>
        <w:rPr>
          <w:rFonts w:ascii="Times New Roman" w:hAnsi="Times New Roman"/>
          <w:b/>
          <w:bCs/>
          <w:lang w:val="et-EE" w:eastAsia="et-E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394"/>
      </w:tblGrid>
      <w:tr w:rsidR="0026374C" w:rsidRPr="0026374C" w14:paraId="7E8E6EF4" w14:textId="77777777" w:rsidTr="00B213AD">
        <w:trPr>
          <w:cantSplit/>
        </w:trPr>
        <w:tc>
          <w:tcPr>
            <w:tcW w:w="9180" w:type="dxa"/>
            <w:gridSpan w:val="2"/>
            <w:tcBorders>
              <w:top w:val="nil"/>
              <w:left w:val="nil"/>
              <w:right w:val="nil"/>
            </w:tcBorders>
          </w:tcPr>
          <w:p w14:paraId="7E8E6EF3" w14:textId="77777777" w:rsidR="0026374C" w:rsidRPr="0026374C" w:rsidRDefault="0026374C" w:rsidP="0026374C">
            <w:pPr>
              <w:autoSpaceDE w:val="0"/>
              <w:autoSpaceDN w:val="0"/>
              <w:spacing w:after="0" w:line="240" w:lineRule="auto"/>
              <w:jc w:val="center"/>
              <w:rPr>
                <w:rFonts w:ascii="Times New Roman" w:hAnsi="Times New Roman"/>
                <w:lang w:val="et-EE" w:eastAsia="et-EE"/>
              </w:rPr>
            </w:pPr>
            <w:r w:rsidRPr="0026374C">
              <w:rPr>
                <w:rFonts w:ascii="Times New Roman" w:hAnsi="Times New Roman"/>
                <w:b/>
                <w:bCs/>
                <w:lang w:val="et-EE" w:eastAsia="et-EE"/>
              </w:rPr>
              <w:t>EESTI MAAÜLIKOOL</w:t>
            </w:r>
          </w:p>
        </w:tc>
      </w:tr>
      <w:tr w:rsidR="0026374C" w:rsidRPr="0026374C" w14:paraId="7E8E6EF7" w14:textId="77777777" w:rsidTr="00B213AD">
        <w:tc>
          <w:tcPr>
            <w:tcW w:w="4786" w:type="dxa"/>
          </w:tcPr>
          <w:p w14:paraId="7E8E6EF5"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Eriala</w:t>
            </w:r>
          </w:p>
        </w:tc>
        <w:tc>
          <w:tcPr>
            <w:tcW w:w="4394" w:type="dxa"/>
          </w:tcPr>
          <w:p w14:paraId="7E8E6EF6" w14:textId="77777777" w:rsidR="0026374C" w:rsidRPr="0026374C" w:rsidRDefault="0026374C" w:rsidP="0026374C">
            <w:pPr>
              <w:autoSpaceDE w:val="0"/>
              <w:autoSpaceDN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Üliõpilaste arv erialal</w:t>
            </w:r>
          </w:p>
        </w:tc>
      </w:tr>
      <w:tr w:rsidR="0026374C" w:rsidRPr="0026374C" w14:paraId="7E8E6EFA" w14:textId="77777777" w:rsidTr="00B213AD">
        <w:tc>
          <w:tcPr>
            <w:tcW w:w="4786" w:type="dxa"/>
          </w:tcPr>
          <w:p w14:paraId="7E8E6EF8"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Põllumajandus</w:t>
            </w:r>
          </w:p>
        </w:tc>
        <w:tc>
          <w:tcPr>
            <w:tcW w:w="4394" w:type="dxa"/>
          </w:tcPr>
          <w:p w14:paraId="7E8E6EF9"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1 (1 doktorant)</w:t>
            </w:r>
          </w:p>
        </w:tc>
      </w:tr>
    </w:tbl>
    <w:p w14:paraId="7E8E6EFB"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EFC" w14:textId="77777777" w:rsidR="0026374C" w:rsidRPr="0026374C" w:rsidRDefault="0026374C" w:rsidP="0026374C">
      <w:pPr>
        <w:autoSpaceDE w:val="0"/>
        <w:autoSpaceDN w:val="0"/>
        <w:spacing w:after="0" w:line="240" w:lineRule="auto"/>
        <w:rPr>
          <w:rFonts w:ascii="Times New Roman" w:hAnsi="Times New Roman"/>
          <w:lang w:val="et-EE" w:eastAsia="et-EE"/>
        </w:rPr>
      </w:pPr>
      <w:r w:rsidRPr="0026374C">
        <w:rPr>
          <w:rFonts w:ascii="Times New Roman" w:hAnsi="Times New Roman"/>
          <w:lang w:val="et-EE" w:eastAsia="et-EE"/>
        </w:rPr>
        <w:t>Tabel 4. HP stipendiaadid Eestis 2013/2014 õppeaastal (erialati).</w:t>
      </w:r>
    </w:p>
    <w:p w14:paraId="7E8E6EFD"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EFE" w14:textId="77777777" w:rsidR="0026374C" w:rsidRPr="0026374C" w:rsidRDefault="0026374C" w:rsidP="0026374C">
      <w:pPr>
        <w:keepNext/>
        <w:autoSpaceDE w:val="0"/>
        <w:autoSpaceDN w:val="0"/>
        <w:spacing w:after="120" w:line="240" w:lineRule="auto"/>
        <w:jc w:val="both"/>
        <w:outlineLvl w:val="2"/>
        <w:rPr>
          <w:rFonts w:ascii="Times New Roman" w:hAnsi="Times New Roman"/>
          <w:b/>
          <w:bCs/>
          <w:i/>
          <w:iCs/>
          <w:lang w:val="et-EE" w:eastAsia="et-EE"/>
        </w:rPr>
      </w:pPr>
      <w:bookmarkStart w:id="303" w:name="_Toc221515909"/>
      <w:bookmarkStart w:id="304" w:name="_Toc221522780"/>
      <w:bookmarkStart w:id="305" w:name="_Toc221612299"/>
      <w:bookmarkStart w:id="306" w:name="_Toc221693435"/>
      <w:bookmarkStart w:id="307" w:name="_Toc221940067"/>
      <w:bookmarkStart w:id="308" w:name="_Toc221940127"/>
      <w:bookmarkStart w:id="309" w:name="_Toc221959506"/>
      <w:bookmarkStart w:id="310" w:name="_Toc222277781"/>
      <w:bookmarkStart w:id="311" w:name="_Toc222736206"/>
      <w:bookmarkStart w:id="312" w:name="_Toc222802726"/>
      <w:bookmarkStart w:id="313" w:name="_Toc222802850"/>
      <w:bookmarkStart w:id="314" w:name="_Toc393197857"/>
      <w:bookmarkStart w:id="315" w:name="_Toc393198041"/>
      <w:bookmarkStart w:id="316" w:name="_Toc395781618"/>
      <w:bookmarkStart w:id="317" w:name="_Toc402957271"/>
      <w:r w:rsidRPr="0026374C">
        <w:rPr>
          <w:rFonts w:ascii="Times New Roman" w:hAnsi="Times New Roman"/>
          <w:b/>
          <w:bCs/>
          <w:i/>
          <w:iCs/>
          <w:lang w:val="et-EE" w:eastAsia="et-EE"/>
        </w:rPr>
        <w:t xml:space="preserve">Tartu Ülikooli Paul </w:t>
      </w:r>
      <w:proofErr w:type="spellStart"/>
      <w:r w:rsidRPr="0026374C">
        <w:rPr>
          <w:rFonts w:ascii="Times New Roman" w:hAnsi="Times New Roman"/>
          <w:b/>
          <w:bCs/>
          <w:i/>
          <w:iCs/>
          <w:lang w:val="et-EE" w:eastAsia="et-EE"/>
        </w:rPr>
        <w:t>Ariste</w:t>
      </w:r>
      <w:proofErr w:type="spellEnd"/>
      <w:r w:rsidRPr="0026374C">
        <w:rPr>
          <w:rFonts w:ascii="Times New Roman" w:hAnsi="Times New Roman"/>
          <w:b/>
          <w:bCs/>
          <w:i/>
          <w:iCs/>
          <w:lang w:val="et-EE" w:eastAsia="et-EE"/>
        </w:rPr>
        <w:t xml:space="preserve"> soome-ugri põlisrahvaste keskus</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7E8E6EFF"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r w:rsidRPr="0026374C">
        <w:rPr>
          <w:rFonts w:ascii="Times New Roman" w:hAnsi="Times New Roman"/>
          <w:bCs/>
          <w:iCs/>
          <w:lang w:val="et-EE" w:eastAsia="et-EE"/>
        </w:rPr>
        <w:t>Hõimurahvaste programmi</w:t>
      </w:r>
      <w:r w:rsidRPr="0026374C">
        <w:rPr>
          <w:rFonts w:ascii="Times New Roman" w:hAnsi="Times New Roman"/>
          <w:b/>
          <w:bCs/>
          <w:i/>
          <w:iCs/>
          <w:lang w:val="et-EE" w:eastAsia="et-EE"/>
        </w:rPr>
        <w:t xml:space="preserve"> </w:t>
      </w:r>
      <w:r w:rsidRPr="0026374C">
        <w:rPr>
          <w:rFonts w:ascii="Times New Roman" w:hAnsi="Times New Roman"/>
          <w:lang w:val="et-EE" w:eastAsia="et-EE"/>
        </w:rPr>
        <w:t xml:space="preserve">algatusel ja rahalisel toel loodi 1999. aastal Tartu Ülikooli juurde </w:t>
      </w:r>
      <w:r w:rsidRPr="0026374C">
        <w:rPr>
          <w:rFonts w:ascii="Times New Roman" w:hAnsi="Times New Roman"/>
          <w:bCs/>
          <w:lang w:val="et-EE" w:eastAsia="et-EE"/>
        </w:rPr>
        <w:t xml:space="preserve">Tartu Ülikooli Paul </w:t>
      </w:r>
      <w:proofErr w:type="spellStart"/>
      <w:r w:rsidRPr="0026374C">
        <w:rPr>
          <w:rFonts w:ascii="Times New Roman" w:hAnsi="Times New Roman"/>
          <w:bCs/>
          <w:lang w:val="et-EE" w:eastAsia="et-EE"/>
        </w:rPr>
        <w:t>Ariste</w:t>
      </w:r>
      <w:proofErr w:type="spellEnd"/>
      <w:r w:rsidRPr="0026374C">
        <w:rPr>
          <w:rFonts w:ascii="Times New Roman" w:hAnsi="Times New Roman"/>
          <w:bCs/>
          <w:lang w:val="et-EE" w:eastAsia="et-EE"/>
        </w:rPr>
        <w:t xml:space="preserve"> soome-ugri põlisrahvaste keskus (</w:t>
      </w:r>
      <w:r w:rsidRPr="0026374C">
        <w:rPr>
          <w:rFonts w:ascii="Times New Roman" w:hAnsi="Times New Roman"/>
          <w:bCs/>
          <w:i/>
          <w:lang w:val="et-EE" w:eastAsia="et-EE"/>
        </w:rPr>
        <w:t>http://www.keel.ut.ee/et/instituudist/paul-ariste-soome-ugri-polisrahvaste-keskus</w:t>
      </w:r>
      <w:r w:rsidRPr="0026374C">
        <w:rPr>
          <w:rFonts w:ascii="Times New Roman" w:hAnsi="Times New Roman"/>
          <w:bCs/>
          <w:lang w:val="et-EE" w:eastAsia="et-EE"/>
        </w:rPr>
        <w:t>)</w:t>
      </w:r>
      <w:r w:rsidRPr="0026374C">
        <w:rPr>
          <w:rFonts w:ascii="Times New Roman" w:hAnsi="Times New Roman"/>
          <w:lang w:val="et-EE" w:eastAsia="et-EE"/>
        </w:rPr>
        <w:t>. Keskuse esmaseks ülesandeks on aidata HP stipendiaatidena Eestisse kutsutud soome-ugri üliõpilastel siin kohaneda ning säilitada nende side kodumaaga; samuti üliõpilaste ettevalmistamine teaduslikeks, majanduslikeks ning poliitilisteks kontaktideks erinevatesse kultuuripiirkondadesse kuuluvate inimestega (vt ka keskuse kodukorda</w:t>
      </w:r>
      <w:r w:rsidRPr="0026374C">
        <w:rPr>
          <w:rFonts w:ascii="Times New Roman" w:hAnsi="Times New Roman"/>
          <w:highlight w:val="yellow"/>
          <w:lang w:val="et-EE" w:eastAsia="et-EE"/>
        </w:rPr>
        <w:t xml:space="preserve"> </w:t>
      </w:r>
      <w:r w:rsidRPr="0026374C">
        <w:rPr>
          <w:rFonts w:ascii="Times New Roman" w:hAnsi="Times New Roman"/>
          <w:i/>
          <w:lang w:val="et-EE" w:eastAsia="et-EE"/>
        </w:rPr>
        <w:t>http://www.keel.ut.ee/et/instituudist/keskuse-statuut</w:t>
      </w:r>
      <w:r w:rsidRPr="0026374C">
        <w:rPr>
          <w:rFonts w:ascii="Times New Roman" w:hAnsi="Times New Roman"/>
          <w:lang w:val="et-EE" w:eastAsia="et-EE"/>
        </w:rPr>
        <w:t xml:space="preserve">). Stipendiaatidele pakutakse </w:t>
      </w:r>
      <w:proofErr w:type="spellStart"/>
      <w:r w:rsidRPr="0026374C">
        <w:rPr>
          <w:rFonts w:ascii="Times New Roman" w:hAnsi="Times New Roman"/>
          <w:lang w:val="et-EE" w:eastAsia="et-EE"/>
        </w:rPr>
        <w:t>Ariste</w:t>
      </w:r>
      <w:proofErr w:type="spellEnd"/>
      <w:r w:rsidRPr="0026374C">
        <w:rPr>
          <w:rFonts w:ascii="Times New Roman" w:hAnsi="Times New Roman"/>
          <w:lang w:val="et-EE" w:eastAsia="et-EE"/>
        </w:rPr>
        <w:t xml:space="preserve"> keskuses mitmeid võimalusi oma õppetöö soodustamiseks.</w:t>
      </w:r>
    </w:p>
    <w:p w14:paraId="7E8E6F00"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proofErr w:type="spellStart"/>
      <w:r w:rsidRPr="0026374C">
        <w:rPr>
          <w:rFonts w:ascii="Times New Roman" w:hAnsi="Times New Roman"/>
          <w:lang w:val="et-EE" w:eastAsia="et-EE"/>
        </w:rPr>
        <w:t>Ariste</w:t>
      </w:r>
      <w:proofErr w:type="spellEnd"/>
      <w:r w:rsidRPr="0026374C">
        <w:rPr>
          <w:rFonts w:ascii="Times New Roman" w:hAnsi="Times New Roman"/>
          <w:lang w:val="et-EE" w:eastAsia="et-EE"/>
        </w:rPr>
        <w:t xml:space="preserve"> keskus jagab üliõpilastele e-posti vahendusel teavet toimuvatest teadus- ja kultuuriüritustest. Keskuse koduleheküljelt (</w:t>
      </w:r>
      <w:r w:rsidRPr="0026374C">
        <w:rPr>
          <w:rFonts w:ascii="Times New Roman" w:hAnsi="Times New Roman"/>
          <w:bCs/>
          <w:i/>
          <w:lang w:val="et-EE" w:eastAsia="et-EE"/>
        </w:rPr>
        <w:t>http://www.keel.ut.ee/et/instituudist/paul-ariste-soome-ugri-polisrahvaste-keskus</w:t>
      </w:r>
      <w:r w:rsidRPr="0026374C">
        <w:rPr>
          <w:rFonts w:ascii="Times New Roman" w:hAnsi="Times New Roman"/>
          <w:lang w:val="et-EE" w:eastAsia="et-EE"/>
        </w:rPr>
        <w:t xml:space="preserve">) on leitav teave keskuse tegevuse ja hõimurahvaste programmi kohta. Eesti ülikoolides õppivate uurali põlisrahvaste üliõpilaste nimekirjad sisaldavad üliõpilase nime, rahvust, õpitavat eriala ja e-postiaadressi. Lisaks </w:t>
      </w:r>
      <w:proofErr w:type="spellStart"/>
      <w:r w:rsidRPr="0026374C">
        <w:rPr>
          <w:rFonts w:ascii="Times New Roman" w:hAnsi="Times New Roman"/>
          <w:lang w:val="et-EE" w:eastAsia="et-EE"/>
        </w:rPr>
        <w:t>Ariste</w:t>
      </w:r>
      <w:proofErr w:type="spellEnd"/>
      <w:r w:rsidRPr="0026374C">
        <w:rPr>
          <w:rFonts w:ascii="Times New Roman" w:hAnsi="Times New Roman"/>
          <w:lang w:val="et-EE" w:eastAsia="et-EE"/>
        </w:rPr>
        <w:t xml:space="preserve"> keskuse raamatukogu kataloogile (</w:t>
      </w:r>
      <w:r w:rsidRPr="0026374C">
        <w:rPr>
          <w:rFonts w:ascii="Times New Roman" w:hAnsi="Times New Roman"/>
          <w:i/>
          <w:lang w:val="et-EE" w:eastAsia="et-EE"/>
        </w:rPr>
        <w:t>http://www.keel.ut.ee/et/instituudist/raamatukogu-5</w:t>
      </w:r>
      <w:r w:rsidRPr="0026374C">
        <w:rPr>
          <w:rFonts w:ascii="Times New Roman" w:hAnsi="Times New Roman"/>
          <w:lang w:val="et-EE" w:eastAsia="et-EE"/>
        </w:rPr>
        <w:t>) pakub keskuse kodulehekülg ka aastatel 2000−2013 HP stipendiaatide Tartu Ülikoolis kaitstud kraaditööde nimekirja (</w:t>
      </w:r>
      <w:r w:rsidRPr="0026374C">
        <w:rPr>
          <w:rFonts w:ascii="Times New Roman" w:hAnsi="Times New Roman"/>
          <w:i/>
          <w:lang w:val="et-EE" w:eastAsia="et-EE"/>
        </w:rPr>
        <w:t>http://www.keel.ut.ee/et/eesti</w:t>
      </w:r>
      <w:r w:rsidRPr="0026374C">
        <w:rPr>
          <w:rFonts w:ascii="Times New Roman" w:hAnsi="Times New Roman"/>
          <w:lang w:val="et-EE" w:eastAsia="et-EE"/>
        </w:rPr>
        <w:t>).</w:t>
      </w:r>
    </w:p>
    <w:p w14:paraId="7E8E6F01"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proofErr w:type="spellStart"/>
      <w:r w:rsidRPr="0026374C">
        <w:rPr>
          <w:rFonts w:ascii="Times New Roman" w:hAnsi="Times New Roman"/>
          <w:lang w:val="et-EE" w:eastAsia="et-EE"/>
        </w:rPr>
        <w:t>Ariste</w:t>
      </w:r>
      <w:proofErr w:type="spellEnd"/>
      <w:r w:rsidRPr="0026374C">
        <w:rPr>
          <w:rFonts w:ascii="Times New Roman" w:hAnsi="Times New Roman"/>
          <w:lang w:val="et-EE" w:eastAsia="et-EE"/>
        </w:rPr>
        <w:t xml:space="preserve"> keskus on aastaid stipendiaatidele pakkunud võimalust osaleda erinevatel seminaridel kaaskorraldajatena. Saadud kogemustele toetudes korraldasid Tartu Ülikoolis õppivad HP stipendiaadid koostöös keskusega 2012. a Tartus </w:t>
      </w:r>
      <w:r w:rsidRPr="0026374C">
        <w:rPr>
          <w:rFonts w:ascii="Times New Roman" w:hAnsi="Times New Roman"/>
          <w:bCs/>
          <w:lang w:val="et-EE" w:eastAsia="et-EE"/>
        </w:rPr>
        <w:t>XXVIII rahvusvahelise soome-ugri üliõpilaste konverentsi IFUSCO. Ettevalmistuste käigus kirjutasid üliõpilased projekte, pidasid läbirääkimisi toetajatega, levitasid informatsiooni, suhtlesid konverentsile tulijatega, toimetasid konverentsi teese.</w:t>
      </w:r>
      <w:r w:rsidRPr="0026374C">
        <w:rPr>
          <w:rFonts w:ascii="Times New Roman" w:hAnsi="Times New Roman"/>
          <w:lang w:val="et-EE" w:eastAsia="et-EE"/>
        </w:rPr>
        <w:t xml:space="preserve"> Konverentsist võttis osa 128 noort </w:t>
      </w:r>
      <w:proofErr w:type="spellStart"/>
      <w:r w:rsidRPr="0026374C">
        <w:rPr>
          <w:rFonts w:ascii="Times New Roman" w:hAnsi="Times New Roman"/>
          <w:lang w:val="et-EE" w:eastAsia="et-EE"/>
        </w:rPr>
        <w:t>fennougristi</w:t>
      </w:r>
      <w:proofErr w:type="spellEnd"/>
      <w:r w:rsidRPr="0026374C">
        <w:rPr>
          <w:rFonts w:ascii="Times New Roman" w:hAnsi="Times New Roman"/>
          <w:lang w:val="et-EE" w:eastAsia="et-EE"/>
        </w:rPr>
        <w:t xml:space="preserve"> paljudest maailma maadest. Konverentsi peamiseks eesmärgiks oli soome-ugri üliõpilaste omavaheliste kontaktide loomine, uurimistulemuste tutvustamine ning soome-ugri teadustööde populariseerimine üliõpilaste seas.</w:t>
      </w:r>
    </w:p>
    <w:p w14:paraId="7E8E6F02"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proofErr w:type="spellStart"/>
      <w:r w:rsidRPr="0026374C">
        <w:rPr>
          <w:rFonts w:ascii="Times New Roman" w:hAnsi="Times New Roman"/>
          <w:lang w:val="et-EE" w:eastAsia="et-EE"/>
        </w:rPr>
        <w:t>Ariste</w:t>
      </w:r>
      <w:proofErr w:type="spellEnd"/>
      <w:r w:rsidRPr="0026374C">
        <w:rPr>
          <w:rFonts w:ascii="Times New Roman" w:hAnsi="Times New Roman"/>
          <w:lang w:val="et-EE" w:eastAsia="et-EE"/>
        </w:rPr>
        <w:t xml:space="preserve"> keskus on uurali </w:t>
      </w:r>
      <w:proofErr w:type="spellStart"/>
      <w:r w:rsidRPr="0026374C">
        <w:rPr>
          <w:rFonts w:ascii="Times New Roman" w:hAnsi="Times New Roman"/>
          <w:lang w:val="et-EE" w:eastAsia="et-EE"/>
        </w:rPr>
        <w:t>põlisrahvustest</w:t>
      </w:r>
      <w:proofErr w:type="spellEnd"/>
      <w:r w:rsidRPr="0026374C">
        <w:rPr>
          <w:rFonts w:ascii="Times New Roman" w:hAnsi="Times New Roman"/>
          <w:lang w:val="et-EE" w:eastAsia="et-EE"/>
        </w:rPr>
        <w:t xml:space="preserve"> üliõpilastele pakkunud ka Eestis viibides võimalust oma rahvuskultuurist osa saamiseks. Eestisse on kutsutud </w:t>
      </w:r>
      <w:r w:rsidRPr="0026374C">
        <w:rPr>
          <w:rFonts w:ascii="Times New Roman" w:hAnsi="Times New Roman"/>
          <w:bCs/>
          <w:lang w:val="et-EE" w:eastAsia="et-EE"/>
        </w:rPr>
        <w:t>soome-ugri külalisõppejõude</w:t>
      </w:r>
      <w:r w:rsidRPr="0026374C">
        <w:rPr>
          <w:rFonts w:ascii="Times New Roman" w:hAnsi="Times New Roman"/>
          <w:lang w:val="et-EE" w:eastAsia="et-EE"/>
        </w:rPr>
        <w:t>, kes on pidanud Tartu Ülikoolis loenguid mari keelest ja kultuurist, ersa-</w:t>
      </w:r>
      <w:proofErr w:type="spellStart"/>
      <w:r w:rsidRPr="0026374C">
        <w:rPr>
          <w:rFonts w:ascii="Times New Roman" w:hAnsi="Times New Roman"/>
          <w:lang w:val="et-EE" w:eastAsia="et-EE"/>
        </w:rPr>
        <w:t>mokša</w:t>
      </w:r>
      <w:proofErr w:type="spellEnd"/>
      <w:r w:rsidRPr="0026374C">
        <w:rPr>
          <w:rFonts w:ascii="Times New Roman" w:hAnsi="Times New Roman"/>
          <w:lang w:val="et-EE" w:eastAsia="et-EE"/>
        </w:rPr>
        <w:t xml:space="preserve"> mütoloogiast, komi folkloorist ja permi keelte </w:t>
      </w:r>
      <w:r w:rsidRPr="0026374C">
        <w:rPr>
          <w:rFonts w:ascii="Times New Roman" w:hAnsi="Times New Roman"/>
          <w:lang w:val="et-EE" w:eastAsia="et-EE"/>
        </w:rPr>
        <w:lastRenderedPageBreak/>
        <w:t xml:space="preserve">olukorrast, tänapäeva etnilistest protsessidest Udmurtias, mordva kirjandusest. Lisaks </w:t>
      </w:r>
      <w:proofErr w:type="spellStart"/>
      <w:r w:rsidRPr="0026374C">
        <w:rPr>
          <w:rFonts w:ascii="Times New Roman" w:hAnsi="Times New Roman"/>
          <w:lang w:val="et-EE" w:eastAsia="et-EE"/>
        </w:rPr>
        <w:t>välislektoritele</w:t>
      </w:r>
      <w:proofErr w:type="spellEnd"/>
      <w:r w:rsidRPr="0026374C">
        <w:rPr>
          <w:rFonts w:ascii="Times New Roman" w:hAnsi="Times New Roman"/>
          <w:lang w:val="et-EE" w:eastAsia="et-EE"/>
        </w:rPr>
        <w:t xml:space="preserve"> on soome-ugri keelte ja kultuuride tutvustamiseks kasutatud ka HP stipendiaatide ja Eestis elavate soomeugrilaste abi. Tartu Ülikoolis on HP toetusel õpetatud </w:t>
      </w:r>
      <w:r w:rsidRPr="0026374C">
        <w:rPr>
          <w:rFonts w:ascii="Times New Roman" w:hAnsi="Times New Roman"/>
          <w:bCs/>
          <w:lang w:val="et-EE" w:eastAsia="et-EE"/>
        </w:rPr>
        <w:t xml:space="preserve">ersa, handi, </w:t>
      </w:r>
      <w:proofErr w:type="spellStart"/>
      <w:r w:rsidRPr="0026374C">
        <w:rPr>
          <w:rFonts w:ascii="Times New Roman" w:hAnsi="Times New Roman"/>
          <w:bCs/>
          <w:lang w:val="et-EE" w:eastAsia="et-EE"/>
        </w:rPr>
        <w:t>mokša</w:t>
      </w:r>
      <w:proofErr w:type="spellEnd"/>
      <w:r w:rsidRPr="0026374C">
        <w:rPr>
          <w:rFonts w:ascii="Times New Roman" w:hAnsi="Times New Roman"/>
          <w:bCs/>
          <w:lang w:val="et-EE" w:eastAsia="et-EE"/>
        </w:rPr>
        <w:t>, komi, udmurdi ja mari keelt</w:t>
      </w:r>
      <w:r w:rsidRPr="0026374C">
        <w:rPr>
          <w:rFonts w:ascii="Times New Roman" w:hAnsi="Times New Roman"/>
          <w:lang w:val="et-EE" w:eastAsia="et-EE"/>
        </w:rPr>
        <w:t>, Tallinna Ülikoolis udmurdi ja ersa keelt.</w:t>
      </w:r>
    </w:p>
    <w:p w14:paraId="7E8E6F03" w14:textId="77777777" w:rsidR="0026374C" w:rsidRPr="0026374C" w:rsidRDefault="0026374C" w:rsidP="0026374C">
      <w:pPr>
        <w:autoSpaceDE w:val="0"/>
        <w:autoSpaceDN w:val="0"/>
        <w:adjustRightInd w:val="0"/>
        <w:spacing w:after="0" w:line="240" w:lineRule="auto"/>
        <w:jc w:val="both"/>
        <w:rPr>
          <w:rFonts w:ascii="Times New Roman" w:hAnsi="Times New Roman"/>
          <w:lang w:val="et-EE" w:eastAsia="et-EE"/>
        </w:rPr>
      </w:pPr>
      <w:r w:rsidRPr="0026374C">
        <w:rPr>
          <w:rFonts w:ascii="Times New Roman" w:hAnsi="Times New Roman"/>
          <w:lang w:val="et-EE" w:eastAsia="et-EE"/>
        </w:rPr>
        <w:t xml:space="preserve">Keskuse tegevus on olnud suunatud eelkõige soome-ugri üliõpilaste omaalgatuse toetamisele. </w:t>
      </w:r>
      <w:proofErr w:type="spellStart"/>
      <w:r w:rsidRPr="0026374C">
        <w:rPr>
          <w:rFonts w:ascii="Times New Roman" w:hAnsi="Times New Roman"/>
          <w:lang w:val="et-EE" w:eastAsia="et-EE"/>
        </w:rPr>
        <w:t>Ariste</w:t>
      </w:r>
      <w:proofErr w:type="spellEnd"/>
      <w:r w:rsidRPr="0026374C">
        <w:rPr>
          <w:rFonts w:ascii="Times New Roman" w:hAnsi="Times New Roman"/>
          <w:lang w:val="et-EE" w:eastAsia="et-EE"/>
        </w:rPr>
        <w:t xml:space="preserve"> keskuse kaudu ja abil on hõimuprogrammi stipendiaadid esitanud </w:t>
      </w:r>
      <w:proofErr w:type="spellStart"/>
      <w:r w:rsidRPr="0026374C">
        <w:rPr>
          <w:rFonts w:ascii="Times New Roman" w:hAnsi="Times New Roman"/>
          <w:lang w:val="et-EE" w:eastAsia="et-EE"/>
        </w:rPr>
        <w:t>HP-le</w:t>
      </w:r>
      <w:proofErr w:type="spellEnd"/>
      <w:r w:rsidRPr="0026374C">
        <w:rPr>
          <w:rFonts w:ascii="Times New Roman" w:hAnsi="Times New Roman"/>
          <w:lang w:val="et-EE" w:eastAsia="et-EE"/>
        </w:rPr>
        <w:t xml:space="preserve"> projekte, et osaleda rahvusvahelistel konverentsidel ning kursustel Poolas, Taanis, Hollandis, Saksamaal, Bulgaarias, Austraalias, Prantsusmaal, Ungaris, Soomes ja Venemaal (</w:t>
      </w:r>
      <w:r w:rsidRPr="0026374C">
        <w:rPr>
          <w:rFonts w:ascii="Times New Roman" w:hAnsi="Times New Roman"/>
          <w:i/>
          <w:lang w:val="et-EE" w:eastAsia="et-EE"/>
        </w:rPr>
        <w:t>http://www.fennougria.ee/index.php?id=19398</w:t>
      </w:r>
      <w:r w:rsidRPr="0026374C">
        <w:rPr>
          <w:rFonts w:ascii="Times New Roman" w:hAnsi="Times New Roman"/>
          <w:lang w:val="et-EE" w:eastAsia="et-EE"/>
        </w:rPr>
        <w:t>). Toetatud on ka doktoriväitekirjade valmimiseks vajalikke välitöid üliõpilaste kodumaal ning doktorantide uurimistööd Venemaa raamatukogudes. Keskuse kuraator osutab üliõpilastele vajadusel abi projektide kirjutamisel ja aruannete esitamisel.</w:t>
      </w:r>
    </w:p>
    <w:p w14:paraId="7E8E6F04" w14:textId="77777777" w:rsidR="0026374C" w:rsidRPr="0026374C" w:rsidRDefault="0026374C" w:rsidP="0026374C">
      <w:pPr>
        <w:autoSpaceDE w:val="0"/>
        <w:autoSpaceDN w:val="0"/>
        <w:adjustRightInd w:val="0"/>
        <w:spacing w:after="0" w:line="240" w:lineRule="auto"/>
        <w:jc w:val="both"/>
        <w:rPr>
          <w:rFonts w:ascii="Times New Roman" w:hAnsi="Times New Roman"/>
          <w:lang w:val="et-EE" w:eastAsia="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126"/>
        <w:gridCol w:w="2300"/>
      </w:tblGrid>
      <w:tr w:rsidR="0026374C" w:rsidRPr="0026374C" w14:paraId="7E8E6F06" w14:textId="77777777" w:rsidTr="00B213AD">
        <w:tc>
          <w:tcPr>
            <w:tcW w:w="9104" w:type="dxa"/>
            <w:gridSpan w:val="3"/>
          </w:tcPr>
          <w:p w14:paraId="7E8E6F05" w14:textId="77777777" w:rsidR="0026374C" w:rsidRPr="0026374C" w:rsidRDefault="0026374C" w:rsidP="0026374C">
            <w:pPr>
              <w:autoSpaceDE w:val="0"/>
              <w:autoSpaceDN w:val="0"/>
              <w:adjustRightInd w:val="0"/>
              <w:spacing w:after="0" w:line="240" w:lineRule="auto"/>
              <w:jc w:val="center"/>
              <w:rPr>
                <w:rFonts w:ascii="Times New Roman" w:hAnsi="Times New Roman"/>
                <w:bCs/>
                <w:lang w:val="et-EE" w:eastAsia="et-EE"/>
              </w:rPr>
            </w:pPr>
            <w:r w:rsidRPr="0026374C">
              <w:rPr>
                <w:rFonts w:ascii="Times New Roman" w:hAnsi="Times New Roman"/>
                <w:b/>
                <w:lang w:val="et-EE" w:eastAsia="et-EE"/>
              </w:rPr>
              <w:t xml:space="preserve">Hõimuprogrammi stipendiaatide reisiprojektid </w:t>
            </w:r>
            <w:r w:rsidRPr="0026374C">
              <w:rPr>
                <w:rFonts w:ascii="Times New Roman" w:hAnsi="Times New Roman"/>
                <w:b/>
                <w:bCs/>
                <w:lang w:val="et-EE" w:eastAsia="et-EE"/>
              </w:rPr>
              <w:t>2010-2013</w:t>
            </w:r>
          </w:p>
        </w:tc>
      </w:tr>
      <w:tr w:rsidR="0026374C" w:rsidRPr="0026374C" w14:paraId="7E8E6F0A" w14:textId="77777777" w:rsidTr="00B213AD">
        <w:tc>
          <w:tcPr>
            <w:tcW w:w="4678" w:type="dxa"/>
          </w:tcPr>
          <w:p w14:paraId="7E8E6F07" w14:textId="77777777" w:rsidR="0026374C" w:rsidRPr="0026374C" w:rsidRDefault="0026374C" w:rsidP="0026374C">
            <w:pPr>
              <w:autoSpaceDE w:val="0"/>
              <w:autoSpaceDN w:val="0"/>
              <w:adjustRightInd w:val="0"/>
              <w:spacing w:after="0" w:line="240" w:lineRule="auto"/>
              <w:jc w:val="both"/>
              <w:rPr>
                <w:rFonts w:ascii="Times New Roman" w:hAnsi="Times New Roman"/>
                <w:bCs/>
                <w:lang w:val="et-EE" w:eastAsia="et-EE"/>
              </w:rPr>
            </w:pPr>
          </w:p>
        </w:tc>
        <w:tc>
          <w:tcPr>
            <w:tcW w:w="2126" w:type="dxa"/>
          </w:tcPr>
          <w:p w14:paraId="7E8E6F08" w14:textId="77777777" w:rsidR="0026374C" w:rsidRPr="0026374C" w:rsidRDefault="0026374C" w:rsidP="0026374C">
            <w:pPr>
              <w:autoSpaceDE w:val="0"/>
              <w:autoSpaceDN w:val="0"/>
              <w:adjustRightInd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Venemaal</w:t>
            </w:r>
          </w:p>
        </w:tc>
        <w:tc>
          <w:tcPr>
            <w:tcW w:w="2300" w:type="dxa"/>
          </w:tcPr>
          <w:p w14:paraId="7E8E6F09" w14:textId="77777777" w:rsidR="0026374C" w:rsidRPr="0026374C" w:rsidRDefault="0026374C" w:rsidP="0026374C">
            <w:pPr>
              <w:autoSpaceDE w:val="0"/>
              <w:autoSpaceDN w:val="0"/>
              <w:adjustRightInd w:val="0"/>
              <w:spacing w:after="0" w:line="240" w:lineRule="auto"/>
              <w:jc w:val="center"/>
              <w:rPr>
                <w:rFonts w:ascii="Times New Roman" w:hAnsi="Times New Roman"/>
                <w:b/>
                <w:bCs/>
                <w:lang w:val="et-EE" w:eastAsia="et-EE"/>
              </w:rPr>
            </w:pPr>
            <w:r w:rsidRPr="0026374C">
              <w:rPr>
                <w:rFonts w:ascii="Times New Roman" w:hAnsi="Times New Roman"/>
                <w:b/>
                <w:bCs/>
                <w:lang w:val="et-EE" w:eastAsia="et-EE"/>
              </w:rPr>
              <w:t>Mujal maailmas</w:t>
            </w:r>
          </w:p>
        </w:tc>
      </w:tr>
      <w:tr w:rsidR="0026374C" w:rsidRPr="0026374C" w14:paraId="7E8E6F0E" w14:textId="77777777" w:rsidTr="00B213AD">
        <w:tc>
          <w:tcPr>
            <w:tcW w:w="4678" w:type="dxa"/>
          </w:tcPr>
          <w:p w14:paraId="7E8E6F0B" w14:textId="77777777" w:rsidR="0026374C" w:rsidRPr="0026374C" w:rsidRDefault="0026374C" w:rsidP="0026374C">
            <w:pPr>
              <w:autoSpaceDE w:val="0"/>
              <w:autoSpaceDN w:val="0"/>
              <w:adjustRightInd w:val="0"/>
              <w:spacing w:after="0" w:line="240" w:lineRule="auto"/>
              <w:jc w:val="both"/>
              <w:rPr>
                <w:rFonts w:ascii="Times New Roman" w:hAnsi="Times New Roman"/>
                <w:bCs/>
                <w:lang w:val="et-EE" w:eastAsia="et-EE"/>
              </w:rPr>
            </w:pPr>
            <w:r w:rsidRPr="0026374C">
              <w:rPr>
                <w:rFonts w:ascii="Times New Roman" w:hAnsi="Times New Roman"/>
                <w:bCs/>
                <w:lang w:val="et-EE" w:eastAsia="et-EE"/>
              </w:rPr>
              <w:t>Kongressidel, konverentsidel, seminaridel, koolitustel</w:t>
            </w:r>
          </w:p>
        </w:tc>
        <w:tc>
          <w:tcPr>
            <w:tcW w:w="2126" w:type="dxa"/>
          </w:tcPr>
          <w:p w14:paraId="7E8E6F0C" w14:textId="77777777" w:rsidR="0026374C" w:rsidRPr="0026374C" w:rsidRDefault="0026374C" w:rsidP="0026374C">
            <w:pPr>
              <w:autoSpaceDE w:val="0"/>
              <w:autoSpaceDN w:val="0"/>
              <w:adjustRightInd w:val="0"/>
              <w:spacing w:after="0" w:line="240" w:lineRule="auto"/>
              <w:jc w:val="center"/>
              <w:rPr>
                <w:rFonts w:ascii="Times New Roman" w:hAnsi="Times New Roman"/>
                <w:bCs/>
                <w:lang w:val="et-EE" w:eastAsia="et-EE"/>
              </w:rPr>
            </w:pPr>
            <w:r w:rsidRPr="0026374C">
              <w:rPr>
                <w:rFonts w:ascii="Times New Roman" w:hAnsi="Times New Roman"/>
                <w:bCs/>
                <w:lang w:val="et-EE" w:eastAsia="et-EE"/>
              </w:rPr>
              <w:t>30 korda</w:t>
            </w:r>
          </w:p>
        </w:tc>
        <w:tc>
          <w:tcPr>
            <w:tcW w:w="2300" w:type="dxa"/>
          </w:tcPr>
          <w:p w14:paraId="7E8E6F0D" w14:textId="77777777" w:rsidR="0026374C" w:rsidRPr="0026374C" w:rsidRDefault="0026374C" w:rsidP="0026374C">
            <w:pPr>
              <w:autoSpaceDE w:val="0"/>
              <w:autoSpaceDN w:val="0"/>
              <w:adjustRightInd w:val="0"/>
              <w:spacing w:after="0" w:line="240" w:lineRule="auto"/>
              <w:jc w:val="center"/>
              <w:rPr>
                <w:rFonts w:ascii="Times New Roman" w:hAnsi="Times New Roman"/>
                <w:bCs/>
                <w:lang w:val="et-EE" w:eastAsia="et-EE"/>
              </w:rPr>
            </w:pPr>
            <w:r w:rsidRPr="0026374C">
              <w:rPr>
                <w:rFonts w:ascii="Times New Roman" w:hAnsi="Times New Roman"/>
                <w:bCs/>
                <w:lang w:val="et-EE" w:eastAsia="et-EE"/>
              </w:rPr>
              <w:t>35 korda</w:t>
            </w:r>
          </w:p>
        </w:tc>
      </w:tr>
      <w:tr w:rsidR="0026374C" w:rsidRPr="0026374C" w14:paraId="7E8E6F12" w14:textId="77777777" w:rsidTr="00B213AD">
        <w:tc>
          <w:tcPr>
            <w:tcW w:w="4678" w:type="dxa"/>
          </w:tcPr>
          <w:p w14:paraId="7E8E6F0F" w14:textId="77777777" w:rsidR="0026374C" w:rsidRPr="0026374C" w:rsidRDefault="0026374C" w:rsidP="0026374C">
            <w:pPr>
              <w:autoSpaceDE w:val="0"/>
              <w:autoSpaceDN w:val="0"/>
              <w:adjustRightInd w:val="0"/>
              <w:spacing w:after="0" w:line="240" w:lineRule="auto"/>
              <w:jc w:val="both"/>
              <w:rPr>
                <w:rFonts w:ascii="Times New Roman" w:hAnsi="Times New Roman"/>
                <w:bCs/>
                <w:lang w:val="et-EE" w:eastAsia="et-EE"/>
              </w:rPr>
            </w:pPr>
            <w:r w:rsidRPr="0026374C">
              <w:rPr>
                <w:rFonts w:ascii="Times New Roman" w:hAnsi="Times New Roman"/>
                <w:bCs/>
                <w:lang w:val="et-EE" w:eastAsia="et-EE"/>
              </w:rPr>
              <w:t>Välitöödel soome-ugri maades, uurimistöö Venemaa raamatukogudes</w:t>
            </w:r>
          </w:p>
        </w:tc>
        <w:tc>
          <w:tcPr>
            <w:tcW w:w="2126" w:type="dxa"/>
          </w:tcPr>
          <w:p w14:paraId="7E8E6F10" w14:textId="77777777" w:rsidR="0026374C" w:rsidRPr="0026374C" w:rsidRDefault="0026374C" w:rsidP="0026374C">
            <w:pPr>
              <w:autoSpaceDE w:val="0"/>
              <w:autoSpaceDN w:val="0"/>
              <w:adjustRightInd w:val="0"/>
              <w:spacing w:after="0" w:line="240" w:lineRule="auto"/>
              <w:jc w:val="center"/>
              <w:rPr>
                <w:rFonts w:ascii="Times New Roman" w:hAnsi="Times New Roman"/>
                <w:bCs/>
                <w:lang w:val="et-EE" w:eastAsia="et-EE"/>
              </w:rPr>
            </w:pPr>
            <w:r w:rsidRPr="0026374C">
              <w:rPr>
                <w:rFonts w:ascii="Times New Roman" w:hAnsi="Times New Roman"/>
                <w:bCs/>
                <w:lang w:val="et-EE" w:eastAsia="et-EE"/>
              </w:rPr>
              <w:t>22 korda</w:t>
            </w:r>
          </w:p>
        </w:tc>
        <w:tc>
          <w:tcPr>
            <w:tcW w:w="2300" w:type="dxa"/>
          </w:tcPr>
          <w:p w14:paraId="7E8E6F11" w14:textId="77777777" w:rsidR="0026374C" w:rsidRPr="0026374C" w:rsidRDefault="0026374C" w:rsidP="0026374C">
            <w:pPr>
              <w:autoSpaceDE w:val="0"/>
              <w:autoSpaceDN w:val="0"/>
              <w:adjustRightInd w:val="0"/>
              <w:spacing w:after="0" w:line="240" w:lineRule="auto"/>
              <w:jc w:val="center"/>
              <w:rPr>
                <w:rFonts w:ascii="Times New Roman" w:hAnsi="Times New Roman"/>
                <w:bCs/>
                <w:lang w:val="et-EE" w:eastAsia="et-EE"/>
              </w:rPr>
            </w:pPr>
          </w:p>
        </w:tc>
      </w:tr>
    </w:tbl>
    <w:p w14:paraId="7E8E6F13" w14:textId="77777777" w:rsidR="0026374C" w:rsidRPr="0026374C" w:rsidRDefault="0026374C" w:rsidP="0026374C">
      <w:pPr>
        <w:autoSpaceDE w:val="0"/>
        <w:autoSpaceDN w:val="0"/>
        <w:adjustRightInd w:val="0"/>
        <w:spacing w:after="0" w:line="240" w:lineRule="auto"/>
        <w:jc w:val="both"/>
        <w:rPr>
          <w:rFonts w:ascii="Times New Roman" w:hAnsi="Times New Roman"/>
          <w:bCs/>
          <w:lang w:val="et-EE" w:eastAsia="et-EE"/>
        </w:rPr>
      </w:pPr>
    </w:p>
    <w:p w14:paraId="7E8E6F14" w14:textId="77777777" w:rsidR="0026374C" w:rsidRPr="0026374C" w:rsidRDefault="0026374C" w:rsidP="0026374C">
      <w:pPr>
        <w:autoSpaceDE w:val="0"/>
        <w:autoSpaceDN w:val="0"/>
        <w:adjustRightInd w:val="0"/>
        <w:spacing w:after="0" w:line="240" w:lineRule="auto"/>
        <w:jc w:val="both"/>
        <w:rPr>
          <w:rFonts w:ascii="Times New Roman" w:hAnsi="Times New Roman"/>
          <w:lang w:val="et-EE" w:eastAsia="et-EE"/>
        </w:rPr>
      </w:pPr>
      <w:r w:rsidRPr="0026374C">
        <w:rPr>
          <w:rFonts w:ascii="Times New Roman" w:hAnsi="Times New Roman"/>
          <w:lang w:val="et-EE" w:eastAsia="et-EE"/>
        </w:rPr>
        <w:t xml:space="preserve">2002. aastast antakse välja sarja </w:t>
      </w:r>
      <w:r w:rsidRPr="0026374C">
        <w:rPr>
          <w:rFonts w:ascii="Times New Roman" w:hAnsi="Times New Roman"/>
          <w:bCs/>
          <w:iCs/>
          <w:lang w:val="et-EE" w:eastAsia="et-EE"/>
        </w:rPr>
        <w:t xml:space="preserve">Tartu Ülikooli Paul </w:t>
      </w:r>
      <w:proofErr w:type="spellStart"/>
      <w:r w:rsidRPr="0026374C">
        <w:rPr>
          <w:rFonts w:ascii="Times New Roman" w:hAnsi="Times New Roman"/>
          <w:bCs/>
          <w:iCs/>
          <w:lang w:val="et-EE" w:eastAsia="et-EE"/>
        </w:rPr>
        <w:t>Ariste</w:t>
      </w:r>
      <w:proofErr w:type="spellEnd"/>
      <w:r w:rsidRPr="0026374C">
        <w:rPr>
          <w:rFonts w:ascii="Times New Roman" w:hAnsi="Times New Roman"/>
          <w:bCs/>
          <w:iCs/>
          <w:lang w:val="et-EE" w:eastAsia="et-EE"/>
        </w:rPr>
        <w:t xml:space="preserve"> soome-ugri põlisrahvaste keskuse üllitised, milles ilmub eri keeltes õppevahendeid, uurimusi, </w:t>
      </w:r>
      <w:proofErr w:type="spellStart"/>
      <w:r w:rsidRPr="0026374C">
        <w:rPr>
          <w:rFonts w:ascii="Times New Roman" w:hAnsi="Times New Roman"/>
          <w:bCs/>
          <w:iCs/>
          <w:lang w:val="et-EE" w:eastAsia="et-EE"/>
        </w:rPr>
        <w:t>üldharivaid</w:t>
      </w:r>
      <w:proofErr w:type="spellEnd"/>
      <w:r w:rsidRPr="0026374C">
        <w:rPr>
          <w:rFonts w:ascii="Times New Roman" w:hAnsi="Times New Roman"/>
          <w:bCs/>
          <w:iCs/>
          <w:lang w:val="et-EE" w:eastAsia="et-EE"/>
        </w:rPr>
        <w:t xml:space="preserve"> jm teoseid uurali rahvaste keelte ja kultuuride alalt. </w:t>
      </w:r>
      <w:r w:rsidRPr="0026374C">
        <w:rPr>
          <w:rFonts w:ascii="Times New Roman" w:hAnsi="Times New Roman"/>
          <w:lang w:val="et-EE" w:eastAsia="et-EE"/>
        </w:rPr>
        <w:t xml:space="preserve">Kümne aasta jooksul on sarjas ilmunud kuus raamatut: ülevaade koolasaamide ajaloost ja tänapäevast, </w:t>
      </w:r>
      <w:proofErr w:type="spellStart"/>
      <w:r w:rsidRPr="0026374C">
        <w:rPr>
          <w:rFonts w:ascii="Times New Roman" w:hAnsi="Times New Roman"/>
          <w:lang w:val="et-EE" w:eastAsia="et-EE"/>
        </w:rPr>
        <w:t>mokšakeelne</w:t>
      </w:r>
      <w:proofErr w:type="spellEnd"/>
      <w:r w:rsidRPr="0026374C">
        <w:rPr>
          <w:rFonts w:ascii="Times New Roman" w:hAnsi="Times New Roman"/>
          <w:lang w:val="et-EE" w:eastAsia="et-EE"/>
        </w:rPr>
        <w:t xml:space="preserve"> mordva mütoloogiasõnastik</w:t>
      </w:r>
      <w:r w:rsidRPr="0026374C">
        <w:rPr>
          <w:rFonts w:ascii="Times New Roman" w:hAnsi="Times New Roman"/>
          <w:i/>
          <w:lang w:val="et-EE" w:eastAsia="et-EE"/>
        </w:rPr>
        <w:t xml:space="preserve">, </w:t>
      </w:r>
      <w:r w:rsidRPr="0026374C">
        <w:rPr>
          <w:rFonts w:ascii="Times New Roman" w:hAnsi="Times New Roman"/>
          <w:lang w:val="et-EE" w:eastAsia="et-EE"/>
        </w:rPr>
        <w:t xml:space="preserve">kakskeelne saami luulevalimik, kakskeelne </w:t>
      </w:r>
      <w:proofErr w:type="spellStart"/>
      <w:r w:rsidRPr="0026374C">
        <w:rPr>
          <w:rFonts w:ascii="Times New Roman" w:hAnsi="Times New Roman"/>
          <w:lang w:val="et-EE" w:eastAsia="et-EE"/>
        </w:rPr>
        <w:t>liivi</w:t>
      </w:r>
      <w:proofErr w:type="spellEnd"/>
      <w:r w:rsidRPr="0026374C">
        <w:rPr>
          <w:rFonts w:ascii="Times New Roman" w:hAnsi="Times New Roman"/>
          <w:lang w:val="et-EE" w:eastAsia="et-EE"/>
        </w:rPr>
        <w:t xml:space="preserve"> luule antoloogia, ersa keele õpik ning konverentsi IFUSCO XXVIII teeside kogumik</w:t>
      </w:r>
      <w:r w:rsidRPr="0026374C">
        <w:rPr>
          <w:rFonts w:ascii="Times New Roman" w:hAnsi="Times New Roman"/>
          <w:bCs/>
          <w:iCs/>
          <w:lang w:val="et-EE" w:eastAsia="et-EE"/>
        </w:rPr>
        <w:t xml:space="preserve"> (</w:t>
      </w:r>
      <w:r w:rsidRPr="0026374C">
        <w:rPr>
          <w:rFonts w:ascii="Times New Roman" w:hAnsi="Times New Roman"/>
          <w:i/>
          <w:lang w:val="et-EE" w:eastAsia="et-EE"/>
        </w:rPr>
        <w:t>http://www.keel.ut.ee/et/instituudist/ullitised</w:t>
      </w:r>
      <w:r w:rsidRPr="0026374C">
        <w:rPr>
          <w:rFonts w:ascii="Times New Roman" w:hAnsi="Times New Roman"/>
          <w:bCs/>
          <w:iCs/>
          <w:lang w:val="et-EE" w:eastAsia="et-EE"/>
        </w:rPr>
        <w:t>)</w:t>
      </w:r>
      <w:r w:rsidRPr="0026374C">
        <w:rPr>
          <w:rFonts w:ascii="Times New Roman" w:hAnsi="Times New Roman"/>
          <w:lang w:val="et-EE" w:eastAsia="et-EE"/>
        </w:rPr>
        <w:t>.</w:t>
      </w:r>
    </w:p>
    <w:p w14:paraId="7E8E6F15" w14:textId="77777777" w:rsidR="0026374C" w:rsidRPr="0026374C" w:rsidRDefault="0026374C" w:rsidP="0026374C">
      <w:pPr>
        <w:autoSpaceDE w:val="0"/>
        <w:autoSpaceDN w:val="0"/>
        <w:adjustRightInd w:val="0"/>
        <w:spacing w:after="0" w:line="240" w:lineRule="auto"/>
        <w:jc w:val="both"/>
        <w:rPr>
          <w:rFonts w:ascii="Times New Roman" w:hAnsi="Times New Roman"/>
          <w:lang w:val="et-EE" w:eastAsia="et-EE"/>
        </w:rPr>
      </w:pPr>
    </w:p>
    <w:p w14:paraId="7E8E6F16" w14:textId="77777777" w:rsidR="0026374C" w:rsidRPr="0026374C" w:rsidRDefault="0026374C" w:rsidP="0026374C">
      <w:pPr>
        <w:keepNext/>
        <w:autoSpaceDE w:val="0"/>
        <w:autoSpaceDN w:val="0"/>
        <w:spacing w:after="120" w:line="240" w:lineRule="auto"/>
        <w:jc w:val="both"/>
        <w:outlineLvl w:val="2"/>
        <w:rPr>
          <w:rFonts w:ascii="Times New Roman" w:hAnsi="Times New Roman"/>
          <w:b/>
          <w:bCs/>
          <w:i/>
          <w:iCs/>
          <w:lang w:val="et-EE" w:eastAsia="et-EE"/>
        </w:rPr>
      </w:pPr>
      <w:bookmarkStart w:id="318" w:name="_Toc393197858"/>
      <w:bookmarkStart w:id="319" w:name="_Toc393198042"/>
      <w:bookmarkStart w:id="320" w:name="_Toc395781619"/>
      <w:bookmarkStart w:id="321" w:name="_Toc402957272"/>
      <w:bookmarkStart w:id="322" w:name="_Toc221515910"/>
      <w:bookmarkStart w:id="323" w:name="_Toc221522781"/>
      <w:bookmarkStart w:id="324" w:name="_Toc221612300"/>
      <w:bookmarkStart w:id="325" w:name="_Toc221693436"/>
      <w:bookmarkStart w:id="326" w:name="_Toc221940068"/>
      <w:bookmarkStart w:id="327" w:name="_Toc221940128"/>
      <w:bookmarkStart w:id="328" w:name="_Toc221959507"/>
      <w:bookmarkStart w:id="329" w:name="_Toc222277782"/>
      <w:bookmarkStart w:id="330" w:name="_Toc222736207"/>
      <w:bookmarkStart w:id="331" w:name="_Toc222802727"/>
      <w:bookmarkStart w:id="332" w:name="_Toc222802851"/>
      <w:r w:rsidRPr="0026374C">
        <w:rPr>
          <w:rFonts w:ascii="Times New Roman" w:hAnsi="Times New Roman"/>
          <w:b/>
          <w:bCs/>
          <w:i/>
          <w:iCs/>
          <w:lang w:val="et-EE" w:eastAsia="et-EE"/>
        </w:rPr>
        <w:t>Projektitoetused</w:t>
      </w:r>
      <w:bookmarkEnd w:id="318"/>
      <w:bookmarkEnd w:id="319"/>
      <w:bookmarkEnd w:id="320"/>
      <w:bookmarkEnd w:id="321"/>
    </w:p>
    <w:p w14:paraId="7E8E6F17"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bookmarkStart w:id="333" w:name="Filmid"/>
      <w:bookmarkEnd w:id="322"/>
      <w:bookmarkEnd w:id="323"/>
      <w:bookmarkEnd w:id="324"/>
      <w:bookmarkEnd w:id="325"/>
      <w:bookmarkEnd w:id="326"/>
      <w:bookmarkEnd w:id="327"/>
      <w:bookmarkEnd w:id="328"/>
      <w:bookmarkEnd w:id="329"/>
      <w:bookmarkEnd w:id="330"/>
      <w:bookmarkEnd w:id="331"/>
      <w:bookmarkEnd w:id="332"/>
      <w:r w:rsidRPr="0026374C">
        <w:rPr>
          <w:rFonts w:ascii="Times New Roman" w:hAnsi="Times New Roman"/>
          <w:lang w:val="et-EE" w:eastAsia="et-EE"/>
        </w:rPr>
        <w:t xml:space="preserve">Kui hõimurahvaste programmi rakendumise algaastatel olid programmi eelistuseks soome-ugri üliõpilased, siis tänaseks on aktuaalseks muutunud ka erinevate </w:t>
      </w:r>
      <w:r w:rsidRPr="0026374C">
        <w:rPr>
          <w:rFonts w:ascii="Times New Roman" w:eastAsia="SimSun" w:hAnsi="Times New Roman"/>
          <w:lang w:val="et-EE" w:eastAsia="et-EE"/>
        </w:rPr>
        <w:t xml:space="preserve">uurali põlisrahvastega seotud </w:t>
      </w:r>
      <w:r w:rsidRPr="0026374C">
        <w:rPr>
          <w:rFonts w:ascii="Times New Roman" w:hAnsi="Times New Roman"/>
          <w:lang w:val="et-EE" w:eastAsia="et-EE"/>
        </w:rPr>
        <w:t xml:space="preserve">kultuuri-, teadus-, haridus- ja </w:t>
      </w:r>
      <w:r w:rsidRPr="0026374C">
        <w:rPr>
          <w:rFonts w:ascii="Times New Roman" w:eastAsia="SimSun" w:hAnsi="Times New Roman"/>
          <w:lang w:val="et-EE" w:eastAsia="et-EE"/>
        </w:rPr>
        <w:t xml:space="preserve">teabevahetuse alaste </w:t>
      </w:r>
      <w:r w:rsidRPr="0026374C">
        <w:rPr>
          <w:rFonts w:ascii="Times New Roman" w:hAnsi="Times New Roman"/>
          <w:lang w:val="et-EE" w:eastAsia="et-EE"/>
        </w:rPr>
        <w:t xml:space="preserve">projektide toetamine </w:t>
      </w:r>
      <w:r w:rsidRPr="0026374C">
        <w:rPr>
          <w:rFonts w:ascii="Times New Roman" w:hAnsi="Times New Roman"/>
          <w:bCs/>
          <w:lang w:val="et-EE" w:eastAsia="et-EE"/>
        </w:rPr>
        <w:t>(</w:t>
      </w:r>
      <w:r w:rsidRPr="0026374C">
        <w:rPr>
          <w:rFonts w:ascii="Times New Roman" w:hAnsi="Times New Roman"/>
          <w:bCs/>
          <w:i/>
          <w:lang w:val="et-EE" w:eastAsia="et-EE"/>
        </w:rPr>
        <w:t>http://www.fennougria.ee/index.php?id=19381</w:t>
      </w:r>
      <w:r w:rsidRPr="0026374C">
        <w:rPr>
          <w:rFonts w:ascii="Times New Roman" w:hAnsi="Times New Roman"/>
          <w:bCs/>
          <w:lang w:val="et-EE" w:eastAsia="et-EE"/>
        </w:rPr>
        <w:t>)</w:t>
      </w:r>
      <w:r w:rsidRPr="0026374C">
        <w:rPr>
          <w:rFonts w:ascii="Times New Roman" w:hAnsi="Times New Roman"/>
          <w:lang w:val="et-EE" w:eastAsia="et-EE"/>
        </w:rPr>
        <w:t>.</w:t>
      </w:r>
    </w:p>
    <w:p w14:paraId="7E8E6F18" w14:textId="77777777" w:rsidR="0026374C" w:rsidRPr="0026374C" w:rsidRDefault="0026374C" w:rsidP="0026374C">
      <w:pPr>
        <w:autoSpaceDE w:val="0"/>
        <w:autoSpaceDN w:val="0"/>
        <w:adjustRightInd w:val="0"/>
        <w:spacing w:after="120" w:line="240" w:lineRule="auto"/>
        <w:jc w:val="both"/>
        <w:rPr>
          <w:rFonts w:ascii="Times New Roman" w:hAnsi="Times New Roman"/>
          <w:i/>
          <w:lang w:val="et-EE" w:eastAsia="et-EE"/>
        </w:rPr>
      </w:pPr>
      <w:r w:rsidRPr="0026374C">
        <w:rPr>
          <w:rFonts w:ascii="Times New Roman" w:hAnsi="Times New Roman"/>
          <w:i/>
          <w:lang w:val="et-EE" w:eastAsia="et-EE"/>
        </w:rPr>
        <w:t>Väljaanded</w:t>
      </w:r>
    </w:p>
    <w:p w14:paraId="7E8E6F19"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Tänu HP </w:t>
      </w:r>
      <w:r w:rsidRPr="0026374C">
        <w:rPr>
          <w:rFonts w:ascii="Times New Roman" w:hAnsi="Times New Roman"/>
          <w:bCs/>
          <w:lang w:val="et-EE" w:eastAsia="et-EE"/>
        </w:rPr>
        <w:t xml:space="preserve">projektitoetustele </w:t>
      </w:r>
      <w:r w:rsidRPr="0026374C">
        <w:rPr>
          <w:rFonts w:ascii="Times New Roman" w:hAnsi="Times New Roman"/>
          <w:lang w:val="et-EE" w:eastAsia="et-EE"/>
        </w:rPr>
        <w:t>on kümmekonna aasta jooksul ilmunud ligi</w:t>
      </w:r>
      <w:r w:rsidRPr="0026374C">
        <w:rPr>
          <w:rFonts w:ascii="Times New Roman" w:hAnsi="Times New Roman"/>
          <w:bCs/>
          <w:lang w:val="et-EE" w:eastAsia="et-EE"/>
        </w:rPr>
        <w:t xml:space="preserve"> 150 raamatut (</w:t>
      </w:r>
      <w:r w:rsidRPr="0026374C">
        <w:rPr>
          <w:rFonts w:ascii="Times New Roman" w:hAnsi="Times New Roman"/>
          <w:bCs/>
          <w:i/>
          <w:lang w:val="et-EE" w:eastAsia="et-EE"/>
        </w:rPr>
        <w:t>http://www.fennougria.ee/index.php?id=19382</w:t>
      </w:r>
      <w:r w:rsidRPr="0026374C">
        <w:rPr>
          <w:rFonts w:ascii="Times New Roman" w:hAnsi="Times New Roman"/>
          <w:bCs/>
          <w:lang w:val="et-EE" w:eastAsia="et-EE"/>
        </w:rPr>
        <w:t>)</w:t>
      </w:r>
      <w:r w:rsidRPr="0026374C">
        <w:rPr>
          <w:rFonts w:ascii="Times New Roman" w:hAnsi="Times New Roman"/>
          <w:lang w:val="et-EE" w:eastAsia="et-EE"/>
        </w:rPr>
        <w:t xml:space="preserve">. Nõukogu on toetuste jagamisel eelistanud soome-ugri keeltes väljaantavaid teoseid (ilmunud on raamatuid </w:t>
      </w:r>
      <w:proofErr w:type="spellStart"/>
      <w:r w:rsidRPr="0026374C">
        <w:rPr>
          <w:rFonts w:ascii="Times New Roman" w:hAnsi="Times New Roman"/>
          <w:lang w:val="et-EE" w:eastAsia="et-EE"/>
        </w:rPr>
        <w:t>mokša</w:t>
      </w:r>
      <w:proofErr w:type="spellEnd"/>
      <w:r w:rsidRPr="0026374C">
        <w:rPr>
          <w:rFonts w:ascii="Times New Roman" w:hAnsi="Times New Roman"/>
          <w:lang w:val="et-EE" w:eastAsia="et-EE"/>
        </w:rPr>
        <w:t xml:space="preserve">, ersa, udmurdi, komi, mäemari, niidumari, karjala, saami ja </w:t>
      </w:r>
      <w:proofErr w:type="spellStart"/>
      <w:r w:rsidRPr="0026374C">
        <w:rPr>
          <w:rFonts w:ascii="Times New Roman" w:hAnsi="Times New Roman"/>
          <w:lang w:val="et-EE" w:eastAsia="et-EE"/>
        </w:rPr>
        <w:t>liivi</w:t>
      </w:r>
      <w:proofErr w:type="spellEnd"/>
      <w:r w:rsidRPr="0026374C">
        <w:rPr>
          <w:rFonts w:ascii="Times New Roman" w:hAnsi="Times New Roman"/>
          <w:lang w:val="et-EE" w:eastAsia="et-EE"/>
        </w:rPr>
        <w:t xml:space="preserve"> keeles). Finantseeritud on eesti kirjandusklassika tõlkimist soome-ugri keeltesse (udmurdi, niidumari, mäemari ja komi keelde). Samas on toetatud ka Arvo </w:t>
      </w:r>
      <w:proofErr w:type="spellStart"/>
      <w:r w:rsidRPr="0026374C">
        <w:rPr>
          <w:rFonts w:ascii="Times New Roman" w:hAnsi="Times New Roman"/>
          <w:lang w:val="et-EE" w:eastAsia="et-EE"/>
        </w:rPr>
        <w:t>Valtoni</w:t>
      </w:r>
      <w:proofErr w:type="spellEnd"/>
      <w:r w:rsidRPr="0026374C">
        <w:rPr>
          <w:rFonts w:ascii="Times New Roman" w:hAnsi="Times New Roman"/>
          <w:lang w:val="et-EE" w:eastAsia="et-EE"/>
        </w:rPr>
        <w:t xml:space="preserve"> tööd soome-ugri kirjanduse propageerimisel − ilmuvad eestikeelsed sarjad “Soome-ugri luuleklassikat”, “Väikeste rahvaste suur kirjandus” ning neljakeelsete luuleraamatute sari. Viimastel aastatel on välja antud mitmete soome-ugri rahvaste (komi, mari, udmurdi, </w:t>
      </w:r>
      <w:proofErr w:type="spellStart"/>
      <w:r w:rsidRPr="0026374C">
        <w:rPr>
          <w:rFonts w:ascii="Times New Roman" w:hAnsi="Times New Roman"/>
          <w:lang w:val="et-EE" w:eastAsia="et-EE"/>
        </w:rPr>
        <w:t>mokša</w:t>
      </w:r>
      <w:proofErr w:type="spellEnd"/>
      <w:r w:rsidRPr="0026374C">
        <w:rPr>
          <w:rFonts w:ascii="Times New Roman" w:hAnsi="Times New Roman"/>
          <w:lang w:val="et-EE" w:eastAsia="et-EE"/>
        </w:rPr>
        <w:t xml:space="preserve"> ja ersa) proosakogumikke eesti keeles. Alustatud on soome-ugri eeposte eestikeelsete tõlgete väljaandmist.</w:t>
      </w:r>
    </w:p>
    <w:p w14:paraId="7E8E6F1A"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Rahalist toetust on HP jaganud soomeugrilaste ajalugu, folkloori, etnograafiat ja keeli tutvustavate teoste üllitamiseks. Ilmunud on teosed hantide ajaloost, handi šamaanidest, põhja-handi rahvariietest ja tarbevarast; mordvalaste represseerimisest, mordva mütoloogiasõnastik, ersa keele õpik; mari kongressidest, mari prosoodiast, maride ajaloost ja usundist; udmurdi folkloorist ja etnoloogiast, udmurdi keele õpik; komi folkloorist, komide usuelust; karjala kirjandusest, </w:t>
      </w:r>
      <w:proofErr w:type="spellStart"/>
      <w:r w:rsidRPr="0026374C">
        <w:rPr>
          <w:rFonts w:ascii="Times New Roman" w:hAnsi="Times New Roman"/>
          <w:lang w:val="et-EE" w:eastAsia="et-EE"/>
        </w:rPr>
        <w:t>lüüdikarjalaste</w:t>
      </w:r>
      <w:proofErr w:type="spellEnd"/>
      <w:r w:rsidRPr="0026374C">
        <w:rPr>
          <w:rFonts w:ascii="Times New Roman" w:hAnsi="Times New Roman"/>
          <w:lang w:val="et-EE" w:eastAsia="et-EE"/>
        </w:rPr>
        <w:t xml:space="preserve"> rahvaluulest, </w:t>
      </w:r>
      <w:proofErr w:type="spellStart"/>
      <w:r w:rsidRPr="0026374C">
        <w:rPr>
          <w:rFonts w:ascii="Times New Roman" w:hAnsi="Times New Roman"/>
          <w:lang w:val="et-EE" w:eastAsia="et-EE"/>
        </w:rPr>
        <w:t>liivi</w:t>
      </w:r>
      <w:proofErr w:type="spellEnd"/>
      <w:r w:rsidRPr="0026374C">
        <w:rPr>
          <w:rFonts w:ascii="Times New Roman" w:hAnsi="Times New Roman"/>
          <w:lang w:val="et-EE" w:eastAsia="et-EE"/>
        </w:rPr>
        <w:t xml:space="preserve"> kirjakeelest, </w:t>
      </w:r>
      <w:proofErr w:type="spellStart"/>
      <w:r w:rsidRPr="0026374C">
        <w:rPr>
          <w:rFonts w:ascii="Times New Roman" w:hAnsi="Times New Roman"/>
          <w:lang w:val="et-EE" w:eastAsia="et-EE"/>
        </w:rPr>
        <w:t>liivi</w:t>
      </w:r>
      <w:proofErr w:type="spellEnd"/>
      <w:r w:rsidRPr="0026374C">
        <w:rPr>
          <w:rFonts w:ascii="Times New Roman" w:hAnsi="Times New Roman"/>
          <w:lang w:val="et-EE" w:eastAsia="et-EE"/>
        </w:rPr>
        <w:t xml:space="preserve"> aabits ja lugemik; </w:t>
      </w:r>
      <w:proofErr w:type="spellStart"/>
      <w:r w:rsidRPr="0026374C">
        <w:rPr>
          <w:rFonts w:ascii="Times New Roman" w:hAnsi="Times New Roman"/>
          <w:lang w:val="et-EE" w:eastAsia="et-EE"/>
        </w:rPr>
        <w:t>vadja</w:t>
      </w:r>
      <w:proofErr w:type="spellEnd"/>
      <w:r w:rsidRPr="0026374C">
        <w:rPr>
          <w:rFonts w:ascii="Times New Roman" w:hAnsi="Times New Roman"/>
          <w:lang w:val="et-EE" w:eastAsia="et-EE"/>
        </w:rPr>
        <w:t xml:space="preserve"> haritlasest; </w:t>
      </w:r>
      <w:proofErr w:type="spellStart"/>
      <w:r w:rsidRPr="0026374C">
        <w:rPr>
          <w:rFonts w:ascii="Times New Roman" w:hAnsi="Times New Roman"/>
          <w:lang w:val="et-EE" w:eastAsia="et-EE"/>
        </w:rPr>
        <w:t>ingerisoomlaste</w:t>
      </w:r>
      <w:proofErr w:type="spellEnd"/>
      <w:r w:rsidRPr="0026374C">
        <w:rPr>
          <w:rFonts w:ascii="Times New Roman" w:hAnsi="Times New Roman"/>
          <w:lang w:val="et-EE" w:eastAsia="et-EE"/>
        </w:rPr>
        <w:t xml:space="preserve"> seltside ajaloost.</w:t>
      </w:r>
    </w:p>
    <w:p w14:paraId="7E8E6F1B"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r w:rsidRPr="0026374C">
        <w:rPr>
          <w:rFonts w:ascii="Times New Roman" w:hAnsi="Times New Roman"/>
          <w:lang w:val="et-EE" w:eastAsia="et-EE"/>
        </w:rPr>
        <w:t>Tähtsaks on peetud soome-ugri sõnaraamatute koostamist − ilmunud on e</w:t>
      </w:r>
      <w:r w:rsidRPr="0026374C">
        <w:rPr>
          <w:rFonts w:ascii="Times New Roman" w:hAnsi="Times New Roman"/>
          <w:bCs/>
          <w:iCs/>
          <w:lang w:val="et-EE" w:eastAsia="et-EE"/>
        </w:rPr>
        <w:t xml:space="preserve">esti-neenetsi sõnastik, </w:t>
      </w:r>
      <w:r w:rsidRPr="0026374C">
        <w:rPr>
          <w:rFonts w:ascii="Times New Roman" w:hAnsi="Times New Roman"/>
          <w:iCs/>
          <w:lang w:val="et-EE" w:eastAsia="et-EE"/>
        </w:rPr>
        <w:t>uurali keelte sõnastik,</w:t>
      </w:r>
      <w:r w:rsidRPr="0026374C">
        <w:rPr>
          <w:rFonts w:ascii="Times New Roman" w:hAnsi="Times New Roman"/>
          <w:lang w:val="et-EE" w:eastAsia="et-EE"/>
        </w:rPr>
        <w:t xml:space="preserve"> prantsuse-udmurdi vestmik, </w:t>
      </w:r>
      <w:proofErr w:type="spellStart"/>
      <w:r w:rsidRPr="0026374C">
        <w:rPr>
          <w:rFonts w:ascii="Times New Roman" w:hAnsi="Times New Roman"/>
          <w:lang w:val="et-EE" w:eastAsia="et-EE"/>
        </w:rPr>
        <w:t>liivi</w:t>
      </w:r>
      <w:proofErr w:type="spellEnd"/>
      <w:r w:rsidRPr="0026374C">
        <w:rPr>
          <w:rFonts w:ascii="Times New Roman" w:hAnsi="Times New Roman"/>
          <w:lang w:val="et-EE" w:eastAsia="et-EE"/>
        </w:rPr>
        <w:t>-eesti-läti sõnaraamat, mari elektrooniline sõnaraamat. Töö käib eesti-udmurdi sõnaraamatu väljaandmiseks.</w:t>
      </w:r>
    </w:p>
    <w:p w14:paraId="7E8E6F1C"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r w:rsidRPr="0026374C">
        <w:rPr>
          <w:rFonts w:ascii="Times New Roman" w:hAnsi="Times New Roman"/>
          <w:lang w:val="et-EE" w:eastAsia="et-EE"/>
        </w:rPr>
        <w:t>Üha olulisemaks on saanud internetiprojektide toetamine. Rahastatud on u</w:t>
      </w:r>
      <w:r w:rsidRPr="0026374C">
        <w:rPr>
          <w:rFonts w:ascii="Times New Roman" w:hAnsi="Times New Roman"/>
          <w:iCs/>
          <w:lang w:val="et-EE" w:eastAsia="et-EE"/>
        </w:rPr>
        <w:t>urali keeleteaduse bibliograafia (URBIS)</w:t>
      </w:r>
      <w:r w:rsidRPr="0026374C">
        <w:rPr>
          <w:rFonts w:ascii="Times New Roman" w:hAnsi="Times New Roman"/>
          <w:lang w:val="et-EE" w:eastAsia="et-EE"/>
        </w:rPr>
        <w:t xml:space="preserve"> andmebaasi ja </w:t>
      </w:r>
      <w:r w:rsidRPr="0026374C">
        <w:rPr>
          <w:rFonts w:ascii="Times New Roman" w:hAnsi="Times New Roman"/>
          <w:iCs/>
          <w:lang w:val="et-EE" w:eastAsia="et-EE"/>
        </w:rPr>
        <w:t xml:space="preserve">Paul </w:t>
      </w:r>
      <w:proofErr w:type="spellStart"/>
      <w:r w:rsidRPr="0026374C">
        <w:rPr>
          <w:rFonts w:ascii="Times New Roman" w:hAnsi="Times New Roman"/>
          <w:iCs/>
          <w:lang w:val="et-EE" w:eastAsia="et-EE"/>
        </w:rPr>
        <w:t>Ariste</w:t>
      </w:r>
      <w:proofErr w:type="spellEnd"/>
      <w:r w:rsidRPr="0026374C">
        <w:rPr>
          <w:rFonts w:ascii="Times New Roman" w:hAnsi="Times New Roman"/>
          <w:iCs/>
          <w:lang w:val="et-EE" w:eastAsia="et-EE"/>
        </w:rPr>
        <w:t xml:space="preserve"> bibliograafia </w:t>
      </w:r>
      <w:r w:rsidRPr="0026374C">
        <w:rPr>
          <w:rFonts w:ascii="Times New Roman" w:hAnsi="Times New Roman"/>
          <w:lang w:val="et-EE" w:eastAsia="et-EE"/>
        </w:rPr>
        <w:t>avaldamist internetis. Toetatud on internetiväljaandeid “</w:t>
      </w:r>
      <w:r w:rsidRPr="0026374C">
        <w:rPr>
          <w:rFonts w:ascii="Times New Roman" w:hAnsi="Times New Roman"/>
          <w:iCs/>
          <w:lang w:val="et-EE" w:eastAsia="et-EE"/>
        </w:rPr>
        <w:t>Mordva etnoloogia, rahvaluule ja usund</w:t>
      </w:r>
      <w:r w:rsidRPr="0026374C">
        <w:rPr>
          <w:rFonts w:ascii="Times New Roman" w:hAnsi="Times New Roman"/>
          <w:lang w:val="et-EE" w:eastAsia="et-EE"/>
        </w:rPr>
        <w:t>”</w:t>
      </w:r>
      <w:r w:rsidRPr="0026374C">
        <w:rPr>
          <w:rFonts w:ascii="Times New Roman" w:hAnsi="Times New Roman"/>
          <w:iCs/>
          <w:lang w:val="et-EE" w:eastAsia="et-EE"/>
        </w:rPr>
        <w:t xml:space="preserve">, </w:t>
      </w:r>
      <w:r w:rsidRPr="0026374C">
        <w:rPr>
          <w:rFonts w:ascii="Times New Roman" w:hAnsi="Times New Roman"/>
          <w:lang w:val="et-EE" w:eastAsia="et-EE"/>
        </w:rPr>
        <w:t>“</w:t>
      </w:r>
      <w:r w:rsidRPr="0026374C">
        <w:rPr>
          <w:rFonts w:ascii="Times New Roman" w:hAnsi="Times New Roman"/>
          <w:iCs/>
          <w:lang w:val="et-EE" w:eastAsia="et-EE"/>
        </w:rPr>
        <w:t>Udmurdi usundi peamised tunnusjooned</w:t>
      </w:r>
      <w:r w:rsidRPr="0026374C">
        <w:rPr>
          <w:rFonts w:ascii="Times New Roman" w:hAnsi="Times New Roman"/>
          <w:lang w:val="et-EE" w:eastAsia="et-EE"/>
        </w:rPr>
        <w:t>”</w:t>
      </w:r>
      <w:r w:rsidRPr="0026374C">
        <w:rPr>
          <w:rFonts w:ascii="Times New Roman" w:hAnsi="Times New Roman"/>
          <w:iCs/>
          <w:lang w:val="et-EE" w:eastAsia="et-EE"/>
        </w:rPr>
        <w:t xml:space="preserve">, </w:t>
      </w:r>
      <w:r w:rsidRPr="0026374C">
        <w:rPr>
          <w:rFonts w:ascii="Times New Roman" w:hAnsi="Times New Roman"/>
          <w:lang w:val="et-EE" w:eastAsia="et-EE"/>
        </w:rPr>
        <w:t>“</w:t>
      </w:r>
      <w:r w:rsidRPr="0026374C">
        <w:rPr>
          <w:rFonts w:ascii="Times New Roman" w:hAnsi="Times New Roman"/>
          <w:iCs/>
          <w:lang w:val="et-EE" w:eastAsia="et-EE"/>
        </w:rPr>
        <w:t>Komi maailm</w:t>
      </w:r>
      <w:bookmarkEnd w:id="333"/>
      <w:r w:rsidRPr="0026374C">
        <w:rPr>
          <w:rFonts w:ascii="Times New Roman" w:hAnsi="Times New Roman"/>
          <w:lang w:val="et-EE" w:eastAsia="et-EE"/>
        </w:rPr>
        <w:t xml:space="preserve">”; </w:t>
      </w:r>
      <w:r w:rsidRPr="0026374C">
        <w:rPr>
          <w:rFonts w:ascii="Times New Roman" w:hAnsi="Times New Roman"/>
          <w:lang w:val="et-EE" w:eastAsia="et-EE"/>
        </w:rPr>
        <w:lastRenderedPageBreak/>
        <w:t xml:space="preserve">ersa keele e-õppe kursuse loomist; metsaneenetsi kirjaniku Juri Vella ja mari organisatsiooni Suli kodulehekülgede loomist. Pikka aega on panustatud mari </w:t>
      </w:r>
      <w:proofErr w:type="spellStart"/>
      <w:r w:rsidRPr="0026374C">
        <w:rPr>
          <w:rFonts w:ascii="Times New Roman" w:hAnsi="Times New Roman"/>
          <w:lang w:val="et-EE" w:eastAsia="et-EE"/>
        </w:rPr>
        <w:t>uudisteportaali</w:t>
      </w:r>
      <w:proofErr w:type="spellEnd"/>
      <w:r w:rsidRPr="0026374C">
        <w:rPr>
          <w:rFonts w:ascii="Times New Roman" w:hAnsi="Times New Roman"/>
          <w:lang w:val="et-EE" w:eastAsia="et-EE"/>
        </w:rPr>
        <w:t xml:space="preserve"> (</w:t>
      </w:r>
      <w:r w:rsidRPr="0026374C">
        <w:rPr>
          <w:rFonts w:ascii="Times New Roman" w:hAnsi="Times New Roman"/>
          <w:i/>
          <w:lang w:val="et-EE" w:eastAsia="et-EE"/>
        </w:rPr>
        <w:t>http://mariuver.wordpress.com</w:t>
      </w:r>
      <w:r w:rsidRPr="0026374C">
        <w:rPr>
          <w:rFonts w:ascii="Times New Roman" w:hAnsi="Times New Roman"/>
          <w:lang w:val="et-EE" w:eastAsia="et-EE"/>
        </w:rPr>
        <w:t>) edasiarendamisse.</w:t>
      </w:r>
    </w:p>
    <w:p w14:paraId="7E8E6F1D"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r w:rsidRPr="0026374C">
        <w:rPr>
          <w:rFonts w:ascii="Times New Roman" w:hAnsi="Times New Roman"/>
          <w:lang w:val="et-EE" w:eastAsia="et-EE"/>
        </w:rPr>
        <w:t>HP on rahastanud soomeugrilasi tutvustavate filmide tegemist (</w:t>
      </w:r>
      <w:r w:rsidRPr="0026374C">
        <w:rPr>
          <w:rFonts w:ascii="Times New Roman" w:hAnsi="Times New Roman"/>
          <w:i/>
          <w:lang w:val="et-EE" w:eastAsia="et-EE"/>
        </w:rPr>
        <w:t>http://www.fennougria.ee/index.php?id=19384</w:t>
      </w:r>
      <w:r w:rsidRPr="0026374C">
        <w:rPr>
          <w:rFonts w:ascii="Times New Roman" w:hAnsi="Times New Roman"/>
          <w:lang w:val="et-EE" w:eastAsia="et-EE"/>
        </w:rPr>
        <w:t>). Programmi toel on valminud dokumentaalfilmid udmurtidest (“</w:t>
      </w:r>
      <w:r w:rsidRPr="0026374C">
        <w:rPr>
          <w:rFonts w:ascii="Times New Roman" w:hAnsi="Times New Roman"/>
          <w:bCs/>
          <w:iCs/>
          <w:lang w:val="et-EE" w:eastAsia="et-EE"/>
        </w:rPr>
        <w:t>Päikeselapsed</w:t>
      </w:r>
      <w:r w:rsidRPr="0026374C">
        <w:rPr>
          <w:rFonts w:ascii="Times New Roman" w:hAnsi="Times New Roman"/>
          <w:lang w:val="et-EE" w:eastAsia="et-EE"/>
        </w:rPr>
        <w:t>”</w:t>
      </w:r>
      <w:r w:rsidRPr="0026374C">
        <w:rPr>
          <w:rFonts w:ascii="Times New Roman" w:hAnsi="Times New Roman"/>
          <w:bCs/>
          <w:iCs/>
          <w:lang w:val="et-EE" w:eastAsia="et-EE"/>
        </w:rPr>
        <w:t xml:space="preserve">; </w:t>
      </w:r>
      <w:r w:rsidRPr="0026374C">
        <w:rPr>
          <w:rFonts w:ascii="Times New Roman" w:hAnsi="Times New Roman"/>
          <w:lang w:val="et-EE" w:eastAsia="et-EE"/>
        </w:rPr>
        <w:t>“Eesti etnograafiline film II: Udmurdi eri”), vadjalastest (“</w:t>
      </w:r>
      <w:r w:rsidRPr="0026374C">
        <w:rPr>
          <w:rFonts w:ascii="Times New Roman" w:hAnsi="Times New Roman"/>
          <w:bCs/>
          <w:iCs/>
          <w:lang w:val="et-EE" w:eastAsia="et-EE"/>
        </w:rPr>
        <w:t>… ja päästa meid ära kurjast!</w:t>
      </w:r>
      <w:r w:rsidRPr="0026374C">
        <w:rPr>
          <w:rFonts w:ascii="Times New Roman" w:hAnsi="Times New Roman"/>
          <w:lang w:val="et-EE" w:eastAsia="et-EE"/>
        </w:rPr>
        <w:t>”), liivlastest (“</w:t>
      </w:r>
      <w:proofErr w:type="spellStart"/>
      <w:r w:rsidRPr="0026374C">
        <w:rPr>
          <w:rFonts w:ascii="Times New Roman" w:hAnsi="Times New Roman"/>
          <w:bCs/>
          <w:iCs/>
          <w:lang w:val="et-EE" w:eastAsia="et-EE"/>
        </w:rPr>
        <w:t>Julgi</w:t>
      </w:r>
      <w:proofErr w:type="spellEnd"/>
      <w:r w:rsidRPr="0026374C">
        <w:rPr>
          <w:rFonts w:ascii="Times New Roman" w:hAnsi="Times New Roman"/>
          <w:bCs/>
          <w:iCs/>
          <w:lang w:val="et-EE" w:eastAsia="et-EE"/>
        </w:rPr>
        <w:t xml:space="preserve"> vägi</w:t>
      </w:r>
      <w:r w:rsidRPr="0026374C">
        <w:rPr>
          <w:rFonts w:ascii="Times New Roman" w:hAnsi="Times New Roman"/>
          <w:lang w:val="et-EE" w:eastAsia="et-EE"/>
        </w:rPr>
        <w:t>”</w:t>
      </w:r>
      <w:r w:rsidRPr="0026374C">
        <w:rPr>
          <w:rFonts w:ascii="Times New Roman" w:hAnsi="Times New Roman"/>
          <w:bCs/>
          <w:iCs/>
          <w:lang w:val="et-EE" w:eastAsia="et-EE"/>
        </w:rPr>
        <w:t xml:space="preserve">; </w:t>
      </w:r>
      <w:r w:rsidRPr="0026374C">
        <w:rPr>
          <w:rFonts w:ascii="Times New Roman" w:hAnsi="Times New Roman"/>
          <w:lang w:val="et-EE" w:eastAsia="et-EE"/>
        </w:rPr>
        <w:t>“</w:t>
      </w:r>
      <w:r w:rsidRPr="0026374C">
        <w:rPr>
          <w:rFonts w:ascii="Times New Roman" w:hAnsi="Times New Roman"/>
          <w:iCs/>
          <w:lang w:val="et-EE" w:eastAsia="et-EE"/>
        </w:rPr>
        <w:t xml:space="preserve">Professor </w:t>
      </w:r>
      <w:proofErr w:type="spellStart"/>
      <w:r w:rsidRPr="0026374C">
        <w:rPr>
          <w:rFonts w:ascii="Times New Roman" w:hAnsi="Times New Roman"/>
          <w:iCs/>
          <w:lang w:val="et-EE" w:eastAsia="et-EE"/>
        </w:rPr>
        <w:t>Viitso</w:t>
      </w:r>
      <w:proofErr w:type="spellEnd"/>
      <w:r w:rsidRPr="0026374C">
        <w:rPr>
          <w:rFonts w:ascii="Times New Roman" w:hAnsi="Times New Roman"/>
          <w:iCs/>
          <w:lang w:val="et-EE" w:eastAsia="et-EE"/>
        </w:rPr>
        <w:t xml:space="preserve"> liivlased</w:t>
      </w:r>
      <w:r w:rsidRPr="0026374C">
        <w:rPr>
          <w:rFonts w:ascii="Times New Roman" w:hAnsi="Times New Roman"/>
          <w:lang w:val="et-EE" w:eastAsia="et-EE"/>
        </w:rPr>
        <w:t>”), maridest (“Laulupidu Marimaal”; “Kärg”; “Sülem”; “</w:t>
      </w:r>
      <w:r w:rsidRPr="0026374C">
        <w:rPr>
          <w:rFonts w:ascii="Times New Roman" w:hAnsi="Times New Roman"/>
          <w:bCs/>
          <w:lang w:val="et-EE" w:eastAsia="et-EE"/>
        </w:rPr>
        <w:t>Pannkoogid jumalale</w:t>
      </w:r>
      <w:r w:rsidRPr="0026374C">
        <w:rPr>
          <w:rFonts w:ascii="Times New Roman" w:hAnsi="Times New Roman"/>
          <w:lang w:val="et-EE" w:eastAsia="et-EE"/>
        </w:rPr>
        <w:t>”), vepslastest (“</w:t>
      </w:r>
      <w:r w:rsidRPr="0026374C">
        <w:rPr>
          <w:rFonts w:ascii="Times New Roman" w:hAnsi="Times New Roman"/>
          <w:bCs/>
          <w:iCs/>
          <w:lang w:val="et-EE" w:eastAsia="et-EE"/>
        </w:rPr>
        <w:t>Elavalt maetud</w:t>
      </w:r>
      <w:r w:rsidRPr="0026374C">
        <w:rPr>
          <w:rFonts w:ascii="Times New Roman" w:hAnsi="Times New Roman"/>
          <w:lang w:val="et-EE" w:eastAsia="et-EE"/>
        </w:rPr>
        <w:t>”) ja komidest (“</w:t>
      </w:r>
      <w:r w:rsidRPr="0026374C">
        <w:rPr>
          <w:rFonts w:ascii="Times New Roman" w:hAnsi="Times New Roman"/>
          <w:iCs/>
          <w:lang w:val="et-EE" w:eastAsia="et-EE"/>
        </w:rPr>
        <w:t>Permikomi sügis</w:t>
      </w:r>
      <w:r w:rsidRPr="0026374C">
        <w:rPr>
          <w:rFonts w:ascii="Times New Roman" w:hAnsi="Times New Roman"/>
          <w:lang w:val="et-EE" w:eastAsia="et-EE"/>
        </w:rPr>
        <w:t>”</w:t>
      </w:r>
      <w:r w:rsidRPr="0026374C">
        <w:rPr>
          <w:rFonts w:ascii="Times New Roman" w:hAnsi="Times New Roman"/>
          <w:iCs/>
          <w:lang w:val="et-EE" w:eastAsia="et-EE"/>
        </w:rPr>
        <w:t>;</w:t>
      </w:r>
      <w:r w:rsidRPr="0026374C">
        <w:rPr>
          <w:rFonts w:ascii="Times New Roman" w:hAnsi="Times New Roman"/>
          <w:lang w:val="et-EE" w:eastAsia="et-EE"/>
        </w:rPr>
        <w:t xml:space="preserve"> animafilm “Metsalood”).</w:t>
      </w:r>
    </w:p>
    <w:p w14:paraId="7E8E6F1E" w14:textId="77777777" w:rsidR="0026374C" w:rsidRPr="0026374C" w:rsidRDefault="0026374C" w:rsidP="0026374C">
      <w:pPr>
        <w:autoSpaceDE w:val="0"/>
        <w:autoSpaceDN w:val="0"/>
        <w:adjustRightInd w:val="0"/>
        <w:spacing w:after="120" w:line="240" w:lineRule="auto"/>
        <w:jc w:val="both"/>
        <w:rPr>
          <w:rFonts w:ascii="Times New Roman" w:hAnsi="Times New Roman"/>
          <w:i/>
          <w:lang w:val="et-EE" w:eastAsia="et-EE"/>
        </w:rPr>
      </w:pPr>
      <w:r w:rsidRPr="0026374C">
        <w:rPr>
          <w:rFonts w:ascii="Times New Roman" w:hAnsi="Times New Roman"/>
          <w:i/>
          <w:lang w:val="et-EE" w:eastAsia="et-EE"/>
        </w:rPr>
        <w:t>Välitööd ja uurimisreisid</w:t>
      </w:r>
    </w:p>
    <w:p w14:paraId="7E8E6F1F"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Hõimurahvaste programm on pidanud oluliseks toetada Eesti kõrgkoolide teadlaste ja üliõpilaste uurimisreise ning Eesti Rahva Muuseumi </w:t>
      </w:r>
      <w:proofErr w:type="spellStart"/>
      <w:r w:rsidRPr="0026374C">
        <w:rPr>
          <w:rFonts w:ascii="Times New Roman" w:hAnsi="Times New Roman"/>
          <w:lang w:val="et-EE" w:eastAsia="et-EE"/>
        </w:rPr>
        <w:t>etnoloogilisi</w:t>
      </w:r>
      <w:proofErr w:type="spellEnd"/>
      <w:r w:rsidRPr="0026374C">
        <w:rPr>
          <w:rFonts w:ascii="Times New Roman" w:hAnsi="Times New Roman"/>
          <w:lang w:val="et-EE" w:eastAsia="et-EE"/>
        </w:rPr>
        <w:t xml:space="preserve"> välitöid soome-ugri maadesse (</w:t>
      </w:r>
      <w:r w:rsidRPr="0026374C">
        <w:rPr>
          <w:rFonts w:ascii="Times New Roman" w:hAnsi="Times New Roman"/>
          <w:i/>
          <w:lang w:val="et-EE" w:eastAsia="et-EE"/>
        </w:rPr>
        <w:t>http://www.fennougria.ee/index.php?id=19397</w:t>
      </w:r>
      <w:r w:rsidRPr="0026374C">
        <w:rPr>
          <w:rFonts w:ascii="Times New Roman" w:hAnsi="Times New Roman"/>
          <w:lang w:val="et-EE" w:eastAsia="et-EE"/>
        </w:rPr>
        <w:t>). Alates 2000. aastast on hõimurahvaste programm rahastanud Eesti Kunstiakadeemia soome-ugri uurimisprogrammi välitöid neenetsite, Transilvaania ungarlaste, ersade-</w:t>
      </w:r>
      <w:proofErr w:type="spellStart"/>
      <w:r w:rsidRPr="0026374C">
        <w:rPr>
          <w:rFonts w:ascii="Times New Roman" w:hAnsi="Times New Roman"/>
          <w:lang w:val="et-EE" w:eastAsia="et-EE"/>
        </w:rPr>
        <w:t>mokšade</w:t>
      </w:r>
      <w:proofErr w:type="spellEnd"/>
      <w:r w:rsidRPr="0026374C">
        <w:rPr>
          <w:rFonts w:ascii="Times New Roman" w:hAnsi="Times New Roman"/>
          <w:lang w:val="et-EE" w:eastAsia="et-EE"/>
        </w:rPr>
        <w:t xml:space="preserve">, saamide, Venemaal elavate setude, maride ja tšuvaššide, vepslaste, karjalaste, Siberi eestlaste, Tveri karjalaste ning </w:t>
      </w:r>
      <w:proofErr w:type="spellStart"/>
      <w:r w:rsidRPr="0026374C">
        <w:rPr>
          <w:rFonts w:ascii="Times New Roman" w:hAnsi="Times New Roman"/>
          <w:lang w:val="et-EE" w:eastAsia="et-EE"/>
        </w:rPr>
        <w:t>izvakomide</w:t>
      </w:r>
      <w:proofErr w:type="spellEnd"/>
      <w:r w:rsidRPr="0026374C">
        <w:rPr>
          <w:rFonts w:ascii="Times New Roman" w:hAnsi="Times New Roman"/>
          <w:lang w:val="et-EE" w:eastAsia="et-EE"/>
        </w:rPr>
        <w:t xml:space="preserve"> juurde. Toetatud on Tartu Ülikooli teadlaste uurimisreise vepslaste, komide, udmurtide, hantide, metsaneenetsite ja liivlaste juurde, viimastel aastatel ka Eesti Muusika- ja Teatriakadeemia üliõpilaste õppe- ja kogumisretki </w:t>
      </w:r>
      <w:proofErr w:type="spellStart"/>
      <w:r w:rsidRPr="0026374C">
        <w:rPr>
          <w:rFonts w:ascii="Times New Roman" w:hAnsi="Times New Roman"/>
          <w:lang w:val="et-EE" w:eastAsia="et-EE"/>
        </w:rPr>
        <w:t>Ingerimaale</w:t>
      </w:r>
      <w:proofErr w:type="spellEnd"/>
      <w:r w:rsidRPr="0026374C">
        <w:rPr>
          <w:rFonts w:ascii="Times New Roman" w:hAnsi="Times New Roman"/>
          <w:lang w:val="et-EE" w:eastAsia="et-EE"/>
        </w:rPr>
        <w:t xml:space="preserve"> ja Karjalasse ning Eesti Rahva Muuseumi </w:t>
      </w:r>
      <w:proofErr w:type="spellStart"/>
      <w:r w:rsidRPr="0026374C">
        <w:rPr>
          <w:rFonts w:ascii="Times New Roman" w:hAnsi="Times New Roman"/>
          <w:lang w:val="et-EE" w:eastAsia="et-EE"/>
        </w:rPr>
        <w:t>etnoloogilisi</w:t>
      </w:r>
      <w:proofErr w:type="spellEnd"/>
      <w:r w:rsidRPr="0026374C">
        <w:rPr>
          <w:rFonts w:ascii="Times New Roman" w:hAnsi="Times New Roman"/>
          <w:lang w:val="et-EE" w:eastAsia="et-EE"/>
        </w:rPr>
        <w:t xml:space="preserve"> välitöid Udmurtias, Vepsamaal ja Karjalas ning Marimaal.</w:t>
      </w:r>
    </w:p>
    <w:p w14:paraId="7E8E6F20"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r w:rsidRPr="0026374C">
        <w:rPr>
          <w:rFonts w:ascii="Times New Roman" w:hAnsi="Times New Roman"/>
          <w:lang w:val="et-EE" w:eastAsia="et-EE"/>
        </w:rPr>
        <w:t>Toetust on leidnud Eestis elavate hõimurahvaste esindajate uurimisreisid oma kodumaale: Tallinna Mari Seltsi välitööd Baškortostanis idamaride tänapäevase usuelu ja kommete jäädvustamisel, Tartu Ingerisoomlaste Seltsi ja folkloorirühma “</w:t>
      </w:r>
      <w:proofErr w:type="spellStart"/>
      <w:r w:rsidRPr="0026374C">
        <w:rPr>
          <w:rFonts w:ascii="Times New Roman" w:hAnsi="Times New Roman"/>
          <w:lang w:val="et-EE" w:eastAsia="et-EE"/>
        </w:rPr>
        <w:t>Röntyskä</w:t>
      </w:r>
      <w:proofErr w:type="spellEnd"/>
      <w:r w:rsidRPr="0026374C">
        <w:rPr>
          <w:rFonts w:ascii="Times New Roman" w:hAnsi="Times New Roman"/>
          <w:lang w:val="et-EE" w:eastAsia="et-EE"/>
        </w:rPr>
        <w:t xml:space="preserve">” välitööd </w:t>
      </w:r>
      <w:proofErr w:type="spellStart"/>
      <w:r w:rsidRPr="0026374C">
        <w:rPr>
          <w:rFonts w:ascii="Times New Roman" w:hAnsi="Times New Roman"/>
          <w:lang w:val="et-EE" w:eastAsia="et-EE"/>
        </w:rPr>
        <w:t>Ingerimaal</w:t>
      </w:r>
      <w:proofErr w:type="spellEnd"/>
      <w:r w:rsidRPr="0026374C">
        <w:rPr>
          <w:rFonts w:ascii="Times New Roman" w:hAnsi="Times New Roman"/>
          <w:lang w:val="et-EE" w:eastAsia="et-EE"/>
        </w:rPr>
        <w:t xml:space="preserve"> ning Eesti-Mordva Seltsi algatus pühade allikate taastamisel </w:t>
      </w:r>
      <w:proofErr w:type="spellStart"/>
      <w:r w:rsidRPr="0026374C">
        <w:rPr>
          <w:rFonts w:ascii="Times New Roman" w:hAnsi="Times New Roman"/>
          <w:lang w:val="et-EE" w:eastAsia="et-EE"/>
        </w:rPr>
        <w:t>Luvne</w:t>
      </w:r>
      <w:proofErr w:type="spellEnd"/>
      <w:r w:rsidRPr="0026374C">
        <w:rPr>
          <w:rFonts w:ascii="Times New Roman" w:hAnsi="Times New Roman"/>
          <w:lang w:val="et-EE" w:eastAsia="et-EE"/>
        </w:rPr>
        <w:t xml:space="preserve"> metsas.</w:t>
      </w:r>
    </w:p>
    <w:p w14:paraId="7E8E6F21"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bookmarkStart w:id="334" w:name="Kong"/>
      <w:bookmarkStart w:id="335" w:name="_Toc221515912"/>
      <w:bookmarkStart w:id="336" w:name="_Toc221522783"/>
      <w:bookmarkStart w:id="337" w:name="_Toc221612302"/>
      <w:bookmarkStart w:id="338" w:name="_Toc221693438"/>
      <w:bookmarkStart w:id="339" w:name="_Toc221940070"/>
      <w:bookmarkStart w:id="340" w:name="_Toc221940130"/>
      <w:bookmarkStart w:id="341" w:name="_Toc221959509"/>
      <w:bookmarkStart w:id="342" w:name="_Toc222277784"/>
      <w:bookmarkStart w:id="343" w:name="_Toc222736209"/>
      <w:bookmarkStart w:id="344" w:name="_Toc222802729"/>
      <w:bookmarkStart w:id="345" w:name="_Toc222802853"/>
      <w:r w:rsidRPr="0026374C">
        <w:rPr>
          <w:rFonts w:ascii="Times New Roman" w:hAnsi="Times New Roman"/>
          <w:bCs/>
          <w:i/>
          <w:iCs/>
          <w:lang w:val="et-EE" w:eastAsia="et-EE"/>
        </w:rPr>
        <w:t>Kong</w:t>
      </w:r>
      <w:bookmarkEnd w:id="334"/>
      <w:r w:rsidRPr="0026374C">
        <w:rPr>
          <w:rFonts w:ascii="Times New Roman" w:hAnsi="Times New Roman"/>
          <w:bCs/>
          <w:i/>
          <w:iCs/>
          <w:lang w:val="et-EE" w:eastAsia="et-EE"/>
        </w:rPr>
        <w:t>ressid, konverentsid, seminarid, festivalid, koolitused</w:t>
      </w:r>
      <w:bookmarkEnd w:id="335"/>
      <w:bookmarkEnd w:id="336"/>
      <w:bookmarkEnd w:id="337"/>
      <w:bookmarkEnd w:id="338"/>
      <w:bookmarkEnd w:id="339"/>
      <w:bookmarkEnd w:id="340"/>
      <w:bookmarkEnd w:id="341"/>
      <w:bookmarkEnd w:id="342"/>
      <w:bookmarkEnd w:id="343"/>
      <w:bookmarkEnd w:id="344"/>
      <w:bookmarkEnd w:id="345"/>
    </w:p>
    <w:p w14:paraId="7E8E6F22"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eastAsia="SimSun" w:hAnsi="Times New Roman"/>
          <w:lang w:val="et-EE" w:eastAsia="et-EE"/>
        </w:rPr>
        <w:t>HP vahendeist on rahastatud soome-ugrilaste ja eestlaste osavõttu mitmest olulisest rahvusvahelisest teadus- jm üritustest (</w:t>
      </w:r>
      <w:r w:rsidRPr="0026374C">
        <w:rPr>
          <w:rFonts w:ascii="Times New Roman" w:eastAsia="SimSun" w:hAnsi="Times New Roman"/>
          <w:i/>
          <w:lang w:val="et-EE" w:eastAsia="et-EE"/>
        </w:rPr>
        <w:t>http://www.fennougria.ee/index.php?id=19398</w:t>
      </w:r>
      <w:r w:rsidRPr="0026374C">
        <w:rPr>
          <w:rFonts w:ascii="Times New Roman" w:eastAsia="SimSun" w:hAnsi="Times New Roman"/>
          <w:lang w:val="et-EE" w:eastAsia="et-EE"/>
        </w:rPr>
        <w:t xml:space="preserve">): </w:t>
      </w:r>
      <w:r w:rsidRPr="0026374C">
        <w:rPr>
          <w:rFonts w:ascii="Times New Roman" w:hAnsi="Times New Roman"/>
          <w:lang w:val="et-EE" w:eastAsia="et-EE"/>
        </w:rPr>
        <w:t xml:space="preserve">soome-ugri rahvaste </w:t>
      </w:r>
      <w:proofErr w:type="spellStart"/>
      <w:r w:rsidRPr="0026374C">
        <w:rPr>
          <w:rFonts w:ascii="Times New Roman" w:hAnsi="Times New Roman"/>
          <w:lang w:val="et-EE" w:eastAsia="et-EE"/>
        </w:rPr>
        <w:t>noorteassotsiatsiooni</w:t>
      </w:r>
      <w:proofErr w:type="spellEnd"/>
      <w:r w:rsidRPr="0026374C">
        <w:rPr>
          <w:rFonts w:ascii="Times New Roman" w:hAnsi="Times New Roman"/>
          <w:lang w:val="et-EE" w:eastAsia="et-EE"/>
        </w:rPr>
        <w:t xml:space="preserve"> (MAFUN) kongress; XI soome-ugri kirjanike kongress; rahvusvahelised soome-ugri üliõpilaskonverentsid (IFUSCO); </w:t>
      </w:r>
      <w:r w:rsidRPr="0026374C">
        <w:rPr>
          <w:rFonts w:ascii="Times New Roman" w:eastAsia="SimSun" w:hAnsi="Times New Roman"/>
          <w:lang w:val="et-EE" w:eastAsia="et-EE"/>
        </w:rPr>
        <w:t>soome-ugri kuvandikonverents;</w:t>
      </w:r>
      <w:r w:rsidRPr="0026374C">
        <w:rPr>
          <w:rFonts w:ascii="Times New Roman" w:hAnsi="Times New Roman"/>
          <w:lang w:val="et-EE" w:eastAsia="et-EE"/>
        </w:rPr>
        <w:t xml:space="preserve"> hõimupäevade teaduskonverentsid “Me hoiame nõnda ühte” ja “</w:t>
      </w:r>
      <w:r w:rsidRPr="0026374C">
        <w:rPr>
          <w:rFonts w:ascii="Times New Roman" w:hAnsi="Times New Roman"/>
          <w:noProof/>
          <w:lang w:val="et-EE" w:eastAsia="et-EE"/>
        </w:rPr>
        <w:t>Soome-ugri rahvaste taasärkamisaeg ja hõimupäevad 25</w:t>
      </w:r>
      <w:r w:rsidRPr="0026374C">
        <w:rPr>
          <w:rFonts w:ascii="Times New Roman" w:hAnsi="Times New Roman"/>
          <w:lang w:val="et-EE" w:eastAsia="et-EE"/>
        </w:rPr>
        <w:t>”</w:t>
      </w:r>
      <w:r w:rsidRPr="0026374C">
        <w:rPr>
          <w:rFonts w:ascii="Times New Roman" w:hAnsi="Times New Roman"/>
          <w:noProof/>
          <w:lang w:val="et-EE" w:eastAsia="et-EE"/>
        </w:rPr>
        <w:t xml:space="preserve">; </w:t>
      </w:r>
      <w:r w:rsidRPr="0026374C">
        <w:rPr>
          <w:rFonts w:ascii="Times New Roman" w:hAnsi="Times New Roman"/>
          <w:lang w:val="et-EE" w:eastAsia="et-EE"/>
        </w:rPr>
        <w:t>rahvusvahelised konverentsid</w:t>
      </w:r>
      <w:r w:rsidRPr="0026374C">
        <w:rPr>
          <w:rFonts w:ascii="Times New Roman" w:hAnsi="Times New Roman"/>
          <w:i/>
          <w:lang w:val="et-EE" w:eastAsia="et-EE"/>
        </w:rPr>
        <w:t xml:space="preserve"> </w:t>
      </w:r>
      <w:r w:rsidRPr="0026374C">
        <w:rPr>
          <w:rFonts w:ascii="Times New Roman" w:hAnsi="Times New Roman"/>
          <w:lang w:val="et-EE" w:eastAsia="et-EE"/>
        </w:rPr>
        <w:t>“Soome-ugri keelte funktsioneerimine kaasaegsetes tingimustes”;</w:t>
      </w:r>
      <w:r w:rsidRPr="0026374C">
        <w:rPr>
          <w:rFonts w:ascii="Times New Roman" w:eastAsia="SimSun" w:hAnsi="Times New Roman"/>
          <w:i/>
          <w:lang w:val="et-EE" w:eastAsia="et-EE"/>
        </w:rPr>
        <w:t xml:space="preserve"> </w:t>
      </w:r>
      <w:r w:rsidRPr="0026374C">
        <w:rPr>
          <w:rFonts w:ascii="Times New Roman" w:hAnsi="Times New Roman"/>
          <w:lang w:val="et-EE" w:eastAsia="et-EE"/>
        </w:rPr>
        <w:t>“Raamat ja lugemine soome-ugri kultuurides”</w:t>
      </w:r>
      <w:r w:rsidRPr="0026374C">
        <w:rPr>
          <w:rFonts w:ascii="Times New Roman" w:eastAsia="SimSun" w:hAnsi="Times New Roman"/>
          <w:lang w:val="et-EE" w:eastAsia="et-EE"/>
        </w:rPr>
        <w:t xml:space="preserve">; </w:t>
      </w:r>
      <w:r w:rsidRPr="0026374C">
        <w:rPr>
          <w:rFonts w:ascii="Times New Roman" w:hAnsi="Times New Roman"/>
          <w:lang w:val="et-EE" w:eastAsia="et-EE"/>
        </w:rPr>
        <w:t>“</w:t>
      </w:r>
      <w:r w:rsidRPr="0026374C">
        <w:rPr>
          <w:rFonts w:ascii="Times New Roman" w:hAnsi="Times New Roman"/>
          <w:iCs/>
          <w:lang w:val="et-EE" w:eastAsia="et-EE"/>
        </w:rPr>
        <w:t>Emakeelne Eesti, emakeelne Euroopa II</w:t>
      </w:r>
      <w:r w:rsidRPr="0026374C">
        <w:rPr>
          <w:rFonts w:ascii="Times New Roman" w:hAnsi="Times New Roman"/>
          <w:lang w:val="et-EE" w:eastAsia="et-EE"/>
        </w:rPr>
        <w:t>”</w:t>
      </w:r>
      <w:r w:rsidRPr="0026374C">
        <w:rPr>
          <w:rFonts w:ascii="Times New Roman" w:hAnsi="Times New Roman"/>
          <w:iCs/>
          <w:lang w:val="et-EE" w:eastAsia="et-EE"/>
        </w:rPr>
        <w:t xml:space="preserve">; </w:t>
      </w:r>
      <w:r w:rsidRPr="0026374C">
        <w:rPr>
          <w:rFonts w:ascii="Times New Roman" w:hAnsi="Times New Roman"/>
          <w:lang w:val="et-EE" w:eastAsia="et-EE"/>
        </w:rPr>
        <w:t>“</w:t>
      </w:r>
      <w:r w:rsidRPr="0026374C">
        <w:rPr>
          <w:rFonts w:ascii="Times New Roman" w:hAnsi="Times New Roman"/>
          <w:bCs/>
          <w:kern w:val="36"/>
          <w:lang w:val="et-EE" w:eastAsia="et-EE"/>
        </w:rPr>
        <w:t>Läänemeresoome keeled, kultuurid ja kohavaim</w:t>
      </w:r>
      <w:r w:rsidRPr="0026374C">
        <w:rPr>
          <w:rFonts w:ascii="Times New Roman" w:hAnsi="Times New Roman"/>
          <w:lang w:val="et-EE" w:eastAsia="et-EE"/>
        </w:rPr>
        <w:t>”</w:t>
      </w:r>
      <w:r w:rsidRPr="0026374C">
        <w:rPr>
          <w:rFonts w:ascii="Times New Roman" w:eastAsia="SimSun" w:hAnsi="Times New Roman"/>
          <w:lang w:val="et-EE" w:eastAsia="et-EE"/>
        </w:rPr>
        <w:t>).</w:t>
      </w:r>
    </w:p>
    <w:p w14:paraId="7E8E6F23"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Uurali põlisrahvaste kultuuride suurema avatuse saavutamisele ning kultuuri- ja muude kontaktide mitmekesistamisele kaasaaitamiseks on </w:t>
      </w:r>
      <w:r w:rsidRPr="0026374C">
        <w:rPr>
          <w:rFonts w:ascii="Times New Roman" w:eastAsia="SimSun" w:hAnsi="Times New Roman"/>
          <w:lang w:val="et-EE" w:eastAsia="et-EE"/>
        </w:rPr>
        <w:t xml:space="preserve">HP vahendeist </w:t>
      </w:r>
      <w:r w:rsidRPr="0026374C">
        <w:rPr>
          <w:rFonts w:ascii="Times New Roman" w:hAnsi="Times New Roman"/>
          <w:lang w:val="et-EE" w:eastAsia="et-EE"/>
        </w:rPr>
        <w:t>toetatud erinevaid soomeugrilaste st</w:t>
      </w:r>
      <w:r w:rsidRPr="0026374C">
        <w:rPr>
          <w:rFonts w:ascii="Times New Roman" w:hAnsi="Times New Roman"/>
          <w:bCs/>
          <w:lang w:val="et-EE" w:eastAsia="et-EE"/>
        </w:rPr>
        <w:t xml:space="preserve">ažeerimisprojekte Eestis (soome-ugri </w:t>
      </w:r>
      <w:r w:rsidRPr="0026374C">
        <w:rPr>
          <w:rFonts w:ascii="Times New Roman" w:hAnsi="Times New Roman"/>
          <w:lang w:val="et-EE" w:eastAsia="et-EE"/>
        </w:rPr>
        <w:t>ajakirjanike stažeerimine Eesti meediaväljaannete juures;</w:t>
      </w:r>
      <w:r w:rsidRPr="0026374C">
        <w:rPr>
          <w:rFonts w:ascii="Times New Roman" w:hAnsi="Times New Roman"/>
          <w:bCs/>
          <w:lang w:val="et-EE" w:eastAsia="et-EE"/>
        </w:rPr>
        <w:t xml:space="preserve"> u</w:t>
      </w:r>
      <w:r w:rsidRPr="0026374C">
        <w:rPr>
          <w:rFonts w:ascii="Times New Roman" w:hAnsi="Times New Roman"/>
          <w:lang w:val="et-EE" w:eastAsia="et-EE"/>
        </w:rPr>
        <w:t>dmurdi teadlaste stažeerimine Eesti Rahva Muuseumis ja Eesti Kirjandusmuuseumis; soome-ugri näitlejate teatrikoolitus, Udmurdi kultuuritöötajate seminarid, Karjala muusikaürituste korraldajate koolitus). Ühise improvisatsioonilise etendusega “Sugrierror.com” lõppenud kaheaastases soome-ugri pärimusteatri koolitusprojektis osalesid üheskoos handi, mansi, mari, udmurdi ja eesti näitlejad. Uurali põlisrahvaste keelte kasutussfääri laiendamisele, sh neis keeltes antava hariduse edendamisele kaasaaitamiseks on toetatud eesti ja udmurdi õpetajate koostööd. Programm on rahastanud soome-ugri osalejate osavõttu soome-ugri rahvaste (mari, udmurdi, ersa-</w:t>
      </w:r>
      <w:proofErr w:type="spellStart"/>
      <w:r w:rsidRPr="0026374C">
        <w:rPr>
          <w:rFonts w:ascii="Times New Roman" w:hAnsi="Times New Roman"/>
          <w:lang w:val="et-EE" w:eastAsia="et-EE"/>
        </w:rPr>
        <w:t>mokša</w:t>
      </w:r>
      <w:proofErr w:type="spellEnd"/>
      <w:r w:rsidRPr="0026374C">
        <w:rPr>
          <w:rFonts w:ascii="Times New Roman" w:hAnsi="Times New Roman"/>
          <w:lang w:val="et-EE" w:eastAsia="et-EE"/>
        </w:rPr>
        <w:t>, läänemeresoomlaste) päevadest Pariisis, kus soomeugrilased on esinenud omakeelsete ettekannetega.</w:t>
      </w:r>
    </w:p>
    <w:p w14:paraId="7E8E6F24"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Aastaid on toetatud Eesti esindajate osavõttu soome-ugri maades toimuvatest festivalidest ja hõimupäevadest </w:t>
      </w:r>
      <w:r w:rsidRPr="0026374C">
        <w:rPr>
          <w:rFonts w:ascii="Times New Roman" w:eastAsia="SimSun" w:hAnsi="Times New Roman"/>
          <w:lang w:val="et-EE" w:eastAsia="et-EE"/>
        </w:rPr>
        <w:t>(</w:t>
      </w:r>
      <w:r w:rsidRPr="0026374C">
        <w:rPr>
          <w:rFonts w:ascii="Times New Roman" w:eastAsia="SimSun" w:hAnsi="Times New Roman"/>
          <w:i/>
          <w:lang w:val="et-EE" w:eastAsia="et-EE"/>
        </w:rPr>
        <w:t>http://www.fennougria.ee/index.php?id=20137</w:t>
      </w:r>
      <w:r w:rsidRPr="0026374C">
        <w:rPr>
          <w:rFonts w:ascii="Times New Roman" w:eastAsia="SimSun" w:hAnsi="Times New Roman"/>
          <w:lang w:val="et-EE" w:eastAsia="et-EE"/>
        </w:rPr>
        <w:t>)</w:t>
      </w:r>
      <w:r w:rsidRPr="0026374C">
        <w:rPr>
          <w:rFonts w:ascii="Times New Roman" w:hAnsi="Times New Roman"/>
          <w:lang w:val="et-EE" w:eastAsia="et-EE"/>
        </w:rPr>
        <w:t xml:space="preserve"> (ansamblid “</w:t>
      </w:r>
      <w:proofErr w:type="spellStart"/>
      <w:r w:rsidRPr="0026374C">
        <w:rPr>
          <w:rFonts w:ascii="Times New Roman" w:hAnsi="Times New Roman"/>
          <w:iCs/>
          <w:lang w:val="et-EE" w:eastAsia="et-EE"/>
        </w:rPr>
        <w:t>Liinats´uraq</w:t>
      </w:r>
      <w:proofErr w:type="spellEnd"/>
      <w:r w:rsidRPr="0026374C">
        <w:rPr>
          <w:rFonts w:ascii="Times New Roman" w:hAnsi="Times New Roman"/>
          <w:lang w:val="et-EE" w:eastAsia="et-EE"/>
        </w:rPr>
        <w:t>”</w:t>
      </w:r>
      <w:r w:rsidRPr="0026374C">
        <w:rPr>
          <w:rFonts w:ascii="Times New Roman" w:hAnsi="Times New Roman"/>
          <w:iCs/>
          <w:lang w:val="et-EE" w:eastAsia="et-EE"/>
        </w:rPr>
        <w:t xml:space="preserve">, </w:t>
      </w:r>
      <w:r w:rsidRPr="0026374C">
        <w:rPr>
          <w:rFonts w:ascii="Times New Roman" w:hAnsi="Times New Roman"/>
          <w:lang w:val="et-EE" w:eastAsia="et-EE"/>
        </w:rPr>
        <w:t>“</w:t>
      </w:r>
      <w:r w:rsidRPr="0026374C">
        <w:rPr>
          <w:rFonts w:ascii="Times New Roman" w:hAnsi="Times New Roman"/>
          <w:iCs/>
          <w:lang w:val="et-EE" w:eastAsia="et-EE"/>
        </w:rPr>
        <w:t>Vägilased</w:t>
      </w:r>
      <w:r w:rsidRPr="0026374C">
        <w:rPr>
          <w:rFonts w:ascii="Times New Roman" w:hAnsi="Times New Roman"/>
          <w:lang w:val="et-EE" w:eastAsia="et-EE"/>
        </w:rPr>
        <w:t>”, “</w:t>
      </w:r>
      <w:r w:rsidRPr="0026374C">
        <w:rPr>
          <w:rFonts w:ascii="Times New Roman" w:hAnsi="Times New Roman"/>
          <w:iCs/>
          <w:lang w:val="et-EE" w:eastAsia="et-EE"/>
        </w:rPr>
        <w:t>Marju ja Sõbrad</w:t>
      </w:r>
      <w:r w:rsidRPr="0026374C">
        <w:rPr>
          <w:rFonts w:ascii="Times New Roman" w:hAnsi="Times New Roman"/>
          <w:lang w:val="et-EE" w:eastAsia="et-EE"/>
        </w:rPr>
        <w:t>”</w:t>
      </w:r>
      <w:r w:rsidRPr="0026374C">
        <w:rPr>
          <w:rFonts w:ascii="Times New Roman" w:hAnsi="Times New Roman"/>
          <w:iCs/>
          <w:lang w:val="et-EE" w:eastAsia="et-EE"/>
        </w:rPr>
        <w:t xml:space="preserve">, </w:t>
      </w:r>
      <w:r w:rsidRPr="0026374C">
        <w:rPr>
          <w:rFonts w:ascii="Times New Roman" w:hAnsi="Times New Roman"/>
          <w:lang w:val="et-EE" w:eastAsia="et-EE"/>
        </w:rPr>
        <w:t xml:space="preserve">“Koidupuna” </w:t>
      </w:r>
      <w:r w:rsidRPr="0026374C">
        <w:rPr>
          <w:rFonts w:ascii="Times New Roman" w:hAnsi="Times New Roman"/>
          <w:iCs/>
          <w:lang w:val="et-EE" w:eastAsia="et-EE"/>
        </w:rPr>
        <w:t xml:space="preserve">ja </w:t>
      </w:r>
      <w:r w:rsidRPr="0026374C">
        <w:rPr>
          <w:rFonts w:ascii="Times New Roman" w:hAnsi="Times New Roman"/>
          <w:lang w:val="et-EE" w:eastAsia="et-EE"/>
        </w:rPr>
        <w:t>“</w:t>
      </w:r>
      <w:proofErr w:type="spellStart"/>
      <w:r w:rsidRPr="0026374C">
        <w:rPr>
          <w:rFonts w:ascii="Times New Roman" w:hAnsi="Times New Roman"/>
          <w:iCs/>
          <w:lang w:val="et-EE" w:eastAsia="et-EE"/>
        </w:rPr>
        <w:t>Ilolinõ</w:t>
      </w:r>
      <w:proofErr w:type="spellEnd"/>
      <w:r w:rsidRPr="0026374C">
        <w:rPr>
          <w:rFonts w:ascii="Times New Roman" w:hAnsi="Times New Roman"/>
          <w:lang w:val="et-EE" w:eastAsia="et-EE"/>
        </w:rPr>
        <w:t>” Udmurtias; ansambel “Leigarid” Komis ja Mordvas; Haanja Tantsu Mängu Laulu Seltsi liikmed, ansambel “Klapp” ja leelokoor “</w:t>
      </w:r>
      <w:proofErr w:type="spellStart"/>
      <w:r w:rsidRPr="0026374C">
        <w:rPr>
          <w:rFonts w:ascii="Times New Roman" w:hAnsi="Times New Roman"/>
          <w:lang w:val="et-EE" w:eastAsia="et-EE"/>
        </w:rPr>
        <w:t>Verska</w:t>
      </w:r>
      <w:proofErr w:type="spellEnd"/>
      <w:r w:rsidRPr="0026374C">
        <w:rPr>
          <w:rFonts w:ascii="Times New Roman" w:hAnsi="Times New Roman"/>
          <w:lang w:val="et-EE" w:eastAsia="et-EE"/>
        </w:rPr>
        <w:t xml:space="preserve"> naase’” Marimaal; folkloorirühm “</w:t>
      </w:r>
      <w:proofErr w:type="spellStart"/>
      <w:r w:rsidRPr="0026374C">
        <w:rPr>
          <w:rFonts w:ascii="Times New Roman" w:hAnsi="Times New Roman"/>
          <w:iCs/>
          <w:lang w:val="et-EE" w:eastAsia="et-EE"/>
        </w:rPr>
        <w:t>Röntyska</w:t>
      </w:r>
      <w:proofErr w:type="spellEnd"/>
      <w:r w:rsidRPr="0026374C">
        <w:rPr>
          <w:rFonts w:ascii="Times New Roman" w:hAnsi="Times New Roman"/>
          <w:lang w:val="et-EE" w:eastAsia="et-EE"/>
        </w:rPr>
        <w:t xml:space="preserve">” ja </w:t>
      </w:r>
      <w:proofErr w:type="spellStart"/>
      <w:r w:rsidRPr="0026374C">
        <w:rPr>
          <w:rFonts w:ascii="Times New Roman" w:hAnsi="Times New Roman"/>
          <w:lang w:val="et-EE" w:eastAsia="et-EE"/>
        </w:rPr>
        <w:t>segakoor</w:t>
      </w:r>
      <w:proofErr w:type="spellEnd"/>
      <w:r w:rsidRPr="0026374C">
        <w:rPr>
          <w:rFonts w:ascii="Times New Roman" w:hAnsi="Times New Roman"/>
          <w:lang w:val="et-EE" w:eastAsia="et-EE"/>
        </w:rPr>
        <w:t xml:space="preserve"> “Kiuru” </w:t>
      </w:r>
      <w:proofErr w:type="spellStart"/>
      <w:r w:rsidRPr="0026374C">
        <w:rPr>
          <w:rFonts w:ascii="Times New Roman" w:hAnsi="Times New Roman"/>
          <w:lang w:val="et-EE" w:eastAsia="et-EE"/>
        </w:rPr>
        <w:t>Ingerimaal</w:t>
      </w:r>
      <w:proofErr w:type="spellEnd"/>
      <w:r w:rsidRPr="0026374C">
        <w:rPr>
          <w:rFonts w:ascii="Times New Roman" w:hAnsi="Times New Roman"/>
          <w:lang w:val="et-EE" w:eastAsia="et-EE"/>
        </w:rPr>
        <w:t>). Vajalikuks on peetud rahastada eesti kultuuriinimeste osavõttu soome-ugri filmi- (XV rahvusvaheline telefilmide festival Komimaal) ja teatrifestivalidest (lavastust “Sugrierror.com” etendati soome-ugri teatrifestivalil Maiatul Saranskis ning teatrifestivalil Soomes).</w:t>
      </w:r>
    </w:p>
    <w:p w14:paraId="7E8E6F25"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lang w:val="et-EE" w:eastAsia="et-EE"/>
        </w:rPr>
        <w:lastRenderedPageBreak/>
        <w:t>Hõimupäevade raames on programmi rahalisel toel Eestit külastanud soome-ugri folklooriansamblid, muusikud, kirjanikud ja kirjandusteadlased, kunstnikud ning näitlejad. Lisaks kontsertidele on tavaks saanud hõimupäevade kirjanduse- ja luuleprogrammi läbiviimine, soome-ugri kirjanikud on osalenud kirjandusfestivalidel “</w:t>
      </w:r>
      <w:proofErr w:type="spellStart"/>
      <w:r w:rsidRPr="0026374C">
        <w:rPr>
          <w:rFonts w:ascii="Times New Roman" w:hAnsi="Times New Roman"/>
          <w:lang w:val="et-EE" w:eastAsia="et-EE"/>
        </w:rPr>
        <w:t>HeadRead</w:t>
      </w:r>
      <w:proofErr w:type="spellEnd"/>
      <w:r w:rsidRPr="0026374C">
        <w:rPr>
          <w:rFonts w:ascii="Times New Roman" w:hAnsi="Times New Roman"/>
          <w:lang w:val="et-EE" w:eastAsia="et-EE"/>
        </w:rPr>
        <w:t>” ja “</w:t>
      </w:r>
      <w:proofErr w:type="spellStart"/>
      <w:r w:rsidRPr="0026374C">
        <w:rPr>
          <w:rFonts w:ascii="Times New Roman" w:hAnsi="Times New Roman"/>
          <w:lang w:val="et-EE" w:eastAsia="et-EE"/>
        </w:rPr>
        <w:t>Prima</w:t>
      </w:r>
      <w:proofErr w:type="spellEnd"/>
      <w:r w:rsidRPr="0026374C">
        <w:rPr>
          <w:rFonts w:ascii="Times New Roman" w:hAnsi="Times New Roman"/>
          <w:lang w:val="et-EE" w:eastAsia="et-EE"/>
        </w:rPr>
        <w:t xml:space="preserve"> Vista”. Toetatud on hõimupäevadel soome-ugri filmipäevade korraldamist. HP on igal aastal rahastanud mari sangari päeva ja ersa keele päeva üritusi Eestis. Lisandunud on ka teisi soome-ugri rahvaid tutvustavad hõimuõhtud. Programm on tähtsaks pidanud soome-ugri noorte pärimusmuusikute osalemist Eesti </w:t>
      </w:r>
      <w:proofErr w:type="spellStart"/>
      <w:r w:rsidRPr="0026374C">
        <w:rPr>
          <w:rFonts w:ascii="Times New Roman" w:hAnsi="Times New Roman"/>
          <w:lang w:val="et-EE" w:eastAsia="et-EE"/>
        </w:rPr>
        <w:t>Etno</w:t>
      </w:r>
      <w:proofErr w:type="spellEnd"/>
      <w:r w:rsidRPr="0026374C">
        <w:rPr>
          <w:rFonts w:ascii="Times New Roman" w:hAnsi="Times New Roman"/>
          <w:lang w:val="et-EE" w:eastAsia="et-EE"/>
        </w:rPr>
        <w:t xml:space="preserve"> laagris ja Viljandi Folgil, et omandada koosmusitseerimise kogemus ja tutvuda rahvamuusika tõlgendamise erinevate võimalustega. HP stipendiumi laagris osalemiseks on saanud ersa-</w:t>
      </w:r>
      <w:proofErr w:type="spellStart"/>
      <w:r w:rsidRPr="0026374C">
        <w:rPr>
          <w:rFonts w:ascii="Times New Roman" w:hAnsi="Times New Roman"/>
          <w:lang w:val="et-EE" w:eastAsia="et-EE"/>
        </w:rPr>
        <w:t>mokša</w:t>
      </w:r>
      <w:proofErr w:type="spellEnd"/>
      <w:r w:rsidRPr="0026374C">
        <w:rPr>
          <w:rFonts w:ascii="Times New Roman" w:hAnsi="Times New Roman"/>
          <w:lang w:val="et-EE" w:eastAsia="et-EE"/>
        </w:rPr>
        <w:t xml:space="preserve"> ansamblid “</w:t>
      </w:r>
      <w:proofErr w:type="spellStart"/>
      <w:r w:rsidRPr="0026374C">
        <w:rPr>
          <w:rFonts w:ascii="Times New Roman" w:hAnsi="Times New Roman"/>
          <w:lang w:val="et-EE" w:eastAsia="et-EE"/>
        </w:rPr>
        <w:t>Mordens</w:t>
      </w:r>
      <w:proofErr w:type="spellEnd"/>
      <w:r w:rsidRPr="0026374C">
        <w:rPr>
          <w:rFonts w:ascii="Times New Roman" w:hAnsi="Times New Roman"/>
          <w:lang w:val="et-EE" w:eastAsia="et-EE"/>
        </w:rPr>
        <w:t>” (2010) ja “</w:t>
      </w:r>
      <w:proofErr w:type="spellStart"/>
      <w:r w:rsidRPr="0026374C">
        <w:rPr>
          <w:rFonts w:ascii="Times New Roman" w:hAnsi="Times New Roman"/>
          <w:lang w:val="et-EE" w:eastAsia="et-EE"/>
        </w:rPr>
        <w:t>Toorama</w:t>
      </w:r>
      <w:proofErr w:type="spellEnd"/>
      <w:r w:rsidRPr="0026374C">
        <w:rPr>
          <w:rFonts w:ascii="Times New Roman" w:hAnsi="Times New Roman"/>
          <w:lang w:val="et-EE" w:eastAsia="et-EE"/>
        </w:rPr>
        <w:t>” (2012), udmurdi rahvamuusikud (2011), mari kanneldajad ja karjala flöödimängijad (2013).</w:t>
      </w:r>
    </w:p>
    <w:p w14:paraId="7E8E6F26" w14:textId="77777777" w:rsidR="0026374C" w:rsidRPr="0026374C" w:rsidRDefault="0026374C" w:rsidP="0026374C">
      <w:pPr>
        <w:autoSpaceDE w:val="0"/>
        <w:autoSpaceDN w:val="0"/>
        <w:adjustRightInd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Hõimuprogramm on tähelepanu pööranud soome-ugri noorte koostööle, et hõimurahvaste noored teadvustaksid end oma kultuuri ja keele kandjatena. Aastaid on finantseeritud soome-ugri </w:t>
      </w:r>
      <w:proofErr w:type="spellStart"/>
      <w:r w:rsidRPr="0026374C">
        <w:rPr>
          <w:rFonts w:ascii="Times New Roman" w:hAnsi="Times New Roman"/>
          <w:lang w:val="et-EE" w:eastAsia="et-EE"/>
        </w:rPr>
        <w:t>lastelaagrite</w:t>
      </w:r>
      <w:proofErr w:type="spellEnd"/>
      <w:r w:rsidRPr="0026374C">
        <w:rPr>
          <w:rFonts w:ascii="Times New Roman" w:hAnsi="Times New Roman"/>
          <w:lang w:val="et-EE" w:eastAsia="et-EE"/>
        </w:rPr>
        <w:t xml:space="preserve"> korraldamist Eestis ning Eesti laste osavõttu udmurdi noorte laagritest. Udmurdi lapsed on viimastel aastatel (2010-2012) osalenud </w:t>
      </w:r>
      <w:proofErr w:type="spellStart"/>
      <w:r w:rsidRPr="0026374C">
        <w:rPr>
          <w:rFonts w:ascii="Times New Roman" w:hAnsi="Times New Roman"/>
          <w:lang w:val="et-EE" w:eastAsia="et-EE"/>
        </w:rPr>
        <w:t>Klooga-ranna</w:t>
      </w:r>
      <w:proofErr w:type="spellEnd"/>
      <w:r w:rsidRPr="0026374C">
        <w:rPr>
          <w:rFonts w:ascii="Times New Roman" w:hAnsi="Times New Roman"/>
          <w:lang w:val="et-EE" w:eastAsia="et-EE"/>
        </w:rPr>
        <w:t xml:space="preserve"> </w:t>
      </w:r>
      <w:proofErr w:type="spellStart"/>
      <w:r w:rsidRPr="0026374C">
        <w:rPr>
          <w:rFonts w:ascii="Times New Roman" w:hAnsi="Times New Roman"/>
          <w:lang w:val="et-EE" w:eastAsia="et-EE"/>
        </w:rPr>
        <w:t>noortelaagris</w:t>
      </w:r>
      <w:proofErr w:type="spellEnd"/>
      <w:r w:rsidRPr="0026374C">
        <w:rPr>
          <w:rFonts w:ascii="Times New Roman" w:hAnsi="Times New Roman"/>
          <w:lang w:val="et-EE" w:eastAsia="et-EE"/>
        </w:rPr>
        <w:t>. Kuna Eestisse laagrisse tulijad peavad oskama udmurdi keelt, on eelisseisundis Udmurdi maapiirkondade lapsed. Eesti lapsed on külastanud udmurdi keele- ja kultuurilaagreid. Toetatud on Iževski Kunstide Kooli ja Põlva Kunstikooli suviseid maalilaagreid Saaremaal ja Udmurtias. Uue ettevõtmisena on HP toetanud mari laste pühapäevakooli asutamist Tartus.</w:t>
      </w:r>
    </w:p>
    <w:p w14:paraId="7E8E6F27"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lang w:val="et-EE" w:eastAsia="et-EE"/>
        </w:rPr>
        <w:t xml:space="preserve">Toetatud on MAFUN-i algatatud soome-ugri kultuuripealinnade liikumist – esimeseks soome-ugri kultuuripealinnaks sai </w:t>
      </w:r>
      <w:proofErr w:type="spellStart"/>
      <w:r w:rsidRPr="0026374C">
        <w:rPr>
          <w:rFonts w:ascii="Times New Roman" w:hAnsi="Times New Roman"/>
          <w:lang w:val="et-EE" w:eastAsia="et-EE"/>
        </w:rPr>
        <w:t>Bõgõ</w:t>
      </w:r>
      <w:proofErr w:type="spellEnd"/>
      <w:r w:rsidRPr="0026374C">
        <w:rPr>
          <w:rFonts w:ascii="Times New Roman" w:hAnsi="Times New Roman"/>
          <w:lang w:val="et-EE" w:eastAsia="et-EE"/>
        </w:rPr>
        <w:t xml:space="preserve"> küla Udmurdimaal.</w:t>
      </w:r>
    </w:p>
    <w:p w14:paraId="7E8E6F28"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eastAsia="SimSun" w:hAnsi="Times New Roman"/>
          <w:lang w:val="et-EE" w:eastAsia="et-EE"/>
        </w:rPr>
        <w:t>Uurali põlisrahvaste tänapäevase rahvusliku kultuuri tutvustamiseks on HP toel korraldatud näitusi:</w:t>
      </w:r>
      <w:r w:rsidRPr="0026374C">
        <w:rPr>
          <w:rFonts w:ascii="Times New Roman" w:hAnsi="Times New Roman"/>
          <w:lang w:val="et-EE" w:eastAsia="et-EE"/>
        </w:rPr>
        <w:t xml:space="preserve"> Komi muuseumi näituseprojekt “</w:t>
      </w:r>
      <w:r w:rsidRPr="0026374C">
        <w:rPr>
          <w:rFonts w:ascii="Times New Roman" w:hAnsi="Times New Roman"/>
          <w:iCs/>
          <w:lang w:val="et-EE" w:eastAsia="et-EE"/>
        </w:rPr>
        <w:t>Komid soome-ugri rahvaste peres</w:t>
      </w:r>
      <w:r w:rsidRPr="0026374C">
        <w:rPr>
          <w:rFonts w:ascii="Times New Roman" w:hAnsi="Times New Roman"/>
          <w:lang w:val="et-EE" w:eastAsia="et-EE"/>
        </w:rPr>
        <w:t xml:space="preserve">”; näituste “Kiviaja graafika”, “Tsitaat” ja “Saami trummid kunstiteostena” </w:t>
      </w:r>
      <w:proofErr w:type="spellStart"/>
      <w:r w:rsidRPr="0026374C">
        <w:rPr>
          <w:rFonts w:ascii="Times New Roman" w:hAnsi="Times New Roman"/>
          <w:lang w:val="et-EE" w:eastAsia="et-EE"/>
        </w:rPr>
        <w:t>kõrvalprogrammid</w:t>
      </w:r>
      <w:proofErr w:type="spellEnd"/>
      <w:r w:rsidRPr="0026374C">
        <w:rPr>
          <w:rFonts w:ascii="Times New Roman" w:hAnsi="Times New Roman"/>
          <w:lang w:val="et-EE" w:eastAsia="et-EE"/>
        </w:rPr>
        <w:t xml:space="preserve">, Põlva Kunstikooli ja Iževski Kunstide Kooli </w:t>
      </w:r>
      <w:proofErr w:type="spellStart"/>
      <w:r w:rsidRPr="0026374C">
        <w:rPr>
          <w:rFonts w:ascii="Times New Roman" w:hAnsi="Times New Roman"/>
          <w:lang w:val="et-EE" w:eastAsia="et-EE"/>
        </w:rPr>
        <w:t>ühisnäitus</w:t>
      </w:r>
      <w:proofErr w:type="spellEnd"/>
      <w:r w:rsidRPr="0026374C">
        <w:rPr>
          <w:rFonts w:ascii="Times New Roman" w:hAnsi="Times New Roman"/>
          <w:lang w:val="et-EE" w:eastAsia="et-EE"/>
        </w:rPr>
        <w:t xml:space="preserve"> “Päike peopesas”, näitus “Lennart Meri soome-ugri filmirännakud”.</w:t>
      </w:r>
    </w:p>
    <w:p w14:paraId="7E8E6F29"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r w:rsidRPr="0026374C">
        <w:rPr>
          <w:rFonts w:ascii="Times New Roman" w:eastAsia="SimSun" w:hAnsi="Times New Roman"/>
          <w:lang w:val="et-EE" w:eastAsia="et-EE"/>
        </w:rPr>
        <w:t>Toetamaks uurali põlisrahvaste omavahelist kultuurivahetust on eesti ja s</w:t>
      </w:r>
      <w:r w:rsidRPr="0026374C">
        <w:rPr>
          <w:rFonts w:ascii="Times New Roman" w:hAnsi="Times New Roman"/>
          <w:bCs/>
          <w:iCs/>
          <w:lang w:val="et-EE" w:eastAsia="et-EE"/>
        </w:rPr>
        <w:t>oome-ugri k</w:t>
      </w:r>
      <w:r w:rsidRPr="0026374C">
        <w:rPr>
          <w:rFonts w:ascii="Times New Roman" w:hAnsi="Times New Roman"/>
          <w:bCs/>
          <w:lang w:val="et-EE" w:eastAsia="et-EE"/>
        </w:rPr>
        <w:t>unstnikele pakutud võimalust võtta osa s</w:t>
      </w:r>
      <w:r w:rsidRPr="0026374C">
        <w:rPr>
          <w:rFonts w:ascii="Times New Roman" w:hAnsi="Times New Roman"/>
          <w:lang w:val="et-EE" w:eastAsia="et-EE"/>
        </w:rPr>
        <w:t xml:space="preserve">kulptuurisümpoosionist Komimaal, soome-ugri </w:t>
      </w:r>
      <w:proofErr w:type="spellStart"/>
      <w:r w:rsidRPr="0026374C">
        <w:rPr>
          <w:rFonts w:ascii="Times New Roman" w:hAnsi="Times New Roman"/>
          <w:lang w:val="et-EE" w:eastAsia="et-EE"/>
        </w:rPr>
        <w:t>etnofuturistlikust</w:t>
      </w:r>
      <w:proofErr w:type="spellEnd"/>
      <w:r w:rsidRPr="0026374C">
        <w:rPr>
          <w:rFonts w:ascii="Times New Roman" w:hAnsi="Times New Roman"/>
          <w:lang w:val="et-EE" w:eastAsia="et-EE"/>
        </w:rPr>
        <w:t xml:space="preserve"> kunstisümpoosionist Udmurtias ning udmurdi pärimusliku puuvestmise meistriklassist Eestis.</w:t>
      </w:r>
    </w:p>
    <w:p w14:paraId="7E8E6F2A" w14:textId="77777777" w:rsidR="0026374C" w:rsidRPr="0026374C" w:rsidRDefault="0026374C" w:rsidP="0026374C">
      <w:pPr>
        <w:autoSpaceDE w:val="0"/>
        <w:autoSpaceDN w:val="0"/>
        <w:spacing w:after="0" w:line="240" w:lineRule="auto"/>
        <w:jc w:val="both"/>
        <w:rPr>
          <w:rFonts w:ascii="Times New Roman" w:hAnsi="Times New Roman"/>
          <w:lang w:val="et-EE" w:eastAsia="et-EE"/>
        </w:rPr>
      </w:pPr>
    </w:p>
    <w:p w14:paraId="7E8E6F2B" w14:textId="77777777" w:rsidR="0026374C" w:rsidRPr="0026374C" w:rsidRDefault="0026374C" w:rsidP="0026374C">
      <w:pPr>
        <w:keepNext/>
        <w:autoSpaceDE w:val="0"/>
        <w:autoSpaceDN w:val="0"/>
        <w:spacing w:after="120" w:line="240" w:lineRule="auto"/>
        <w:jc w:val="both"/>
        <w:outlineLvl w:val="2"/>
        <w:rPr>
          <w:rFonts w:ascii="Times New Roman" w:hAnsi="Times New Roman"/>
          <w:b/>
          <w:bCs/>
          <w:i/>
          <w:iCs/>
          <w:lang w:val="et-EE" w:eastAsia="et-EE"/>
        </w:rPr>
      </w:pPr>
      <w:bookmarkStart w:id="346" w:name="_Toc393197859"/>
      <w:bookmarkStart w:id="347" w:name="_Toc393198043"/>
      <w:bookmarkStart w:id="348" w:name="_Toc395781620"/>
      <w:bookmarkStart w:id="349" w:name="_Toc402957273"/>
      <w:bookmarkStart w:id="350" w:name="_Toc221515913"/>
      <w:bookmarkStart w:id="351" w:name="_Toc221522784"/>
      <w:bookmarkStart w:id="352" w:name="_Toc221612303"/>
      <w:bookmarkStart w:id="353" w:name="_Toc221693439"/>
      <w:bookmarkStart w:id="354" w:name="_Toc221940071"/>
      <w:bookmarkStart w:id="355" w:name="_Toc221940131"/>
      <w:bookmarkStart w:id="356" w:name="_Toc221959510"/>
      <w:bookmarkStart w:id="357" w:name="_Toc222277785"/>
      <w:bookmarkStart w:id="358" w:name="_Toc222736210"/>
      <w:bookmarkStart w:id="359" w:name="_Toc222802730"/>
      <w:bookmarkStart w:id="360" w:name="_Toc222802854"/>
      <w:r w:rsidRPr="0026374C">
        <w:rPr>
          <w:rFonts w:ascii="Times New Roman" w:hAnsi="Times New Roman"/>
          <w:b/>
          <w:bCs/>
          <w:i/>
          <w:iCs/>
          <w:lang w:val="et-EE" w:eastAsia="et-EE"/>
        </w:rPr>
        <w:t>Hõimurahvaste programmi auhinnad</w:t>
      </w:r>
      <w:bookmarkEnd w:id="346"/>
      <w:bookmarkEnd w:id="347"/>
      <w:bookmarkEnd w:id="348"/>
      <w:bookmarkEnd w:id="349"/>
    </w:p>
    <w:bookmarkEnd w:id="350"/>
    <w:bookmarkEnd w:id="351"/>
    <w:bookmarkEnd w:id="352"/>
    <w:bookmarkEnd w:id="353"/>
    <w:bookmarkEnd w:id="354"/>
    <w:bookmarkEnd w:id="355"/>
    <w:bookmarkEnd w:id="356"/>
    <w:bookmarkEnd w:id="357"/>
    <w:bookmarkEnd w:id="358"/>
    <w:bookmarkEnd w:id="359"/>
    <w:bookmarkEnd w:id="360"/>
    <w:p w14:paraId="7E8E6F2C"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lang w:val="et-EE" w:eastAsia="et-EE"/>
        </w:rPr>
        <w:t>2007. aastast alates annab HP koostöös Soome-ugri Kirjanduste Assotsiatsiooniga välja hõimurahvaste programmi kirjandusauhinda, tunnustamaks viimase nelja aasta jooksul ilmunud hõimurahvaste omakeelseid kirjandusteoseid (</w:t>
      </w:r>
      <w:r w:rsidRPr="0026374C">
        <w:rPr>
          <w:rFonts w:ascii="Times New Roman" w:hAnsi="Times New Roman"/>
          <w:i/>
          <w:lang w:val="et-EE" w:eastAsia="et-EE"/>
        </w:rPr>
        <w:t>http://www.fennougria.ee/index.php?id=19913</w:t>
      </w:r>
      <w:r w:rsidRPr="0026374C">
        <w:rPr>
          <w:rFonts w:ascii="Times New Roman" w:hAnsi="Times New Roman"/>
          <w:lang w:val="et-EE" w:eastAsia="et-EE"/>
        </w:rPr>
        <w:t xml:space="preserve">). Auhinnad on rahalised ja sõltuvad HP võimalustest auhindamisaastal. Auhind kuulutatakse välja 1. novembril udmurdi kirjaniku </w:t>
      </w:r>
      <w:proofErr w:type="spellStart"/>
      <w:r w:rsidRPr="0026374C">
        <w:rPr>
          <w:rFonts w:ascii="Times New Roman" w:hAnsi="Times New Roman"/>
          <w:lang w:val="et-EE" w:eastAsia="et-EE"/>
        </w:rPr>
        <w:t>Kuzebai</w:t>
      </w:r>
      <w:proofErr w:type="spellEnd"/>
      <w:r w:rsidRPr="0026374C">
        <w:rPr>
          <w:rFonts w:ascii="Times New Roman" w:hAnsi="Times New Roman"/>
          <w:lang w:val="et-EE" w:eastAsia="et-EE"/>
        </w:rPr>
        <w:t xml:space="preserve"> Gerdi hukkamispäeva mälestuseks. Aastate jooksul on auhinnatud 31 soome-ugri kirjanikku – auhinna on saanud 10 udmurdi, 8 mari, 3 komi, 3 ersa, 2 </w:t>
      </w:r>
      <w:proofErr w:type="spellStart"/>
      <w:r w:rsidRPr="0026374C">
        <w:rPr>
          <w:rFonts w:ascii="Times New Roman" w:hAnsi="Times New Roman"/>
          <w:lang w:val="et-EE" w:eastAsia="et-EE"/>
        </w:rPr>
        <w:t>mokša</w:t>
      </w:r>
      <w:proofErr w:type="spellEnd"/>
      <w:r w:rsidRPr="0026374C">
        <w:rPr>
          <w:rFonts w:ascii="Times New Roman" w:hAnsi="Times New Roman"/>
          <w:lang w:val="et-EE" w:eastAsia="et-EE"/>
        </w:rPr>
        <w:t>, 2 karjala ning 1 mäemari, permikomi ja saami kirjanik. Auhinna žürii kaasab oma töösse nii eksperte soome-ugri maadest kui ka HP stipendiaatidena Eestis õppivad soome-ugri üliõpilasi.</w:t>
      </w:r>
    </w:p>
    <w:p w14:paraId="7E8E6F2D" w14:textId="77777777" w:rsidR="0026374C" w:rsidRPr="0026374C" w:rsidRDefault="0026374C" w:rsidP="0026374C">
      <w:pPr>
        <w:autoSpaceDE w:val="0"/>
        <w:autoSpaceDN w:val="0"/>
        <w:spacing w:after="120" w:line="240" w:lineRule="auto"/>
        <w:jc w:val="both"/>
        <w:rPr>
          <w:rFonts w:ascii="Times New Roman" w:hAnsi="Times New Roman"/>
          <w:lang w:val="et-EE" w:eastAsia="et-EE"/>
        </w:rPr>
      </w:pPr>
      <w:r w:rsidRPr="0026374C">
        <w:rPr>
          <w:rFonts w:ascii="Times New Roman" w:hAnsi="Times New Roman"/>
          <w:lang w:val="et-EE" w:eastAsia="et-EE"/>
        </w:rPr>
        <w:t>Alates 2010. aastast hakkas hõimurahvaste programm välja andma “</w:t>
      </w:r>
      <w:r w:rsidRPr="0026374C">
        <w:rPr>
          <w:rFonts w:ascii="Times New Roman" w:hAnsi="Times New Roman"/>
          <w:bCs/>
          <w:lang w:val="et-EE" w:eastAsia="et-EE"/>
        </w:rPr>
        <w:t>Ilmapuu</w:t>
      </w:r>
      <w:r w:rsidRPr="0026374C">
        <w:rPr>
          <w:rFonts w:ascii="Times New Roman" w:hAnsi="Times New Roman"/>
          <w:lang w:val="et-EE" w:eastAsia="et-EE"/>
        </w:rPr>
        <w:t>”</w:t>
      </w:r>
      <w:r w:rsidRPr="0026374C">
        <w:rPr>
          <w:rFonts w:ascii="Times New Roman" w:hAnsi="Times New Roman"/>
          <w:bCs/>
          <w:lang w:val="et-EE" w:eastAsia="et-EE"/>
        </w:rPr>
        <w:t xml:space="preserve"> auhinda</w:t>
      </w:r>
      <w:r w:rsidRPr="0026374C">
        <w:rPr>
          <w:rFonts w:ascii="Times New Roman" w:hAnsi="Times New Roman"/>
          <w:lang w:val="et-EE" w:eastAsia="et-EE"/>
        </w:rPr>
        <w:t xml:space="preserve"> (</w:t>
      </w:r>
      <w:r w:rsidRPr="0026374C">
        <w:rPr>
          <w:rFonts w:ascii="Times New Roman" w:hAnsi="Times New Roman"/>
          <w:i/>
          <w:lang w:val="et-EE" w:eastAsia="et-EE"/>
        </w:rPr>
        <w:t>http://www.fennougria.ee/index.php?id=19898</w:t>
      </w:r>
      <w:r w:rsidRPr="0026374C">
        <w:rPr>
          <w:rFonts w:ascii="Times New Roman" w:hAnsi="Times New Roman"/>
          <w:lang w:val="et-EE" w:eastAsia="et-EE"/>
        </w:rPr>
        <w:t xml:space="preserve">) soome-ugri põlisrahva esindajale, kelle tegevus on kohalikul tasandil seotud hõimurahva kultuurilise identiteedi ja püsimajäämisega. Auhind määratakse kodanikualgatusliku töö eest ning sellega on tunnustatud </w:t>
      </w:r>
      <w:proofErr w:type="spellStart"/>
      <w:r w:rsidRPr="0026374C">
        <w:rPr>
          <w:rFonts w:ascii="Times New Roman" w:hAnsi="Times New Roman"/>
          <w:lang w:val="et-EE" w:eastAsia="et-EE"/>
        </w:rPr>
        <w:t>vadja</w:t>
      </w:r>
      <w:proofErr w:type="spellEnd"/>
      <w:r w:rsidRPr="0026374C">
        <w:rPr>
          <w:rFonts w:ascii="Times New Roman" w:hAnsi="Times New Roman"/>
          <w:lang w:val="et-EE" w:eastAsia="et-EE"/>
        </w:rPr>
        <w:t xml:space="preserve">, vepsa ja udmurdi rahvakultuuri </w:t>
      </w:r>
      <w:proofErr w:type="spellStart"/>
      <w:r w:rsidRPr="0026374C">
        <w:rPr>
          <w:rFonts w:ascii="Times New Roman" w:hAnsi="Times New Roman"/>
          <w:lang w:val="et-EE" w:eastAsia="et-EE"/>
        </w:rPr>
        <w:t>säilitajaid</w:t>
      </w:r>
      <w:proofErr w:type="spellEnd"/>
      <w:r w:rsidRPr="0026374C">
        <w:rPr>
          <w:rFonts w:ascii="Times New Roman" w:hAnsi="Times New Roman"/>
          <w:lang w:val="et-EE" w:eastAsia="et-EE"/>
        </w:rPr>
        <w:t xml:space="preserve"> ja edendajaid. “Ilmapuu” auhind kuulutatakse välja vadjalaste kevadisel maahinguspäeval.</w:t>
      </w:r>
    </w:p>
    <w:p w14:paraId="7E8E6F2E" w14:textId="77777777" w:rsidR="0026374C" w:rsidRPr="0026374C" w:rsidRDefault="0026374C" w:rsidP="0026374C">
      <w:pPr>
        <w:spacing w:after="0" w:line="240" w:lineRule="auto"/>
        <w:jc w:val="both"/>
        <w:rPr>
          <w:rFonts w:ascii="Times New Roman" w:hAnsi="Times New Roman"/>
          <w:lang w:val="et-EE" w:eastAsia="et-EE"/>
        </w:rPr>
      </w:pPr>
      <w:r w:rsidRPr="0026374C">
        <w:rPr>
          <w:rFonts w:ascii="Times New Roman" w:hAnsi="Times New Roman"/>
          <w:bCs/>
          <w:lang w:val="et-EE" w:eastAsia="et-EE"/>
        </w:rPr>
        <w:t>Hõimurahvaste programmi teadusauhinda (</w:t>
      </w:r>
      <w:r w:rsidRPr="0026374C">
        <w:rPr>
          <w:rFonts w:ascii="Times New Roman" w:hAnsi="Times New Roman"/>
          <w:bCs/>
          <w:i/>
          <w:lang w:val="et-EE" w:eastAsia="et-EE"/>
        </w:rPr>
        <w:t>http://www.fennougria.ee/index.php?id=25466</w:t>
      </w:r>
      <w:r w:rsidRPr="0026374C">
        <w:rPr>
          <w:rFonts w:ascii="Times New Roman" w:hAnsi="Times New Roman"/>
          <w:bCs/>
          <w:lang w:val="et-EE" w:eastAsia="et-EE"/>
        </w:rPr>
        <w:t xml:space="preserve">) </w:t>
      </w:r>
      <w:r w:rsidRPr="0026374C">
        <w:rPr>
          <w:rFonts w:ascii="Times New Roman" w:hAnsi="Times New Roman"/>
          <w:lang w:val="et-EE" w:eastAsia="et-EE"/>
        </w:rPr>
        <w:t xml:space="preserve">uurali põlisrahvaste teadustööde eest hakkas HP välja andma 2012. aastast. Teadusauhind antakse välja neljal viimasel aastal monograafia, kogumiku või koguteosena ilmunud töö eest kahes kategoorias: uurali rahvaste rahvusteaduste alane teadustöö mistahes keeles ning mõnes uurali keeles avaldatud teadustöö mistahes erialal. Auhinna on pälvinud </w:t>
      </w:r>
      <w:proofErr w:type="spellStart"/>
      <w:r w:rsidRPr="0026374C">
        <w:rPr>
          <w:rFonts w:ascii="Times New Roman" w:hAnsi="Times New Roman"/>
          <w:lang w:val="et-EE" w:eastAsia="et-EE"/>
        </w:rPr>
        <w:t>liivi</w:t>
      </w:r>
      <w:proofErr w:type="spellEnd"/>
      <w:r w:rsidRPr="0026374C">
        <w:rPr>
          <w:rFonts w:ascii="Times New Roman" w:hAnsi="Times New Roman"/>
          <w:lang w:val="et-EE" w:eastAsia="et-EE"/>
        </w:rPr>
        <w:t>, mari ja komi teadlased. Teadusauhind kuulutatakse välja hõimupäeval.</w:t>
      </w:r>
    </w:p>
    <w:p w14:paraId="7E8E6F2F" w14:textId="77777777" w:rsidR="0026374C" w:rsidRPr="0026374C" w:rsidRDefault="0026374C" w:rsidP="0026374C">
      <w:pPr>
        <w:autoSpaceDE w:val="0"/>
        <w:autoSpaceDN w:val="0"/>
        <w:spacing w:after="0" w:line="240" w:lineRule="auto"/>
        <w:rPr>
          <w:rFonts w:ascii="Times New Roman" w:hAnsi="Times New Roman"/>
          <w:lang w:val="et-EE" w:eastAsia="et-EE"/>
        </w:rPr>
      </w:pPr>
    </w:p>
    <w:p w14:paraId="7E8E6F30" w14:textId="77777777" w:rsidR="0026374C" w:rsidRPr="0026374C" w:rsidRDefault="0026374C" w:rsidP="00E53FDA">
      <w:pPr>
        <w:spacing w:after="0"/>
        <w:jc w:val="both"/>
        <w:rPr>
          <w:rFonts w:ascii="Arial Narrow" w:hAnsi="Arial Narrow"/>
          <w:b/>
          <w:lang w:val="et-EE"/>
        </w:rPr>
      </w:pPr>
    </w:p>
    <w:sectPr w:rsidR="0026374C" w:rsidRPr="0026374C" w:rsidSect="00052DB2">
      <w:pgSz w:w="12240" w:h="15840"/>
      <w:pgMar w:top="1134"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kzidenzGroteskLight">
    <w:altName w:val="Arial"/>
    <w:panose1 w:val="00000000000000000000"/>
    <w:charset w:val="BA"/>
    <w:family w:val="swiss"/>
    <w:notTrueType/>
    <w:pitch w:val="default"/>
    <w:sig w:usb0="00000007"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5E0C"/>
    <w:multiLevelType w:val="multilevel"/>
    <w:tmpl w:val="8EA4BF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FF7886"/>
    <w:multiLevelType w:val="hybridMultilevel"/>
    <w:tmpl w:val="DED6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03F03"/>
    <w:multiLevelType w:val="hybridMultilevel"/>
    <w:tmpl w:val="2730ACA4"/>
    <w:lvl w:ilvl="0" w:tplc="000E8C0A">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986AAE"/>
    <w:multiLevelType w:val="multilevel"/>
    <w:tmpl w:val="B0D440B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nsid w:val="27577DD6"/>
    <w:multiLevelType w:val="multilevel"/>
    <w:tmpl w:val="8C725E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8D21201"/>
    <w:multiLevelType w:val="hybridMultilevel"/>
    <w:tmpl w:val="1E305DF2"/>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nsid w:val="51403EF3"/>
    <w:multiLevelType w:val="hybridMultilevel"/>
    <w:tmpl w:val="EA80E99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nsid w:val="5D9A18A0"/>
    <w:multiLevelType w:val="hybridMultilevel"/>
    <w:tmpl w:val="B4768EE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8">
    <w:nsid w:val="653A3530"/>
    <w:multiLevelType w:val="multilevel"/>
    <w:tmpl w:val="4F4A5D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E037EAA"/>
    <w:multiLevelType w:val="multilevel"/>
    <w:tmpl w:val="164CBE5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3"/>
  </w:num>
  <w:num w:numId="2">
    <w:abstractNumId w:val="9"/>
  </w:num>
  <w:num w:numId="3">
    <w:abstractNumId w:val="6"/>
  </w:num>
  <w:num w:numId="4">
    <w:abstractNumId w:val="8"/>
  </w:num>
  <w:num w:numId="5">
    <w:abstractNumId w:val="4"/>
  </w:num>
  <w:num w:numId="6">
    <w:abstractNumId w:val="7"/>
  </w:num>
  <w:num w:numId="7">
    <w:abstractNumId w:val="2"/>
  </w:num>
  <w:num w:numId="8">
    <w:abstractNumId w:val="1"/>
  </w:num>
  <w:num w:numId="9">
    <w:abstractNumId w:val="5"/>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28"/>
    <w:rsid w:val="00001394"/>
    <w:rsid w:val="00017727"/>
    <w:rsid w:val="00020EF7"/>
    <w:rsid w:val="0003363C"/>
    <w:rsid w:val="00047928"/>
    <w:rsid w:val="00052DB2"/>
    <w:rsid w:val="0007673F"/>
    <w:rsid w:val="000A6E6A"/>
    <w:rsid w:val="000E4412"/>
    <w:rsid w:val="000F0AD5"/>
    <w:rsid w:val="00132443"/>
    <w:rsid w:val="001505E1"/>
    <w:rsid w:val="001D26EF"/>
    <w:rsid w:val="001E233B"/>
    <w:rsid w:val="001F67D4"/>
    <w:rsid w:val="00220E5B"/>
    <w:rsid w:val="00237F82"/>
    <w:rsid w:val="0026374C"/>
    <w:rsid w:val="00270541"/>
    <w:rsid w:val="00274918"/>
    <w:rsid w:val="00281B76"/>
    <w:rsid w:val="0029020E"/>
    <w:rsid w:val="00294172"/>
    <w:rsid w:val="002D57B4"/>
    <w:rsid w:val="002E2B29"/>
    <w:rsid w:val="00306F29"/>
    <w:rsid w:val="003114CB"/>
    <w:rsid w:val="00320104"/>
    <w:rsid w:val="00321530"/>
    <w:rsid w:val="00324E01"/>
    <w:rsid w:val="00350503"/>
    <w:rsid w:val="00351828"/>
    <w:rsid w:val="00356D72"/>
    <w:rsid w:val="003C1FE6"/>
    <w:rsid w:val="003F22A2"/>
    <w:rsid w:val="003F762B"/>
    <w:rsid w:val="00403BCA"/>
    <w:rsid w:val="00406D7C"/>
    <w:rsid w:val="004212AD"/>
    <w:rsid w:val="00483190"/>
    <w:rsid w:val="004D775A"/>
    <w:rsid w:val="004E1D8C"/>
    <w:rsid w:val="0052012A"/>
    <w:rsid w:val="005333F0"/>
    <w:rsid w:val="0053395F"/>
    <w:rsid w:val="005A34A9"/>
    <w:rsid w:val="005A435B"/>
    <w:rsid w:val="005B7C1E"/>
    <w:rsid w:val="005D01C6"/>
    <w:rsid w:val="005D68BC"/>
    <w:rsid w:val="00611958"/>
    <w:rsid w:val="006169BD"/>
    <w:rsid w:val="00647389"/>
    <w:rsid w:val="00650492"/>
    <w:rsid w:val="00672208"/>
    <w:rsid w:val="006E24B4"/>
    <w:rsid w:val="006F519B"/>
    <w:rsid w:val="00721E2B"/>
    <w:rsid w:val="0077229D"/>
    <w:rsid w:val="0077345D"/>
    <w:rsid w:val="00791ED1"/>
    <w:rsid w:val="007A3140"/>
    <w:rsid w:val="007A6177"/>
    <w:rsid w:val="007E487D"/>
    <w:rsid w:val="00811494"/>
    <w:rsid w:val="008401F7"/>
    <w:rsid w:val="00847735"/>
    <w:rsid w:val="00867DFE"/>
    <w:rsid w:val="0088688F"/>
    <w:rsid w:val="008A75C2"/>
    <w:rsid w:val="008C486C"/>
    <w:rsid w:val="009003EE"/>
    <w:rsid w:val="009329D9"/>
    <w:rsid w:val="00936101"/>
    <w:rsid w:val="00960C98"/>
    <w:rsid w:val="009628A3"/>
    <w:rsid w:val="0096749A"/>
    <w:rsid w:val="009C1E1B"/>
    <w:rsid w:val="009E0CF3"/>
    <w:rsid w:val="00A03EE6"/>
    <w:rsid w:val="00A25B65"/>
    <w:rsid w:val="00A52241"/>
    <w:rsid w:val="00A52EE7"/>
    <w:rsid w:val="00A5627D"/>
    <w:rsid w:val="00A61144"/>
    <w:rsid w:val="00A75329"/>
    <w:rsid w:val="00AA18EB"/>
    <w:rsid w:val="00AB17BD"/>
    <w:rsid w:val="00B05831"/>
    <w:rsid w:val="00B213AD"/>
    <w:rsid w:val="00B24314"/>
    <w:rsid w:val="00B35202"/>
    <w:rsid w:val="00B6117F"/>
    <w:rsid w:val="00B64766"/>
    <w:rsid w:val="00B64E16"/>
    <w:rsid w:val="00B76855"/>
    <w:rsid w:val="00BA2340"/>
    <w:rsid w:val="00BA61F1"/>
    <w:rsid w:val="00C107EB"/>
    <w:rsid w:val="00C25826"/>
    <w:rsid w:val="00C6710D"/>
    <w:rsid w:val="00C74CBA"/>
    <w:rsid w:val="00CF7794"/>
    <w:rsid w:val="00D33AFB"/>
    <w:rsid w:val="00D34C61"/>
    <w:rsid w:val="00D40DA7"/>
    <w:rsid w:val="00D56C7F"/>
    <w:rsid w:val="00D85309"/>
    <w:rsid w:val="00D93602"/>
    <w:rsid w:val="00D939EC"/>
    <w:rsid w:val="00E027B0"/>
    <w:rsid w:val="00E1398D"/>
    <w:rsid w:val="00E35278"/>
    <w:rsid w:val="00E41F4A"/>
    <w:rsid w:val="00E476C5"/>
    <w:rsid w:val="00E53FDA"/>
    <w:rsid w:val="00E64ABC"/>
    <w:rsid w:val="00E65496"/>
    <w:rsid w:val="00E663C3"/>
    <w:rsid w:val="00E73625"/>
    <w:rsid w:val="00E7447F"/>
    <w:rsid w:val="00ED19B2"/>
    <w:rsid w:val="00EF4695"/>
    <w:rsid w:val="00F06811"/>
    <w:rsid w:val="00F313EF"/>
    <w:rsid w:val="00F327A8"/>
    <w:rsid w:val="00F70AF8"/>
    <w:rsid w:val="00F80746"/>
    <w:rsid w:val="00F8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E6C61"/>
  <w14:defaultImageDpi w14:val="0"/>
  <w15:docId w15:val="{68630ECF-4D62-4E81-8BB0-A76B3A42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rFonts w:cs="Times New Roman"/>
    </w:rPr>
  </w:style>
  <w:style w:type="paragraph" w:styleId="Pealkiri1">
    <w:name w:val="heading 1"/>
    <w:basedOn w:val="Normaallaad"/>
    <w:next w:val="Normaallaad"/>
    <w:link w:val="Pealkiri1Mrk"/>
    <w:uiPriority w:val="99"/>
    <w:qFormat/>
    <w:rsid w:val="0026374C"/>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Pealkiri2">
    <w:name w:val="heading 2"/>
    <w:basedOn w:val="Normaallaad"/>
    <w:next w:val="Normaallaad"/>
    <w:link w:val="Pealkiri2Mrk"/>
    <w:uiPriority w:val="99"/>
    <w:unhideWhenUsed/>
    <w:qFormat/>
    <w:rsid w:val="0026374C"/>
    <w:pPr>
      <w:keepNext/>
      <w:keepLines/>
      <w:spacing w:before="40" w:after="0"/>
      <w:outlineLvl w:val="1"/>
    </w:pPr>
    <w:rPr>
      <w:rFonts w:asciiTheme="majorHAnsi" w:eastAsiaTheme="majorEastAsia" w:hAnsiTheme="majorHAnsi"/>
      <w:color w:val="365F91" w:themeColor="accent1" w:themeShade="BF"/>
      <w:sz w:val="26"/>
      <w:szCs w:val="26"/>
    </w:rPr>
  </w:style>
  <w:style w:type="paragraph" w:styleId="Pealkiri3">
    <w:name w:val="heading 3"/>
    <w:basedOn w:val="Normaallaad"/>
    <w:link w:val="Pealkiri3Mrk"/>
    <w:uiPriority w:val="99"/>
    <w:unhideWhenUsed/>
    <w:qFormat/>
    <w:rsid w:val="00B6117F"/>
    <w:pPr>
      <w:spacing w:before="240" w:after="100" w:afterAutospacing="1" w:line="240" w:lineRule="auto"/>
      <w:outlineLvl w:val="2"/>
    </w:pPr>
    <w:rPr>
      <w:rFonts w:ascii="Times New Roman" w:hAnsi="Times New Roman"/>
      <w:b/>
      <w:bCs/>
      <w:sz w:val="27"/>
      <w:szCs w:val="27"/>
      <w:lang w:val="et-EE" w:eastAsia="et-EE"/>
    </w:rPr>
  </w:style>
  <w:style w:type="paragraph" w:styleId="Pealkiri4">
    <w:name w:val="heading 4"/>
    <w:basedOn w:val="Normaallaad"/>
    <w:next w:val="Normaallaad"/>
    <w:link w:val="Pealkiri4Mrk"/>
    <w:uiPriority w:val="99"/>
    <w:qFormat/>
    <w:rsid w:val="0026374C"/>
    <w:pPr>
      <w:keepNext/>
      <w:spacing w:after="0" w:line="240" w:lineRule="auto"/>
      <w:outlineLvl w:val="3"/>
    </w:pPr>
    <w:rPr>
      <w:rFonts w:ascii="Times New Roman" w:hAnsi="Times New Roman"/>
      <w:b/>
      <w:bCs/>
      <w:i/>
      <w:iCs/>
      <w:color w:val="FF6600"/>
      <w:sz w:val="24"/>
      <w:szCs w:val="24"/>
      <w:u w:val="single"/>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26374C"/>
    <w:rPr>
      <w:rFonts w:asciiTheme="majorHAnsi" w:eastAsiaTheme="majorEastAsia" w:hAnsiTheme="majorHAnsi" w:cs="Times New Roman"/>
      <w:color w:val="365F91" w:themeColor="accent1" w:themeShade="BF"/>
      <w:sz w:val="32"/>
      <w:szCs w:val="32"/>
    </w:rPr>
  </w:style>
  <w:style w:type="character" w:customStyle="1" w:styleId="Pealkiri2Mrk">
    <w:name w:val="Pealkiri 2 Märk"/>
    <w:basedOn w:val="Liguvaikefont"/>
    <w:link w:val="Pealkiri2"/>
    <w:uiPriority w:val="99"/>
    <w:locked/>
    <w:rsid w:val="0026374C"/>
    <w:rPr>
      <w:rFonts w:asciiTheme="majorHAnsi" w:eastAsiaTheme="majorEastAsia" w:hAnsiTheme="majorHAnsi" w:cs="Times New Roman"/>
      <w:color w:val="365F91" w:themeColor="accent1" w:themeShade="BF"/>
      <w:sz w:val="26"/>
      <w:szCs w:val="26"/>
    </w:rPr>
  </w:style>
  <w:style w:type="character" w:customStyle="1" w:styleId="Pealkiri3Mrk">
    <w:name w:val="Pealkiri 3 Märk"/>
    <w:basedOn w:val="Liguvaikefont"/>
    <w:link w:val="Pealkiri3"/>
    <w:uiPriority w:val="99"/>
    <w:locked/>
    <w:rsid w:val="00B6117F"/>
    <w:rPr>
      <w:rFonts w:ascii="Times New Roman" w:hAnsi="Times New Roman" w:cs="Times New Roman"/>
      <w:b/>
      <w:bCs/>
      <w:sz w:val="27"/>
      <w:szCs w:val="27"/>
      <w:lang w:val="et-EE" w:eastAsia="et-EE"/>
    </w:rPr>
  </w:style>
  <w:style w:type="character" w:customStyle="1" w:styleId="Pealkiri4Mrk">
    <w:name w:val="Pealkiri 4 Märk"/>
    <w:basedOn w:val="Liguvaikefont"/>
    <w:link w:val="Pealkiri4"/>
    <w:uiPriority w:val="99"/>
    <w:locked/>
    <w:rsid w:val="0026374C"/>
    <w:rPr>
      <w:rFonts w:ascii="Times New Roman" w:hAnsi="Times New Roman" w:cs="Times New Roman"/>
      <w:b/>
      <w:bCs/>
      <w:i/>
      <w:iCs/>
      <w:color w:val="FF6600"/>
      <w:sz w:val="24"/>
      <w:szCs w:val="24"/>
      <w:u w:val="single"/>
      <w:lang w:val="et-EE" w:eastAsia="x-none"/>
    </w:rPr>
  </w:style>
  <w:style w:type="table" w:styleId="Kontuurtabel">
    <w:name w:val="Table Grid"/>
    <w:basedOn w:val="Normaaltabel"/>
    <w:uiPriority w:val="59"/>
    <w:rsid w:val="006F519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uiPriority w:val="22"/>
    <w:qFormat/>
    <w:rsid w:val="006F519B"/>
    <w:rPr>
      <w:rFonts w:cs="Times New Roman"/>
      <w:b/>
    </w:rPr>
  </w:style>
  <w:style w:type="paragraph" w:styleId="Loendilik">
    <w:name w:val="List Paragraph"/>
    <w:basedOn w:val="Normaallaad"/>
    <w:uiPriority w:val="99"/>
    <w:qFormat/>
    <w:rsid w:val="006F519B"/>
    <w:pPr>
      <w:ind w:left="720"/>
      <w:contextualSpacing/>
    </w:pPr>
  </w:style>
  <w:style w:type="paragraph" w:styleId="Kehatekst2">
    <w:name w:val="Body Text 2"/>
    <w:basedOn w:val="Normaallaad"/>
    <w:link w:val="Kehatekst2Mrk"/>
    <w:uiPriority w:val="99"/>
    <w:rsid w:val="003114CB"/>
    <w:pPr>
      <w:autoSpaceDE w:val="0"/>
      <w:autoSpaceDN w:val="0"/>
      <w:spacing w:after="0" w:line="240" w:lineRule="auto"/>
      <w:ind w:right="27"/>
      <w:jc w:val="both"/>
    </w:pPr>
    <w:rPr>
      <w:rFonts w:ascii="Times New Roman" w:hAnsi="Times New Roman"/>
      <w:lang w:val="et-EE" w:eastAsia="et-EE"/>
    </w:rPr>
  </w:style>
  <w:style w:type="character" w:customStyle="1" w:styleId="Kehatekst2Mrk">
    <w:name w:val="Kehatekst 2 Märk"/>
    <w:basedOn w:val="Liguvaikefont"/>
    <w:link w:val="Kehatekst2"/>
    <w:uiPriority w:val="99"/>
    <w:locked/>
    <w:rsid w:val="003114CB"/>
    <w:rPr>
      <w:rFonts w:ascii="Times New Roman" w:hAnsi="Times New Roman" w:cs="Times New Roman"/>
      <w:lang w:val="et-EE" w:eastAsia="et-EE"/>
    </w:rPr>
  </w:style>
  <w:style w:type="character" w:styleId="Hperlink">
    <w:name w:val="Hyperlink"/>
    <w:basedOn w:val="Liguvaikefont"/>
    <w:uiPriority w:val="99"/>
    <w:unhideWhenUsed/>
    <w:rsid w:val="00350503"/>
    <w:rPr>
      <w:rFonts w:cs="Times New Roman"/>
      <w:color w:val="0000FF" w:themeColor="hyperlink"/>
      <w:u w:val="single"/>
    </w:rPr>
  </w:style>
  <w:style w:type="character" w:customStyle="1" w:styleId="mm">
    <w:name w:val="mm"/>
    <w:basedOn w:val="Liguvaikefont"/>
    <w:rsid w:val="00B6117F"/>
    <w:rPr>
      <w:rFonts w:cs="Times New Roman"/>
    </w:rPr>
  </w:style>
  <w:style w:type="paragraph" w:styleId="Normaallaadveeb">
    <w:name w:val="Normal (Web)"/>
    <w:basedOn w:val="Normaallaad"/>
    <w:uiPriority w:val="99"/>
    <w:unhideWhenUsed/>
    <w:rsid w:val="001F67D4"/>
    <w:pPr>
      <w:spacing w:before="240" w:after="100" w:afterAutospacing="1" w:line="240" w:lineRule="auto"/>
    </w:pPr>
    <w:rPr>
      <w:rFonts w:ascii="Times New Roman" w:hAnsi="Times New Roman"/>
      <w:sz w:val="24"/>
      <w:szCs w:val="24"/>
      <w:lang w:val="et-EE" w:eastAsia="et-EE"/>
    </w:rPr>
  </w:style>
  <w:style w:type="paragraph" w:styleId="Jutumullitekst">
    <w:name w:val="Balloon Text"/>
    <w:basedOn w:val="Normaallaad"/>
    <w:link w:val="JutumullitekstMrk"/>
    <w:uiPriority w:val="99"/>
    <w:rsid w:val="001F67D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locked/>
    <w:rsid w:val="001F67D4"/>
    <w:rPr>
      <w:rFonts w:ascii="Segoe UI" w:hAnsi="Segoe UI" w:cs="Segoe UI"/>
      <w:sz w:val="18"/>
      <w:szCs w:val="18"/>
    </w:rPr>
  </w:style>
  <w:style w:type="paragraph" w:styleId="Kehatekst">
    <w:name w:val="Body Text"/>
    <w:basedOn w:val="Normaallaad"/>
    <w:link w:val="KehatekstMrk"/>
    <w:uiPriority w:val="99"/>
    <w:rsid w:val="0026374C"/>
    <w:pPr>
      <w:spacing w:after="120"/>
    </w:pPr>
  </w:style>
  <w:style w:type="character" w:customStyle="1" w:styleId="KehatekstMrk">
    <w:name w:val="Kehatekst Märk"/>
    <w:basedOn w:val="Liguvaikefont"/>
    <w:link w:val="Kehatekst"/>
    <w:uiPriority w:val="99"/>
    <w:locked/>
    <w:rsid w:val="0026374C"/>
    <w:rPr>
      <w:rFonts w:cs="Times New Roman"/>
    </w:rPr>
  </w:style>
  <w:style w:type="paragraph" w:styleId="Taandegakehatekst">
    <w:name w:val="Body Text Indent"/>
    <w:basedOn w:val="Normaallaad"/>
    <w:link w:val="TaandegakehatekstMrk"/>
    <w:uiPriority w:val="99"/>
    <w:rsid w:val="0026374C"/>
    <w:pPr>
      <w:spacing w:after="120"/>
      <w:ind w:left="283"/>
    </w:pPr>
  </w:style>
  <w:style w:type="character" w:customStyle="1" w:styleId="TaandegakehatekstMrk">
    <w:name w:val="Taandega kehatekst Märk"/>
    <w:basedOn w:val="Liguvaikefont"/>
    <w:link w:val="Taandegakehatekst"/>
    <w:uiPriority w:val="99"/>
    <w:locked/>
    <w:rsid w:val="0026374C"/>
    <w:rPr>
      <w:rFonts w:cs="Times New Roman"/>
    </w:rPr>
  </w:style>
  <w:style w:type="paragraph" w:styleId="Dokumendiplaan">
    <w:name w:val="Document Map"/>
    <w:basedOn w:val="Normaallaad"/>
    <w:link w:val="DokumendiplaanMrk"/>
    <w:uiPriority w:val="99"/>
    <w:rsid w:val="0026374C"/>
    <w:pPr>
      <w:shd w:val="clear" w:color="auto" w:fill="000080"/>
      <w:autoSpaceDE w:val="0"/>
      <w:autoSpaceDN w:val="0"/>
      <w:spacing w:after="0" w:line="240" w:lineRule="auto"/>
    </w:pPr>
    <w:rPr>
      <w:rFonts w:ascii="Times New Roman" w:hAnsi="Times New Roman"/>
      <w:sz w:val="20"/>
      <w:szCs w:val="20"/>
      <w:lang w:val="et-EE" w:eastAsia="et-EE"/>
    </w:rPr>
  </w:style>
  <w:style w:type="character" w:customStyle="1" w:styleId="DokumendiplaanMrk">
    <w:name w:val="Dokumendiplaan Märk"/>
    <w:basedOn w:val="Liguvaikefont"/>
    <w:link w:val="Dokumendiplaan"/>
    <w:uiPriority w:val="99"/>
    <w:locked/>
    <w:rsid w:val="0026374C"/>
    <w:rPr>
      <w:rFonts w:ascii="Times New Roman" w:hAnsi="Times New Roman" w:cs="Times New Roman"/>
      <w:sz w:val="20"/>
      <w:szCs w:val="20"/>
      <w:shd w:val="clear" w:color="auto" w:fill="000080"/>
      <w:lang w:val="et-EE" w:eastAsia="et-EE"/>
    </w:rPr>
  </w:style>
  <w:style w:type="paragraph" w:styleId="SK1">
    <w:name w:val="toc 1"/>
    <w:basedOn w:val="Normaallaad"/>
    <w:next w:val="Normaallaad"/>
    <w:autoRedefine/>
    <w:uiPriority w:val="39"/>
    <w:qFormat/>
    <w:rsid w:val="0026374C"/>
    <w:pPr>
      <w:tabs>
        <w:tab w:val="right" w:leader="dot" w:pos="9072"/>
      </w:tabs>
      <w:autoSpaceDE w:val="0"/>
      <w:autoSpaceDN w:val="0"/>
      <w:spacing w:before="120" w:after="120" w:line="360" w:lineRule="auto"/>
      <w:ind w:right="-1"/>
    </w:pPr>
    <w:rPr>
      <w:rFonts w:ascii="Times New Roman" w:hAnsi="Times New Roman"/>
      <w:b/>
      <w:bCs/>
      <w:caps/>
      <w:sz w:val="20"/>
      <w:szCs w:val="20"/>
      <w:lang w:val="et-EE" w:eastAsia="et-EE"/>
    </w:rPr>
  </w:style>
  <w:style w:type="paragraph" w:styleId="SK2">
    <w:name w:val="toc 2"/>
    <w:basedOn w:val="Normaallaad"/>
    <w:next w:val="Normaallaad"/>
    <w:autoRedefine/>
    <w:uiPriority w:val="39"/>
    <w:qFormat/>
    <w:rsid w:val="0026374C"/>
    <w:pPr>
      <w:autoSpaceDE w:val="0"/>
      <w:autoSpaceDN w:val="0"/>
      <w:spacing w:after="0" w:line="240" w:lineRule="auto"/>
      <w:ind w:left="200"/>
    </w:pPr>
    <w:rPr>
      <w:rFonts w:ascii="Times New Roman" w:hAnsi="Times New Roman"/>
      <w:smallCaps/>
      <w:sz w:val="20"/>
      <w:szCs w:val="20"/>
      <w:lang w:val="et-EE" w:eastAsia="et-EE"/>
    </w:rPr>
  </w:style>
  <w:style w:type="paragraph" w:styleId="SK3">
    <w:name w:val="toc 3"/>
    <w:basedOn w:val="Normaallaad"/>
    <w:next w:val="Normaallaad"/>
    <w:autoRedefine/>
    <w:uiPriority w:val="39"/>
    <w:qFormat/>
    <w:rsid w:val="0026374C"/>
    <w:pPr>
      <w:tabs>
        <w:tab w:val="right" w:leader="dot" w:pos="9072"/>
      </w:tabs>
      <w:autoSpaceDE w:val="0"/>
      <w:autoSpaceDN w:val="0"/>
      <w:spacing w:after="0" w:line="360" w:lineRule="auto"/>
      <w:ind w:left="400"/>
      <w:jc w:val="both"/>
    </w:pPr>
    <w:rPr>
      <w:rFonts w:ascii="Times New Roman" w:hAnsi="Times New Roman"/>
      <w:i/>
      <w:iCs/>
      <w:sz w:val="20"/>
      <w:szCs w:val="20"/>
      <w:lang w:val="et-EE" w:eastAsia="et-EE"/>
    </w:rPr>
  </w:style>
  <w:style w:type="paragraph" w:styleId="SK4">
    <w:name w:val="toc 4"/>
    <w:basedOn w:val="Normaallaad"/>
    <w:next w:val="Normaallaad"/>
    <w:autoRedefine/>
    <w:uiPriority w:val="99"/>
    <w:semiHidden/>
    <w:rsid w:val="0026374C"/>
    <w:pPr>
      <w:autoSpaceDE w:val="0"/>
      <w:autoSpaceDN w:val="0"/>
      <w:spacing w:after="0" w:line="240" w:lineRule="auto"/>
      <w:ind w:left="600"/>
    </w:pPr>
    <w:rPr>
      <w:rFonts w:ascii="Times New Roman" w:hAnsi="Times New Roman"/>
      <w:sz w:val="18"/>
      <w:szCs w:val="18"/>
      <w:lang w:val="et-EE" w:eastAsia="et-EE"/>
    </w:rPr>
  </w:style>
  <w:style w:type="paragraph" w:styleId="SK5">
    <w:name w:val="toc 5"/>
    <w:basedOn w:val="Normaallaad"/>
    <w:next w:val="Normaallaad"/>
    <w:autoRedefine/>
    <w:uiPriority w:val="99"/>
    <w:semiHidden/>
    <w:rsid w:val="0026374C"/>
    <w:pPr>
      <w:autoSpaceDE w:val="0"/>
      <w:autoSpaceDN w:val="0"/>
      <w:spacing w:after="0" w:line="240" w:lineRule="auto"/>
      <w:ind w:left="800"/>
    </w:pPr>
    <w:rPr>
      <w:rFonts w:ascii="Times New Roman" w:hAnsi="Times New Roman"/>
      <w:sz w:val="18"/>
      <w:szCs w:val="18"/>
      <w:lang w:val="et-EE" w:eastAsia="et-EE"/>
    </w:rPr>
  </w:style>
  <w:style w:type="paragraph" w:styleId="SK6">
    <w:name w:val="toc 6"/>
    <w:basedOn w:val="Normaallaad"/>
    <w:next w:val="Normaallaad"/>
    <w:autoRedefine/>
    <w:uiPriority w:val="99"/>
    <w:semiHidden/>
    <w:rsid w:val="0026374C"/>
    <w:pPr>
      <w:autoSpaceDE w:val="0"/>
      <w:autoSpaceDN w:val="0"/>
      <w:spacing w:after="0" w:line="240" w:lineRule="auto"/>
      <w:ind w:left="1000"/>
    </w:pPr>
    <w:rPr>
      <w:rFonts w:ascii="Times New Roman" w:hAnsi="Times New Roman"/>
      <w:sz w:val="18"/>
      <w:szCs w:val="18"/>
      <w:lang w:val="et-EE" w:eastAsia="et-EE"/>
    </w:rPr>
  </w:style>
  <w:style w:type="paragraph" w:styleId="SK7">
    <w:name w:val="toc 7"/>
    <w:basedOn w:val="Normaallaad"/>
    <w:next w:val="Normaallaad"/>
    <w:autoRedefine/>
    <w:uiPriority w:val="99"/>
    <w:semiHidden/>
    <w:rsid w:val="0026374C"/>
    <w:pPr>
      <w:autoSpaceDE w:val="0"/>
      <w:autoSpaceDN w:val="0"/>
      <w:spacing w:after="0" w:line="240" w:lineRule="auto"/>
      <w:ind w:left="1200"/>
    </w:pPr>
    <w:rPr>
      <w:rFonts w:ascii="Times New Roman" w:hAnsi="Times New Roman"/>
      <w:sz w:val="18"/>
      <w:szCs w:val="18"/>
      <w:lang w:val="et-EE" w:eastAsia="et-EE"/>
    </w:rPr>
  </w:style>
  <w:style w:type="paragraph" w:styleId="SK8">
    <w:name w:val="toc 8"/>
    <w:basedOn w:val="Normaallaad"/>
    <w:next w:val="Normaallaad"/>
    <w:autoRedefine/>
    <w:uiPriority w:val="99"/>
    <w:semiHidden/>
    <w:rsid w:val="0026374C"/>
    <w:pPr>
      <w:autoSpaceDE w:val="0"/>
      <w:autoSpaceDN w:val="0"/>
      <w:spacing w:after="0" w:line="240" w:lineRule="auto"/>
      <w:ind w:left="1400"/>
    </w:pPr>
    <w:rPr>
      <w:rFonts w:ascii="Times New Roman" w:hAnsi="Times New Roman"/>
      <w:sz w:val="18"/>
      <w:szCs w:val="18"/>
      <w:lang w:val="et-EE" w:eastAsia="et-EE"/>
    </w:rPr>
  </w:style>
  <w:style w:type="paragraph" w:styleId="SK9">
    <w:name w:val="toc 9"/>
    <w:basedOn w:val="Normaallaad"/>
    <w:next w:val="Normaallaad"/>
    <w:autoRedefine/>
    <w:uiPriority w:val="99"/>
    <w:semiHidden/>
    <w:rsid w:val="0026374C"/>
    <w:pPr>
      <w:autoSpaceDE w:val="0"/>
      <w:autoSpaceDN w:val="0"/>
      <w:spacing w:after="0" w:line="240" w:lineRule="auto"/>
      <w:ind w:left="1600"/>
    </w:pPr>
    <w:rPr>
      <w:rFonts w:ascii="Times New Roman" w:hAnsi="Times New Roman"/>
      <w:sz w:val="18"/>
      <w:szCs w:val="18"/>
      <w:lang w:val="et-EE" w:eastAsia="et-EE"/>
    </w:rPr>
  </w:style>
  <w:style w:type="character" w:styleId="Klastatudhperlink">
    <w:name w:val="FollowedHyperlink"/>
    <w:basedOn w:val="Liguvaikefont"/>
    <w:uiPriority w:val="99"/>
    <w:rsid w:val="0026374C"/>
    <w:rPr>
      <w:rFonts w:cs="Times New Roman"/>
      <w:color w:val="0000FF"/>
      <w:u w:val="single"/>
    </w:rPr>
  </w:style>
  <w:style w:type="character" w:styleId="Rhutus">
    <w:name w:val="Emphasis"/>
    <w:basedOn w:val="Liguvaikefont"/>
    <w:uiPriority w:val="20"/>
    <w:qFormat/>
    <w:rsid w:val="0026374C"/>
    <w:rPr>
      <w:rFonts w:cs="Times New Roman"/>
      <w:i/>
    </w:rPr>
  </w:style>
  <w:style w:type="paragraph" w:styleId="Allmrkusetekst">
    <w:name w:val="footnote text"/>
    <w:basedOn w:val="Normaallaad"/>
    <w:link w:val="AllmrkusetekstMrk"/>
    <w:uiPriority w:val="99"/>
    <w:rsid w:val="0026374C"/>
    <w:pPr>
      <w:autoSpaceDE w:val="0"/>
      <w:autoSpaceDN w:val="0"/>
      <w:spacing w:after="0" w:line="240" w:lineRule="auto"/>
    </w:pPr>
    <w:rPr>
      <w:rFonts w:ascii="Times New Roman" w:hAnsi="Times New Roman"/>
      <w:sz w:val="20"/>
      <w:szCs w:val="20"/>
      <w:lang w:val="et-EE" w:eastAsia="et-EE"/>
    </w:rPr>
  </w:style>
  <w:style w:type="character" w:customStyle="1" w:styleId="AllmrkusetekstMrk">
    <w:name w:val="Allmärkuse tekst Märk"/>
    <w:basedOn w:val="Liguvaikefont"/>
    <w:link w:val="Allmrkusetekst"/>
    <w:uiPriority w:val="99"/>
    <w:locked/>
    <w:rsid w:val="0026374C"/>
    <w:rPr>
      <w:rFonts w:ascii="Times New Roman" w:hAnsi="Times New Roman" w:cs="Times New Roman"/>
      <w:sz w:val="20"/>
      <w:szCs w:val="20"/>
      <w:lang w:val="et-EE" w:eastAsia="et-EE"/>
    </w:rPr>
  </w:style>
  <w:style w:type="character" w:styleId="Allmrkuseviide">
    <w:name w:val="footnote reference"/>
    <w:basedOn w:val="Liguvaikefont"/>
    <w:uiPriority w:val="99"/>
    <w:rsid w:val="0026374C"/>
    <w:rPr>
      <w:rFonts w:cs="Times New Roman"/>
      <w:vertAlign w:val="superscript"/>
    </w:rPr>
  </w:style>
  <w:style w:type="character" w:customStyle="1" w:styleId="style3">
    <w:name w:val="style3"/>
    <w:uiPriority w:val="99"/>
    <w:rsid w:val="0026374C"/>
  </w:style>
  <w:style w:type="paragraph" w:styleId="HTML-eelvormindatud">
    <w:name w:val="HTML Preformatted"/>
    <w:basedOn w:val="Normaallaad"/>
    <w:link w:val="HTML-eelvormindatudMrk"/>
    <w:uiPriority w:val="99"/>
    <w:rsid w:val="0026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eelvormindatudMrk">
    <w:name w:val="HTML-eelvormindatud Märk"/>
    <w:basedOn w:val="Liguvaikefont"/>
    <w:link w:val="HTML-eelvormindatud"/>
    <w:uiPriority w:val="99"/>
    <w:locked/>
    <w:rsid w:val="0026374C"/>
    <w:rPr>
      <w:rFonts w:ascii="Arial Unicode MS" w:eastAsia="Arial Unicode MS" w:hAnsi="Arial Unicode MS" w:cs="Arial Unicode MS"/>
      <w:sz w:val="20"/>
      <w:szCs w:val="20"/>
      <w:lang w:val="en-GB" w:eastAsia="x-none"/>
    </w:rPr>
  </w:style>
  <w:style w:type="character" w:styleId="Kommentaariviide">
    <w:name w:val="annotation reference"/>
    <w:basedOn w:val="Liguvaikefont"/>
    <w:uiPriority w:val="99"/>
    <w:rsid w:val="0026374C"/>
    <w:rPr>
      <w:rFonts w:cs="Times New Roman"/>
      <w:sz w:val="16"/>
    </w:rPr>
  </w:style>
  <w:style w:type="paragraph" w:styleId="Kommentaaritekst">
    <w:name w:val="annotation text"/>
    <w:basedOn w:val="Normaallaad"/>
    <w:link w:val="KommentaaritekstMrk"/>
    <w:uiPriority w:val="99"/>
    <w:rsid w:val="0026374C"/>
    <w:pPr>
      <w:spacing w:after="0" w:line="240" w:lineRule="auto"/>
    </w:pPr>
    <w:rPr>
      <w:rFonts w:ascii="Times New Roman" w:hAnsi="Times New Roman"/>
      <w:sz w:val="20"/>
      <w:szCs w:val="20"/>
      <w:lang w:val="et-EE"/>
    </w:rPr>
  </w:style>
  <w:style w:type="character" w:customStyle="1" w:styleId="KommentaaritekstMrk">
    <w:name w:val="Kommentaari tekst Märk"/>
    <w:basedOn w:val="Liguvaikefont"/>
    <w:link w:val="Kommentaaritekst"/>
    <w:uiPriority w:val="99"/>
    <w:locked/>
    <w:rsid w:val="0026374C"/>
    <w:rPr>
      <w:rFonts w:ascii="Times New Roman" w:hAnsi="Times New Roman" w:cs="Times New Roman"/>
      <w:sz w:val="20"/>
      <w:szCs w:val="20"/>
      <w:lang w:val="et-EE" w:eastAsia="x-none"/>
    </w:rPr>
  </w:style>
  <w:style w:type="paragraph" w:customStyle="1" w:styleId="tabeltxtvaike">
    <w:name w:val="tabel txt vaike"/>
    <w:uiPriority w:val="99"/>
    <w:rsid w:val="0026374C"/>
    <w:pPr>
      <w:widowControl w:val="0"/>
      <w:spacing w:after="0" w:line="200" w:lineRule="atLeast"/>
      <w:ind w:left="57" w:firstLine="57"/>
    </w:pPr>
    <w:rPr>
      <w:rFonts w:ascii="AkzidenzGroteskLight" w:hAnsi="AkzidenzGroteskLight" w:cs="Times New Roman"/>
      <w:color w:val="000000"/>
      <w:sz w:val="14"/>
      <w:szCs w:val="20"/>
      <w:lang w:val="en-AU"/>
    </w:rPr>
  </w:style>
  <w:style w:type="table" w:customStyle="1" w:styleId="Kontuurtabel1">
    <w:name w:val="Kontuurtabel1"/>
    <w:basedOn w:val="Normaaltabel"/>
    <w:next w:val="Kontuurtabel"/>
    <w:uiPriority w:val="99"/>
    <w:rsid w:val="0026374C"/>
    <w:pPr>
      <w:spacing w:after="0" w:line="240" w:lineRule="auto"/>
    </w:pPr>
    <w:rPr>
      <w:rFonts w:ascii="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4">
    <w:name w:val="tekst4"/>
    <w:uiPriority w:val="99"/>
    <w:rsid w:val="0026374C"/>
  </w:style>
  <w:style w:type="paragraph" w:styleId="Jalus">
    <w:name w:val="footer"/>
    <w:basedOn w:val="Normaallaad"/>
    <w:link w:val="JalusMrk"/>
    <w:uiPriority w:val="99"/>
    <w:rsid w:val="0026374C"/>
    <w:pPr>
      <w:tabs>
        <w:tab w:val="center" w:pos="4536"/>
        <w:tab w:val="right" w:pos="9072"/>
      </w:tabs>
      <w:autoSpaceDE w:val="0"/>
      <w:autoSpaceDN w:val="0"/>
      <w:spacing w:after="0" w:line="240" w:lineRule="auto"/>
    </w:pPr>
    <w:rPr>
      <w:rFonts w:ascii="Times New Roman" w:hAnsi="Times New Roman"/>
      <w:sz w:val="20"/>
      <w:szCs w:val="20"/>
      <w:lang w:val="et-EE" w:eastAsia="et-EE"/>
    </w:rPr>
  </w:style>
  <w:style w:type="character" w:customStyle="1" w:styleId="JalusMrk">
    <w:name w:val="Jalus Märk"/>
    <w:basedOn w:val="Liguvaikefont"/>
    <w:link w:val="Jalus"/>
    <w:uiPriority w:val="99"/>
    <w:locked/>
    <w:rsid w:val="0026374C"/>
    <w:rPr>
      <w:rFonts w:ascii="Times New Roman" w:hAnsi="Times New Roman" w:cs="Times New Roman"/>
      <w:sz w:val="20"/>
      <w:szCs w:val="20"/>
      <w:lang w:val="et-EE" w:eastAsia="et-EE"/>
    </w:rPr>
  </w:style>
  <w:style w:type="character" w:styleId="Lehekljenumber">
    <w:name w:val="page number"/>
    <w:basedOn w:val="Liguvaikefont"/>
    <w:uiPriority w:val="99"/>
    <w:rsid w:val="0026374C"/>
    <w:rPr>
      <w:rFonts w:cs="Times New Roman"/>
    </w:rPr>
  </w:style>
  <w:style w:type="character" w:customStyle="1" w:styleId="FontStyle19">
    <w:name w:val="Font Style19"/>
    <w:uiPriority w:val="99"/>
    <w:rsid w:val="0026374C"/>
    <w:rPr>
      <w:rFonts w:ascii="Arial Narrow" w:hAnsi="Arial Narrow"/>
      <w:b/>
      <w:smallCaps/>
      <w:sz w:val="22"/>
    </w:rPr>
  </w:style>
  <w:style w:type="character" w:customStyle="1" w:styleId="FontStyle24">
    <w:name w:val="Font Style24"/>
    <w:uiPriority w:val="99"/>
    <w:rsid w:val="0026374C"/>
    <w:rPr>
      <w:rFonts w:ascii="Arial Narrow" w:hAnsi="Arial Narrow"/>
      <w:sz w:val="22"/>
    </w:rPr>
  </w:style>
  <w:style w:type="paragraph" w:customStyle="1" w:styleId="Default">
    <w:name w:val="Default"/>
    <w:rsid w:val="0026374C"/>
    <w:pPr>
      <w:autoSpaceDE w:val="0"/>
      <w:autoSpaceDN w:val="0"/>
      <w:adjustRightInd w:val="0"/>
      <w:spacing w:after="0" w:line="240" w:lineRule="auto"/>
    </w:pPr>
    <w:rPr>
      <w:rFonts w:ascii="Cambria" w:hAnsi="Cambria" w:cs="Cambria"/>
      <w:color w:val="000000"/>
      <w:sz w:val="24"/>
      <w:szCs w:val="24"/>
      <w:lang w:val="et-EE" w:eastAsia="et-EE"/>
    </w:rPr>
  </w:style>
  <w:style w:type="paragraph" w:styleId="Sisukorrapealkiri">
    <w:name w:val="TOC Heading"/>
    <w:basedOn w:val="Pealkiri1"/>
    <w:next w:val="Normaallaad"/>
    <w:uiPriority w:val="39"/>
    <w:semiHidden/>
    <w:unhideWhenUsed/>
    <w:qFormat/>
    <w:rsid w:val="0026374C"/>
    <w:pPr>
      <w:spacing w:before="480"/>
      <w:outlineLvl w:val="9"/>
    </w:pPr>
    <w:rPr>
      <w:rFonts w:ascii="Cambria" w:eastAsia="MS Gothic" w:hAnsi="Cambria"/>
      <w:b/>
      <w:bCs/>
      <w:color w:val="365F91"/>
      <w:sz w:val="28"/>
      <w:szCs w:val="28"/>
      <w:lang w:eastAsia="ja-JP"/>
    </w:rPr>
  </w:style>
  <w:style w:type="paragraph" w:customStyle="1" w:styleId="Laad">
    <w:name w:val="Laad"/>
    <w:basedOn w:val="Normaallaad"/>
    <w:next w:val="Pealkiri"/>
    <w:link w:val="TiitelMrk"/>
    <w:uiPriority w:val="99"/>
    <w:qFormat/>
    <w:rsid w:val="0026374C"/>
    <w:pPr>
      <w:spacing w:after="120" w:line="240" w:lineRule="auto"/>
      <w:jc w:val="center"/>
    </w:pPr>
    <w:rPr>
      <w:rFonts w:ascii="Palatino Linotype" w:hAnsi="Palatino Linotype"/>
      <w:b/>
      <w:bCs/>
      <w:sz w:val="24"/>
      <w:szCs w:val="24"/>
      <w:u w:val="single"/>
      <w:lang w:val="en-GB"/>
    </w:rPr>
  </w:style>
  <w:style w:type="character" w:customStyle="1" w:styleId="highlight">
    <w:name w:val="highlight"/>
    <w:rsid w:val="0026374C"/>
  </w:style>
  <w:style w:type="character" w:customStyle="1" w:styleId="TiitelMrk">
    <w:name w:val="Tiitel Märk"/>
    <w:link w:val="Laad"/>
    <w:uiPriority w:val="99"/>
    <w:locked/>
    <w:rsid w:val="0026374C"/>
    <w:rPr>
      <w:rFonts w:ascii="Palatino Linotype" w:hAnsi="Palatino Linotype"/>
      <w:b/>
      <w:sz w:val="24"/>
      <w:u w:val="single"/>
      <w:lang w:val="en-GB" w:eastAsia="x-none"/>
    </w:rPr>
  </w:style>
  <w:style w:type="character" w:customStyle="1" w:styleId="Bodytext2">
    <w:name w:val="Body text (2)"/>
    <w:link w:val="Bodytext21"/>
    <w:uiPriority w:val="99"/>
    <w:locked/>
    <w:rsid w:val="0026374C"/>
    <w:rPr>
      <w:rFonts w:ascii="Arial Narrow" w:hAnsi="Arial Narrow"/>
      <w:shd w:val="clear" w:color="auto" w:fill="FFFFFF"/>
    </w:rPr>
  </w:style>
  <w:style w:type="paragraph" w:customStyle="1" w:styleId="Bodytext21">
    <w:name w:val="Body text (2)1"/>
    <w:basedOn w:val="Normaallaad"/>
    <w:link w:val="Bodytext2"/>
    <w:uiPriority w:val="99"/>
    <w:rsid w:val="0026374C"/>
    <w:pPr>
      <w:shd w:val="clear" w:color="auto" w:fill="FFFFFF"/>
      <w:spacing w:after="120" w:line="240" w:lineRule="atLeast"/>
    </w:pPr>
    <w:rPr>
      <w:rFonts w:ascii="Arial Narrow" w:hAnsi="Arial Narrow" w:cs="Arial Narrow"/>
    </w:rPr>
  </w:style>
  <w:style w:type="paragraph" w:customStyle="1" w:styleId="Bodytext1">
    <w:name w:val="Body text1"/>
    <w:basedOn w:val="Normaallaad"/>
    <w:uiPriority w:val="99"/>
    <w:rsid w:val="0026374C"/>
    <w:pPr>
      <w:shd w:val="clear" w:color="auto" w:fill="FFFFFF"/>
      <w:spacing w:before="120" w:after="120" w:line="259" w:lineRule="exact"/>
      <w:jc w:val="both"/>
    </w:pPr>
    <w:rPr>
      <w:rFonts w:ascii="Arial Narrow" w:hAnsi="Arial Narrow" w:cs="Arial Narrow"/>
      <w:sz w:val="20"/>
      <w:szCs w:val="20"/>
    </w:rPr>
  </w:style>
  <w:style w:type="paragraph" w:styleId="Kommentaariteema">
    <w:name w:val="annotation subject"/>
    <w:basedOn w:val="Kommentaaritekst"/>
    <w:next w:val="Kommentaaritekst"/>
    <w:link w:val="KommentaariteemaMrk"/>
    <w:uiPriority w:val="99"/>
    <w:unhideWhenUsed/>
    <w:rsid w:val="0026374C"/>
    <w:pPr>
      <w:autoSpaceDE w:val="0"/>
      <w:autoSpaceDN w:val="0"/>
    </w:pPr>
    <w:rPr>
      <w:b/>
      <w:bCs/>
      <w:lang w:eastAsia="et-EE"/>
    </w:rPr>
  </w:style>
  <w:style w:type="character" w:customStyle="1" w:styleId="KommentaariteemaMrk">
    <w:name w:val="Kommentaari teema Märk"/>
    <w:basedOn w:val="KommentaaritekstMrk"/>
    <w:link w:val="Kommentaariteema"/>
    <w:uiPriority w:val="99"/>
    <w:locked/>
    <w:rsid w:val="0026374C"/>
    <w:rPr>
      <w:rFonts w:ascii="Times New Roman" w:hAnsi="Times New Roman" w:cs="Times New Roman"/>
      <w:b/>
      <w:bCs/>
      <w:sz w:val="20"/>
      <w:szCs w:val="20"/>
      <w:lang w:val="et-EE" w:eastAsia="et-EE"/>
    </w:rPr>
  </w:style>
  <w:style w:type="paragraph" w:styleId="Pis">
    <w:name w:val="header"/>
    <w:basedOn w:val="Normaallaad"/>
    <w:link w:val="PisMrk"/>
    <w:uiPriority w:val="99"/>
    <w:unhideWhenUsed/>
    <w:rsid w:val="0026374C"/>
    <w:pPr>
      <w:tabs>
        <w:tab w:val="center" w:pos="4536"/>
        <w:tab w:val="right" w:pos="9072"/>
      </w:tabs>
      <w:autoSpaceDE w:val="0"/>
      <w:autoSpaceDN w:val="0"/>
      <w:spacing w:after="0" w:line="240" w:lineRule="auto"/>
    </w:pPr>
    <w:rPr>
      <w:rFonts w:ascii="Times New Roman" w:hAnsi="Times New Roman"/>
      <w:sz w:val="20"/>
      <w:szCs w:val="20"/>
      <w:lang w:val="et-EE" w:eastAsia="et-EE"/>
    </w:rPr>
  </w:style>
  <w:style w:type="character" w:customStyle="1" w:styleId="PisMrk">
    <w:name w:val="Päis Märk"/>
    <w:basedOn w:val="Liguvaikefont"/>
    <w:link w:val="Pis"/>
    <w:uiPriority w:val="99"/>
    <w:locked/>
    <w:rsid w:val="0026374C"/>
    <w:rPr>
      <w:rFonts w:ascii="Times New Roman" w:hAnsi="Times New Roman" w:cs="Times New Roman"/>
      <w:sz w:val="20"/>
      <w:szCs w:val="20"/>
      <w:lang w:val="et-EE" w:eastAsia="et-EE"/>
    </w:rPr>
  </w:style>
  <w:style w:type="paragraph" w:customStyle="1" w:styleId="Pealkiri10">
    <w:name w:val="Pealkiri1"/>
    <w:basedOn w:val="Normaallaad"/>
    <w:next w:val="Normaallaad"/>
    <w:link w:val="PealkiriMrk"/>
    <w:uiPriority w:val="10"/>
    <w:qFormat/>
    <w:rsid w:val="0026374C"/>
    <w:pPr>
      <w:autoSpaceDE w:val="0"/>
      <w:autoSpaceDN w:val="0"/>
      <w:spacing w:after="0" w:line="240" w:lineRule="auto"/>
      <w:contextualSpacing/>
    </w:pPr>
    <w:rPr>
      <w:rFonts w:ascii="Calibri Light" w:hAnsi="Calibri Light"/>
      <w:spacing w:val="-10"/>
      <w:kern w:val="28"/>
      <w:sz w:val="56"/>
      <w:szCs w:val="56"/>
    </w:rPr>
  </w:style>
  <w:style w:type="character" w:customStyle="1" w:styleId="PealkiriMrk">
    <w:name w:val="Pealkiri Märk"/>
    <w:basedOn w:val="Liguvaikefont"/>
    <w:link w:val="Pealkiri10"/>
    <w:uiPriority w:val="10"/>
    <w:locked/>
    <w:rsid w:val="0026374C"/>
    <w:rPr>
      <w:rFonts w:ascii="Calibri Light" w:hAnsi="Calibri Light" w:cs="Times New Roman"/>
      <w:spacing w:val="-10"/>
      <w:kern w:val="28"/>
      <w:sz w:val="56"/>
      <w:szCs w:val="56"/>
    </w:rPr>
  </w:style>
  <w:style w:type="paragraph" w:styleId="Pealkiri">
    <w:name w:val="Title"/>
    <w:basedOn w:val="Normaallaad"/>
    <w:next w:val="Normaallaad"/>
    <w:link w:val="PealkiriMrk1"/>
    <w:uiPriority w:val="10"/>
    <w:qFormat/>
    <w:rsid w:val="0026374C"/>
    <w:pPr>
      <w:spacing w:after="0" w:line="240" w:lineRule="auto"/>
      <w:contextualSpacing/>
    </w:pPr>
    <w:rPr>
      <w:rFonts w:asciiTheme="majorHAnsi" w:eastAsiaTheme="majorEastAsia" w:hAnsiTheme="majorHAnsi"/>
      <w:spacing w:val="-10"/>
      <w:kern w:val="28"/>
      <w:sz w:val="56"/>
      <w:szCs w:val="56"/>
    </w:rPr>
  </w:style>
  <w:style w:type="character" w:customStyle="1" w:styleId="PealkiriMrk1">
    <w:name w:val="Pealkiri Märk1"/>
    <w:basedOn w:val="Liguvaikefont"/>
    <w:link w:val="Pealkiri"/>
    <w:uiPriority w:val="10"/>
    <w:locked/>
    <w:rsid w:val="0026374C"/>
    <w:rPr>
      <w:rFonts w:asciiTheme="majorHAnsi" w:eastAsiaTheme="majorEastAsia" w:hAnsiTheme="majorHAnsi"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492464">
      <w:marLeft w:val="0"/>
      <w:marRight w:val="0"/>
      <w:marTop w:val="0"/>
      <w:marBottom w:val="0"/>
      <w:divBdr>
        <w:top w:val="none" w:sz="0" w:space="0" w:color="auto"/>
        <w:left w:val="none" w:sz="0" w:space="0" w:color="auto"/>
        <w:bottom w:val="none" w:sz="0" w:space="0" w:color="auto"/>
        <w:right w:val="none" w:sz="0" w:space="0" w:color="auto"/>
      </w:divBdr>
    </w:div>
    <w:div w:id="16724924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dri.sormus@hm.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EF324-C72D-4D7E-8B8B-4C1FC4C4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8558</Words>
  <Characters>49641</Characters>
  <Application>Microsoft Office Word</Application>
  <DocSecurity>0</DocSecurity>
  <Lines>413</Lines>
  <Paragraphs>116</Paragraphs>
  <ScaleCrop>false</ScaleCrop>
  <HeadingPairs>
    <vt:vector size="2" baseType="variant">
      <vt:variant>
        <vt:lpstr>Pealkiri</vt:lpstr>
      </vt:variant>
      <vt:variant>
        <vt:i4>1</vt:i4>
      </vt:variant>
    </vt:vector>
  </HeadingPairs>
  <TitlesOfParts>
    <vt:vector size="1" baseType="lpstr">
      <vt:lpstr>HP Programmi administreerimine 4.03.15.rtf</vt:lpstr>
    </vt:vector>
  </TitlesOfParts>
  <Company>Tartu Ülikool</Company>
  <LinksUpToDate>false</LinksUpToDate>
  <CharactersWithSpaces>58083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 Programmi administreerimine 4.03.15.rtf</dc:title>
  <dc:subject/>
  <dc:creator>Kadi Sarv</dc:creator>
  <dc:description/>
  <cp:lastModifiedBy>Urmas Jaagusoo</cp:lastModifiedBy>
  <cp:revision>8</cp:revision>
  <cp:lastPrinted>2015-03-04T13:14:00Z</cp:lastPrinted>
  <dcterms:created xsi:type="dcterms:W3CDTF">2015-04-08T12:20:00Z</dcterms:created>
  <dcterms:modified xsi:type="dcterms:W3CDTF">2015-04-09T06:40:00Z</dcterms:modified>
</cp:coreProperties>
</file>