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639" w:type="dxa"/>
        <w:tblLayout w:type="fixed"/>
        <w:tblCellMar>
          <w:left w:w="0" w:type="dxa"/>
          <w:right w:w="0" w:type="dxa"/>
        </w:tblCellMar>
        <w:tblLook w:val="0000" w:firstRow="0" w:lastRow="0" w:firstColumn="0" w:lastColumn="0" w:noHBand="0" w:noVBand="0"/>
      </w:tblPr>
      <w:tblGrid>
        <w:gridCol w:w="4678"/>
        <w:gridCol w:w="4961"/>
      </w:tblGrid>
      <w:tr w:rsidR="00D40650" w:rsidTr="00EC028D">
        <w:trPr>
          <w:trHeight w:val="1905"/>
        </w:trPr>
        <w:tc>
          <w:tcPr>
            <w:tcW w:w="4678" w:type="dxa"/>
          </w:tcPr>
          <w:p w:rsidR="00D40650" w:rsidRPr="00A10E66" w:rsidRDefault="000F09D7" w:rsidP="00EE6815">
            <w:pPr>
              <w:pStyle w:val="TableContents"/>
              <w:jc w:val="left"/>
              <w:rPr>
                <w:b/>
              </w:rPr>
            </w:pPr>
            <w:bookmarkStart w:id="0" w:name="_GoBack" w:colFirst="1" w:colLast="1"/>
            <w:r>
              <w:rPr>
                <w:noProof/>
                <w:lang w:eastAsia="et-EE" w:bidi="ar-SA"/>
              </w:rPr>
              <w:drawing>
                <wp:anchor distT="0" distB="0" distL="114300" distR="114300" simplePos="0" relativeHeight="251657728" behindDoc="0" locked="0" layoutInCell="1" allowOverlap="1">
                  <wp:simplePos x="0" y="0"/>
                  <wp:positionH relativeFrom="page">
                    <wp:posOffset>-864235</wp:posOffset>
                  </wp:positionH>
                  <wp:positionV relativeFrom="page">
                    <wp:posOffset>-144145</wp:posOffset>
                  </wp:positionV>
                  <wp:extent cx="2879725" cy="935990"/>
                  <wp:effectExtent l="0" t="0" r="0" b="0"/>
                  <wp:wrapNone/>
                  <wp:docPr id="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tcPr>
          <w:p w:rsidR="00BC1A62" w:rsidRPr="00BC1A62" w:rsidRDefault="00BC1A62" w:rsidP="00EE6815">
            <w:pPr>
              <w:pStyle w:val="AK"/>
              <w:ind w:left="426"/>
            </w:pPr>
          </w:p>
        </w:tc>
      </w:tr>
      <w:bookmarkEnd w:id="0"/>
    </w:tbl>
    <w:p w:rsidR="00A75870" w:rsidRDefault="00A75870" w:rsidP="00582DD6">
      <w:pPr>
        <w:spacing w:line="240" w:lineRule="atLeast"/>
        <w:rPr>
          <w:rFonts w:eastAsia="Times New Roman"/>
          <w:b/>
          <w:bCs/>
        </w:rPr>
      </w:pPr>
    </w:p>
    <w:p w:rsidR="00A75870" w:rsidRDefault="00A75870" w:rsidP="00582DD6">
      <w:pPr>
        <w:spacing w:line="240" w:lineRule="atLeast"/>
        <w:rPr>
          <w:rFonts w:eastAsia="Times New Roman"/>
          <w:b/>
          <w:bCs/>
        </w:rPr>
      </w:pPr>
    </w:p>
    <w:p w:rsidR="00BC3A3F" w:rsidRPr="00CD3074" w:rsidRDefault="00A75870" w:rsidP="008E6B4A">
      <w:pPr>
        <w:spacing w:line="240" w:lineRule="atLeast"/>
        <w:rPr>
          <w:rFonts w:eastAsia="Times New Roman"/>
          <w:b/>
          <w:bCs/>
        </w:rPr>
      </w:pPr>
      <w:r w:rsidRPr="00CD3074">
        <w:rPr>
          <w:rFonts w:eastAsia="Times New Roman"/>
          <w:b/>
          <w:bCs/>
        </w:rPr>
        <w:t>K</w:t>
      </w:r>
      <w:r w:rsidR="00BC3A3F" w:rsidRPr="00CD3074">
        <w:rPr>
          <w:rFonts w:eastAsia="Times New Roman"/>
          <w:b/>
          <w:bCs/>
        </w:rPr>
        <w:t>eskkonnamõju hindamise algatamata jätmise otsus</w:t>
      </w:r>
    </w:p>
    <w:p w:rsidR="00BC3A3F" w:rsidRPr="00CD3074" w:rsidRDefault="008E6B4A" w:rsidP="008E6B4A">
      <w:pPr>
        <w:spacing w:line="240" w:lineRule="atLeast"/>
        <w:rPr>
          <w:rFonts w:eastAsia="Times New Roman"/>
          <w:b/>
          <w:bCs/>
        </w:rPr>
      </w:pPr>
      <w:proofErr w:type="spellStart"/>
      <w:r w:rsidRPr="00CD3074">
        <w:rPr>
          <w:rFonts w:eastAsia="Times New Roman"/>
          <w:b/>
          <w:bCs/>
        </w:rPr>
        <w:t>Kungla</w:t>
      </w:r>
      <w:proofErr w:type="spellEnd"/>
      <w:r w:rsidRPr="00CD3074">
        <w:rPr>
          <w:rFonts w:eastAsia="Times New Roman"/>
          <w:b/>
          <w:bCs/>
        </w:rPr>
        <w:t xml:space="preserve"> </w:t>
      </w:r>
      <w:r w:rsidR="00BC3A3F" w:rsidRPr="00CD3074">
        <w:rPr>
          <w:rFonts w:eastAsia="Times New Roman"/>
          <w:b/>
          <w:bCs/>
        </w:rPr>
        <w:t>sadama süvendamiseks.</w:t>
      </w:r>
    </w:p>
    <w:p w:rsidR="00194BC2" w:rsidRPr="00CD3074" w:rsidRDefault="00194BC2" w:rsidP="008E6B4A">
      <w:pPr>
        <w:suppressAutoHyphens w:val="0"/>
        <w:spacing w:line="240" w:lineRule="atLeast"/>
        <w:rPr>
          <w:rFonts w:eastAsia="Times New Roman"/>
          <w:color w:val="000000"/>
        </w:rPr>
      </w:pPr>
    </w:p>
    <w:p w:rsidR="00A75870" w:rsidRPr="00CD3074" w:rsidRDefault="00A75870" w:rsidP="008E6B4A">
      <w:pPr>
        <w:suppressAutoHyphens w:val="0"/>
        <w:spacing w:line="240" w:lineRule="atLeast"/>
        <w:rPr>
          <w:rFonts w:eastAsia="Times New Roman"/>
          <w:color w:val="000000"/>
        </w:rPr>
      </w:pPr>
    </w:p>
    <w:p w:rsidR="00BC3A3F" w:rsidRPr="00CD3074" w:rsidRDefault="00BC3A3F" w:rsidP="008E6B4A">
      <w:pPr>
        <w:suppressAutoHyphens w:val="0"/>
        <w:spacing w:line="240" w:lineRule="atLeast"/>
        <w:rPr>
          <w:rFonts w:eastAsia="Times New Roman"/>
          <w:color w:val="000000"/>
        </w:rPr>
      </w:pPr>
      <w:r w:rsidRPr="00CD3074">
        <w:rPr>
          <w:rFonts w:eastAsia="Times New Roman"/>
          <w:color w:val="000000"/>
        </w:rPr>
        <w:t xml:space="preserve">Keskkonnaametis on menetluses </w:t>
      </w:r>
      <w:r w:rsidR="00A72988" w:rsidRPr="00CD3074">
        <w:rPr>
          <w:bCs/>
        </w:rPr>
        <w:t xml:space="preserve">Mittetulundusühingu </w:t>
      </w:r>
      <w:proofErr w:type="spellStart"/>
      <w:r w:rsidR="006E274C" w:rsidRPr="00CD3074">
        <w:rPr>
          <w:bCs/>
        </w:rPr>
        <w:t>Kungla</w:t>
      </w:r>
      <w:proofErr w:type="spellEnd"/>
      <w:r w:rsidR="006E274C" w:rsidRPr="00CD3074">
        <w:rPr>
          <w:bCs/>
        </w:rPr>
        <w:t xml:space="preserve"> </w:t>
      </w:r>
      <w:r w:rsidR="00A72988" w:rsidRPr="00CD3074">
        <w:rPr>
          <w:bCs/>
        </w:rPr>
        <w:t xml:space="preserve">Sadam </w:t>
      </w:r>
      <w:r w:rsidRPr="00CD3074">
        <w:rPr>
          <w:spacing w:val="4"/>
        </w:rPr>
        <w:t xml:space="preserve">(registrikood </w:t>
      </w:r>
      <w:r w:rsidR="006E274C" w:rsidRPr="00CD3074">
        <w:rPr>
          <w:spacing w:val="4"/>
        </w:rPr>
        <w:t>80300868</w:t>
      </w:r>
      <w:r w:rsidR="00B71658">
        <w:rPr>
          <w:spacing w:val="4"/>
        </w:rPr>
        <w:t xml:space="preserve">) </w:t>
      </w:r>
      <w:r w:rsidRPr="00CD3074">
        <w:rPr>
          <w:rFonts w:eastAsia="Times New Roman"/>
          <w:color w:val="000000"/>
        </w:rPr>
        <w:t xml:space="preserve">vee erikasutusloa taotlus (edaspidi </w:t>
      </w:r>
      <w:r w:rsidRPr="00CD3074">
        <w:rPr>
          <w:rFonts w:eastAsia="Times New Roman"/>
          <w:i/>
          <w:iCs/>
          <w:color w:val="000000"/>
        </w:rPr>
        <w:t>taotlus</w:t>
      </w:r>
      <w:r w:rsidRPr="00CD3074">
        <w:rPr>
          <w:rFonts w:eastAsia="Times New Roman"/>
          <w:color w:val="000000"/>
        </w:rPr>
        <w:t xml:space="preserve">) </w:t>
      </w:r>
      <w:proofErr w:type="spellStart"/>
      <w:r w:rsidR="00FC720E" w:rsidRPr="00CD3074">
        <w:rPr>
          <w:rFonts w:eastAsia="Times New Roman"/>
          <w:color w:val="000000"/>
        </w:rPr>
        <w:t>Kungla</w:t>
      </w:r>
      <w:proofErr w:type="spellEnd"/>
      <w:r w:rsidR="00A72988" w:rsidRPr="00CD3074">
        <w:rPr>
          <w:rFonts w:eastAsia="Times New Roman"/>
          <w:color w:val="000000"/>
        </w:rPr>
        <w:t xml:space="preserve"> sadama</w:t>
      </w:r>
      <w:r w:rsidRPr="00CD3074">
        <w:rPr>
          <w:rFonts w:eastAsia="Times New Roman"/>
          <w:color w:val="000000"/>
        </w:rPr>
        <w:t xml:space="preserve"> süvendamiseks mahus kuni </w:t>
      </w:r>
      <w:r w:rsidR="00FC720E" w:rsidRPr="00CD3074">
        <w:rPr>
          <w:rFonts w:eastAsia="Times New Roman"/>
          <w:color w:val="000000"/>
        </w:rPr>
        <w:t>6</w:t>
      </w:r>
      <w:r w:rsidR="00A72988" w:rsidRPr="00CD3074">
        <w:rPr>
          <w:rFonts w:eastAsia="Times New Roman"/>
          <w:color w:val="000000"/>
        </w:rPr>
        <w:t>000</w:t>
      </w:r>
      <w:r w:rsidRPr="00CD3074">
        <w:rPr>
          <w:rFonts w:eastAsia="Times New Roman"/>
          <w:color w:val="000000"/>
        </w:rPr>
        <w:t xml:space="preserve"> m</w:t>
      </w:r>
      <w:r w:rsidRPr="00CD3074">
        <w:rPr>
          <w:rFonts w:eastAsia="Times New Roman"/>
          <w:color w:val="000000"/>
          <w:vertAlign w:val="superscript"/>
        </w:rPr>
        <w:t>3</w:t>
      </w:r>
      <w:r w:rsidRPr="00CD3074">
        <w:rPr>
          <w:rFonts w:eastAsia="Times New Roman"/>
          <w:color w:val="000000"/>
        </w:rPr>
        <w:t xml:space="preserve">. </w:t>
      </w:r>
      <w:r w:rsidRPr="00CD3074">
        <w:t xml:space="preserve">Veeseaduse § 8 lg 2 </w:t>
      </w:r>
      <w:proofErr w:type="spellStart"/>
      <w:r w:rsidRPr="00CD3074">
        <w:t>p-i</w:t>
      </w:r>
      <w:proofErr w:type="spellEnd"/>
      <w:r w:rsidRPr="00CD3074">
        <w:t xml:space="preserve"> 6 kohaselt on vee erikasutusluba vajalik, kui toimub veekogu, mille veepeegli pindala on üks hektar või suurem, süvendamine või sellise veekogu põhja pinnase paigaldamine.</w:t>
      </w:r>
    </w:p>
    <w:p w:rsidR="00BC3A3F" w:rsidRPr="00CD3074" w:rsidRDefault="00BC3A3F" w:rsidP="008E6B4A">
      <w:pPr>
        <w:spacing w:line="240" w:lineRule="atLeast"/>
      </w:pPr>
    </w:p>
    <w:p w:rsidR="00BC3A3F" w:rsidRPr="00CD3074" w:rsidRDefault="00BC3A3F" w:rsidP="008E6B4A">
      <w:pPr>
        <w:spacing w:line="240" w:lineRule="atLeast"/>
        <w:rPr>
          <w:rFonts w:eastAsia="Times New Roman"/>
        </w:rPr>
      </w:pPr>
      <w:r w:rsidRPr="00CD3074">
        <w:rPr>
          <w:rFonts w:eastAsia="Times New Roman"/>
        </w:rPr>
        <w:t xml:space="preserve">Vastavalt veeseaduse § 9 </w:t>
      </w:r>
      <w:proofErr w:type="spellStart"/>
      <w:r w:rsidRPr="00CD3074">
        <w:rPr>
          <w:rFonts w:eastAsia="Times New Roman"/>
        </w:rPr>
        <w:t>lg-le</w:t>
      </w:r>
      <w:proofErr w:type="spellEnd"/>
      <w:r w:rsidRPr="00CD3074">
        <w:rPr>
          <w:rFonts w:eastAsia="Times New Roman"/>
        </w:rPr>
        <w:t xml:space="preserve"> 5 annab vee erikasutusloa Keskkonnaamet. Keskkonnamõju hindamise ja keskkonnajuhtimissüsteemi seaduse (edaspidi</w:t>
      </w:r>
      <w:r w:rsidRPr="00CD3074">
        <w:rPr>
          <w:rFonts w:eastAsia="Times New Roman"/>
          <w:i/>
          <w:iCs/>
        </w:rPr>
        <w:t xml:space="preserve"> </w:t>
      </w:r>
      <w:proofErr w:type="spellStart"/>
      <w:r w:rsidRPr="00CD3074">
        <w:rPr>
          <w:rFonts w:eastAsia="Times New Roman"/>
          <w:i/>
          <w:iCs/>
        </w:rPr>
        <w:t>KeHJS</w:t>
      </w:r>
      <w:proofErr w:type="spellEnd"/>
      <w:r w:rsidRPr="00CD3074">
        <w:rPr>
          <w:rFonts w:eastAsia="Times New Roman"/>
        </w:rPr>
        <w:t xml:space="preserve">) § 6 lg 2 </w:t>
      </w:r>
      <w:proofErr w:type="spellStart"/>
      <w:r w:rsidRPr="00CD3074">
        <w:rPr>
          <w:rFonts w:eastAsia="Times New Roman"/>
        </w:rPr>
        <w:t>p-i</w:t>
      </w:r>
      <w:proofErr w:type="spellEnd"/>
      <w:r w:rsidRPr="00CD3074">
        <w:rPr>
          <w:rFonts w:eastAsia="Times New Roman"/>
        </w:rPr>
        <w:t xml:space="preserve"> 18 ja </w:t>
      </w:r>
      <w:proofErr w:type="spellStart"/>
      <w:r w:rsidRPr="00CD3074">
        <w:rPr>
          <w:rFonts w:eastAsia="Times New Roman"/>
        </w:rPr>
        <w:t>lg-e</w:t>
      </w:r>
      <w:proofErr w:type="spellEnd"/>
      <w:r w:rsidRPr="00CD3074">
        <w:rPr>
          <w:rFonts w:eastAsia="Times New Roman"/>
        </w:rPr>
        <w:t xml:space="preserve"> 3, </w:t>
      </w:r>
      <w:proofErr w:type="spellStart"/>
      <w:r w:rsidRPr="00CD3074">
        <w:rPr>
          <w:rFonts w:eastAsia="Times New Roman"/>
        </w:rPr>
        <w:t>KeHJS</w:t>
      </w:r>
      <w:proofErr w:type="spellEnd"/>
      <w:r w:rsidRPr="00CD3074">
        <w:rPr>
          <w:rFonts w:eastAsia="Times New Roman"/>
        </w:rPr>
        <w:t xml:space="preserve"> § 6 </w:t>
      </w:r>
      <w:proofErr w:type="spellStart"/>
      <w:r w:rsidRPr="00CD3074">
        <w:rPr>
          <w:rFonts w:eastAsia="Times New Roman"/>
        </w:rPr>
        <w:t>lg-e</w:t>
      </w:r>
      <w:proofErr w:type="spellEnd"/>
      <w:r w:rsidRPr="00CD3074">
        <w:rPr>
          <w:rFonts w:eastAsia="Times New Roman"/>
        </w:rPr>
        <w:t xml:space="preserve"> 4 alusel kehtestatud Vabariigi Valitsuse 29.08.2005. a määruse nr 224 „</w:t>
      </w:r>
      <w:r w:rsidRPr="00CD3074">
        <w:t xml:space="preserve">Tegevusvaldkondade, mille korral tuleb anda keskkonnamõju hindamise vajalikkuse eelhinnang, täpsustatud loetelu” </w:t>
      </w:r>
      <w:r w:rsidRPr="00CD3074">
        <w:rPr>
          <w:rFonts w:eastAsia="Times New Roman"/>
        </w:rPr>
        <w:t xml:space="preserve">§ 11 p 7 ning </w:t>
      </w:r>
      <w:proofErr w:type="spellStart"/>
      <w:r w:rsidRPr="00CD3074">
        <w:rPr>
          <w:rFonts w:eastAsia="Times New Roman"/>
        </w:rPr>
        <w:t>KeHJS</w:t>
      </w:r>
      <w:proofErr w:type="spellEnd"/>
      <w:r w:rsidRPr="00CD3074">
        <w:rPr>
          <w:rFonts w:eastAsia="Times New Roman"/>
        </w:rPr>
        <w:t xml:space="preserve"> § 11 lg-te 2 ja 4 kohaselt annab Keskkonnaamet otsustajana eelhinnangu selle kohta, kas kavandatav tegevus võib eeldatavalt kaasa tuua olulise keskkonnamõju või mitte ning otsustab keskkonnamõju hindamise algatamise vajalikkuse üle. </w:t>
      </w:r>
      <w:proofErr w:type="spellStart"/>
      <w:r w:rsidRPr="00CD3074">
        <w:rPr>
          <w:rFonts w:eastAsia="Times New Roman"/>
        </w:rPr>
        <w:t>KeHJS</w:t>
      </w:r>
      <w:proofErr w:type="spellEnd"/>
      <w:r w:rsidRPr="00CD3074">
        <w:rPr>
          <w:rFonts w:eastAsia="Times New Roman"/>
        </w:rPr>
        <w:t xml:space="preserve"> § 9 kohaselt on otsustaja tegevusloa andja. Seega on Keskkonnaamet otsustajaks </w:t>
      </w:r>
      <w:proofErr w:type="spellStart"/>
      <w:r w:rsidRPr="00CD3074">
        <w:rPr>
          <w:rFonts w:eastAsia="Times New Roman"/>
        </w:rPr>
        <w:t>KeHJS</w:t>
      </w:r>
      <w:proofErr w:type="spellEnd"/>
      <w:r w:rsidRPr="00CD3074">
        <w:rPr>
          <w:rFonts w:eastAsia="Times New Roman"/>
        </w:rPr>
        <w:t xml:space="preserve"> tähenduses. </w:t>
      </w:r>
    </w:p>
    <w:p w:rsidR="00BC3A3F" w:rsidRPr="00CD3074" w:rsidRDefault="00BC3A3F" w:rsidP="008E6B4A">
      <w:pPr>
        <w:spacing w:line="240" w:lineRule="atLeast"/>
        <w:rPr>
          <w:rFonts w:eastAsia="Times New Roman"/>
        </w:rPr>
      </w:pPr>
    </w:p>
    <w:p w:rsidR="00BC3A3F" w:rsidRPr="00CD3074" w:rsidRDefault="00BC3A3F" w:rsidP="008E6B4A">
      <w:pPr>
        <w:spacing w:line="240" w:lineRule="atLeast"/>
        <w:rPr>
          <w:rFonts w:eastAsia="Times New Roman"/>
          <w:b/>
          <w:bCs/>
        </w:rPr>
      </w:pPr>
      <w:r w:rsidRPr="00CD3074">
        <w:rPr>
          <w:rFonts w:eastAsia="Times New Roman"/>
          <w:b/>
          <w:bCs/>
        </w:rPr>
        <w:t>I EELHINNANG:</w:t>
      </w:r>
    </w:p>
    <w:p w:rsidR="00BC3A3F" w:rsidRPr="00CD3074" w:rsidRDefault="00BC3A3F" w:rsidP="008E6B4A">
      <w:pPr>
        <w:pStyle w:val="Normaallaadveeb"/>
        <w:spacing w:before="0" w:beforeAutospacing="0" w:after="0" w:line="240" w:lineRule="atLeast"/>
        <w:jc w:val="both"/>
        <w:rPr>
          <w:lang w:val="et-EE"/>
        </w:rPr>
      </w:pPr>
      <w:r w:rsidRPr="00CD3074">
        <w:rPr>
          <w:lang w:val="et-EE"/>
        </w:rPr>
        <w:t xml:space="preserve">Kavandatava tegevuse keskkonnamõju olulisuse eelhinnang on antud lähtudes </w:t>
      </w:r>
      <w:proofErr w:type="spellStart"/>
      <w:r w:rsidRPr="00CD3074">
        <w:rPr>
          <w:lang w:val="et-EE"/>
        </w:rPr>
        <w:t>KeHJS</w:t>
      </w:r>
      <w:proofErr w:type="spellEnd"/>
      <w:r w:rsidRPr="00CD3074">
        <w:rPr>
          <w:lang w:val="et-EE"/>
        </w:rPr>
        <w:t xml:space="preserve"> § 6 lg 3 kriteeriumitest:</w:t>
      </w:r>
    </w:p>
    <w:p w:rsidR="00BC3A3F" w:rsidRPr="00CD3074" w:rsidRDefault="00BC3A3F" w:rsidP="008E6B4A">
      <w:pPr>
        <w:autoSpaceDE w:val="0"/>
        <w:spacing w:line="240" w:lineRule="atLeast"/>
        <w:rPr>
          <w:rFonts w:eastAsia="Times New Roman"/>
          <w:b/>
          <w:bCs/>
        </w:rPr>
      </w:pPr>
    </w:p>
    <w:p w:rsidR="00BC3A3F" w:rsidRPr="00CD3074" w:rsidRDefault="00BC3A3F" w:rsidP="008E6B4A">
      <w:pPr>
        <w:autoSpaceDE w:val="0"/>
        <w:spacing w:line="240" w:lineRule="atLeast"/>
        <w:rPr>
          <w:rFonts w:eastAsia="Times New Roman"/>
          <w:b/>
          <w:bCs/>
        </w:rPr>
      </w:pPr>
      <w:r w:rsidRPr="00CD3074">
        <w:rPr>
          <w:rFonts w:eastAsia="Times New Roman"/>
          <w:b/>
          <w:bCs/>
        </w:rPr>
        <w:t>1. Tegevuse ala ja selle lähiümbruse keskkonnatingimused</w:t>
      </w:r>
    </w:p>
    <w:p w:rsidR="00BC3A3F" w:rsidRPr="00CD3074" w:rsidRDefault="00BC3A3F" w:rsidP="008E6B4A">
      <w:pPr>
        <w:pStyle w:val="Normaallaadveeb"/>
        <w:widowControl w:val="0"/>
        <w:numPr>
          <w:ilvl w:val="1"/>
          <w:numId w:val="3"/>
        </w:numPr>
        <w:suppressAutoHyphens/>
        <w:spacing w:before="0" w:beforeAutospacing="0" w:after="0" w:line="240" w:lineRule="atLeast"/>
        <w:jc w:val="both"/>
        <w:rPr>
          <w:b/>
          <w:bCs/>
          <w:lang w:val="et-EE"/>
        </w:rPr>
      </w:pPr>
      <w:r w:rsidRPr="00CD3074">
        <w:rPr>
          <w:b/>
          <w:bCs/>
          <w:lang w:val="et-EE"/>
        </w:rPr>
        <w:t>Maakasutus</w:t>
      </w:r>
    </w:p>
    <w:p w:rsidR="008E6B4A" w:rsidRPr="008E6B4A" w:rsidRDefault="008E6B4A" w:rsidP="002C1AE1">
      <w:pPr>
        <w:pStyle w:val="Normaallaadveeb"/>
        <w:shd w:val="clear" w:color="auto" w:fill="FFFFFF"/>
        <w:spacing w:before="0" w:beforeAutospacing="0" w:after="0" w:line="240" w:lineRule="atLeast"/>
        <w:jc w:val="both"/>
        <w:rPr>
          <w:lang w:val="et-EE" w:eastAsia="et-EE"/>
        </w:rPr>
      </w:pPr>
      <w:proofErr w:type="spellStart"/>
      <w:r w:rsidRPr="00CD3074">
        <w:rPr>
          <w:bCs/>
          <w:lang w:val="et-EE"/>
        </w:rPr>
        <w:t>Kungla</w:t>
      </w:r>
      <w:proofErr w:type="spellEnd"/>
      <w:r w:rsidR="00B51685" w:rsidRPr="00CD3074">
        <w:rPr>
          <w:bCs/>
          <w:lang w:val="et-EE"/>
        </w:rPr>
        <w:t xml:space="preserve"> sadam </w:t>
      </w:r>
      <w:r w:rsidR="003F414D" w:rsidRPr="00CD3074">
        <w:rPr>
          <w:bCs/>
          <w:lang w:val="et-EE"/>
        </w:rPr>
        <w:t xml:space="preserve">(edaspidi ka </w:t>
      </w:r>
      <w:r w:rsidR="003F414D" w:rsidRPr="00CD3074">
        <w:rPr>
          <w:bCs/>
          <w:i/>
          <w:lang w:val="et-EE"/>
        </w:rPr>
        <w:t>sadam</w:t>
      </w:r>
      <w:r w:rsidR="003F414D" w:rsidRPr="00CD3074">
        <w:rPr>
          <w:bCs/>
          <w:lang w:val="et-EE"/>
        </w:rPr>
        <w:t>)</w:t>
      </w:r>
      <w:r w:rsidR="00BC3A3F" w:rsidRPr="00CD3074">
        <w:rPr>
          <w:bCs/>
          <w:lang w:val="et-EE"/>
        </w:rPr>
        <w:t xml:space="preserve"> asub </w:t>
      </w:r>
      <w:proofErr w:type="spellStart"/>
      <w:r w:rsidRPr="00CD3074">
        <w:rPr>
          <w:lang w:val="et-EE"/>
        </w:rPr>
        <w:t>Kõiguste</w:t>
      </w:r>
      <w:proofErr w:type="spellEnd"/>
      <w:r w:rsidRPr="00CD3074">
        <w:rPr>
          <w:lang w:val="et-EE"/>
        </w:rPr>
        <w:t xml:space="preserve"> lahe läänekaldal</w:t>
      </w:r>
      <w:r w:rsidRPr="00CD3074">
        <w:rPr>
          <w:lang w:val="et-EE"/>
        </w:rPr>
        <w:t>,</w:t>
      </w:r>
      <w:r w:rsidRPr="00CD3074">
        <w:rPr>
          <w:lang w:val="et-EE"/>
        </w:rPr>
        <w:t xml:space="preserve"> </w:t>
      </w:r>
      <w:proofErr w:type="spellStart"/>
      <w:r w:rsidRPr="00CD3074">
        <w:rPr>
          <w:lang w:val="et-EE"/>
        </w:rPr>
        <w:t>Kungla</w:t>
      </w:r>
      <w:proofErr w:type="spellEnd"/>
      <w:r w:rsidRPr="00CD3074">
        <w:rPr>
          <w:lang w:val="et-EE"/>
        </w:rPr>
        <w:t xml:space="preserve"> sadama kinnistul, </w:t>
      </w:r>
      <w:proofErr w:type="spellStart"/>
      <w:r w:rsidRPr="00CD3074">
        <w:rPr>
          <w:lang w:val="et-EE"/>
        </w:rPr>
        <w:t>Kungla</w:t>
      </w:r>
      <w:proofErr w:type="spellEnd"/>
      <w:r w:rsidRPr="00CD3074">
        <w:rPr>
          <w:lang w:val="et-EE"/>
        </w:rPr>
        <w:t xml:space="preserve"> küla</w:t>
      </w:r>
      <w:r w:rsidRPr="00CD3074">
        <w:rPr>
          <w:lang w:val="et-EE"/>
        </w:rPr>
        <w:t>s,</w:t>
      </w:r>
      <w:r w:rsidRPr="00CD3074">
        <w:rPr>
          <w:lang w:val="et-EE"/>
        </w:rPr>
        <w:t xml:space="preserve"> Valjala vallas Saaremaal</w:t>
      </w:r>
      <w:r w:rsidRPr="00CD3074">
        <w:rPr>
          <w:lang w:val="et-EE"/>
        </w:rPr>
        <w:t xml:space="preserve"> </w:t>
      </w:r>
      <w:r w:rsidRPr="00CD3074">
        <w:rPr>
          <w:bCs/>
          <w:lang w:val="et-EE"/>
        </w:rPr>
        <w:t>100</w:t>
      </w:r>
      <w:r w:rsidR="00BC3A3F" w:rsidRPr="00CD3074">
        <w:rPr>
          <w:lang w:val="et-EE"/>
        </w:rPr>
        <w:t xml:space="preserve">% tootmismaa sihtotstarbega kinnistul (kinnistu katastritunnus: </w:t>
      </w:r>
      <w:r w:rsidRPr="00CD3074">
        <w:rPr>
          <w:lang w:val="et-EE" w:eastAsia="et-EE"/>
        </w:rPr>
        <w:t>85801:005:0281</w:t>
      </w:r>
      <w:r w:rsidR="007810DD" w:rsidRPr="00CD3074">
        <w:rPr>
          <w:lang w:val="et-EE"/>
        </w:rPr>
        <w:t>).</w:t>
      </w:r>
      <w:r w:rsidRPr="00CD3074">
        <w:rPr>
          <w:bdr w:val="none" w:sz="0" w:space="0" w:color="auto" w:frame="1"/>
          <w:lang w:val="et-EE" w:eastAsia="et-EE"/>
        </w:rPr>
        <w:t xml:space="preserve"> Sadama </w:t>
      </w:r>
      <w:r w:rsidRPr="00CD3074">
        <w:rPr>
          <w:lang w:val="et-EE"/>
        </w:rPr>
        <w:t xml:space="preserve">koordinaadid on 58º 21' 48,13" ja 22º 57' 16,99". Sadama ametlik süvis on 0,7 meetrit (tegelik sügavus 1,5 m), süvendatud faarvaatri laiuseks 20 meetrit. Faarvaatri pikkus 125 m on vähim </w:t>
      </w:r>
      <w:proofErr w:type="spellStart"/>
      <w:r w:rsidRPr="00CD3074">
        <w:rPr>
          <w:lang w:val="et-EE"/>
        </w:rPr>
        <w:t>vőimalikest</w:t>
      </w:r>
      <w:proofErr w:type="spellEnd"/>
      <w:r w:rsidRPr="00CD3074">
        <w:rPr>
          <w:lang w:val="et-EE"/>
        </w:rPr>
        <w:t>, süvendatud on nii pikalt, et saaks loodusliku sügavuseni 1,8 m. Sadamat saavad kasutada väikelaevad, svertjahid ja kalapaadid (laevad).</w:t>
      </w:r>
    </w:p>
    <w:p w:rsidR="007810DD" w:rsidRPr="00CD3074" w:rsidRDefault="008E6B4A" w:rsidP="002C1AE1">
      <w:pPr>
        <w:widowControl/>
        <w:suppressAutoHyphens w:val="0"/>
        <w:spacing w:line="240" w:lineRule="atLeast"/>
        <w:rPr>
          <w:lang w:eastAsia="et-EE"/>
        </w:rPr>
      </w:pPr>
      <w:r w:rsidRPr="00CD3074">
        <w:rPr>
          <w:lang w:eastAsia="et-EE"/>
        </w:rPr>
        <w:t xml:space="preserve"> </w:t>
      </w:r>
    </w:p>
    <w:p w:rsidR="00BC3A3F" w:rsidRPr="00CD3074" w:rsidRDefault="00BC3A3F" w:rsidP="00582DD6">
      <w:pPr>
        <w:pStyle w:val="Normaallaadveeb"/>
        <w:widowControl w:val="0"/>
        <w:numPr>
          <w:ilvl w:val="1"/>
          <w:numId w:val="3"/>
        </w:numPr>
        <w:suppressAutoHyphens/>
        <w:spacing w:before="0" w:beforeAutospacing="0" w:after="0" w:line="240" w:lineRule="atLeast"/>
        <w:jc w:val="both"/>
        <w:rPr>
          <w:b/>
          <w:bCs/>
          <w:lang w:val="et-EE"/>
        </w:rPr>
      </w:pPr>
      <w:r w:rsidRPr="00CD3074">
        <w:rPr>
          <w:b/>
          <w:bCs/>
          <w:lang w:val="et-EE"/>
        </w:rPr>
        <w:t>Alal esinevad loodusvarad, nende omadused ja taastumisvõime ning loodus</w:t>
      </w:r>
      <w:r w:rsidRPr="00CD3074">
        <w:rPr>
          <w:b/>
          <w:bCs/>
          <w:lang w:val="et-EE"/>
        </w:rPr>
        <w:softHyphen/>
        <w:t>keskkonna vastupanuvõime</w:t>
      </w:r>
    </w:p>
    <w:p w:rsidR="00BC3A3F" w:rsidRPr="00CD3074" w:rsidRDefault="00BC3A3F" w:rsidP="00582DD6">
      <w:pPr>
        <w:suppressAutoHyphens w:val="0"/>
        <w:spacing w:line="240" w:lineRule="atLeast"/>
      </w:pPr>
      <w:r w:rsidRPr="00CD3074">
        <w:rPr>
          <w:rFonts w:eastAsia="Times New Roman"/>
          <w:lang w:eastAsia="et-EE"/>
        </w:rPr>
        <w:t>Sadama</w:t>
      </w:r>
      <w:r w:rsidR="004C4B07" w:rsidRPr="00CD3074">
        <w:rPr>
          <w:rFonts w:eastAsia="Times New Roman"/>
          <w:lang w:eastAsia="et-EE"/>
        </w:rPr>
        <w:t xml:space="preserve"> </w:t>
      </w:r>
      <w:r w:rsidRPr="00CD3074">
        <w:rPr>
          <w:rFonts w:eastAsia="Times New Roman"/>
          <w:lang w:eastAsia="et-EE"/>
        </w:rPr>
        <w:t xml:space="preserve">süvendamiseks ei kasutata saare loodusvarasid ega tekitata lähiümbruse keskkonnale kahju. </w:t>
      </w:r>
      <w:r w:rsidRPr="00CD3074">
        <w:t>Sadama akvatooriumis ei esine loodusvarasid kasutataval kujul.</w:t>
      </w:r>
    </w:p>
    <w:p w:rsidR="00BC3A3F" w:rsidRPr="00CD3074" w:rsidRDefault="00BC3A3F" w:rsidP="00582DD6">
      <w:pPr>
        <w:pStyle w:val="Normaallaadveeb"/>
        <w:spacing w:before="0" w:beforeAutospacing="0" w:after="0" w:line="240" w:lineRule="atLeast"/>
        <w:jc w:val="both"/>
        <w:rPr>
          <w:lang w:val="et-EE"/>
        </w:rPr>
      </w:pPr>
    </w:p>
    <w:p w:rsidR="00BC3A3F" w:rsidRPr="00CD3074" w:rsidRDefault="00BC3A3F" w:rsidP="00582DD6">
      <w:pPr>
        <w:pStyle w:val="Normaallaadveeb"/>
        <w:widowControl w:val="0"/>
        <w:numPr>
          <w:ilvl w:val="1"/>
          <w:numId w:val="3"/>
        </w:numPr>
        <w:suppressAutoHyphens/>
        <w:spacing w:before="0" w:beforeAutospacing="0" w:after="0" w:line="240" w:lineRule="atLeast"/>
        <w:jc w:val="both"/>
        <w:rPr>
          <w:b/>
          <w:bCs/>
          <w:lang w:val="et-EE"/>
        </w:rPr>
      </w:pPr>
      <w:r w:rsidRPr="00CD3074">
        <w:rPr>
          <w:b/>
          <w:bCs/>
          <w:lang w:val="et-EE"/>
        </w:rPr>
        <w:t>Märgalade, randade ja kallaste, pinnavormide, metsade, kaitstavate loodus</w:t>
      </w:r>
      <w:r w:rsidRPr="00CD3074">
        <w:rPr>
          <w:b/>
          <w:bCs/>
          <w:lang w:val="et-EE"/>
        </w:rPr>
        <w:softHyphen/>
        <w:t>objektide, sealhulgas Natura 2000 võrgustiku alade vastupanuvõime</w:t>
      </w:r>
    </w:p>
    <w:p w:rsidR="00A91825" w:rsidRPr="00CD3074" w:rsidRDefault="003152A6" w:rsidP="00582DD6">
      <w:pPr>
        <w:spacing w:line="240" w:lineRule="atLeast"/>
      </w:pPr>
      <w:proofErr w:type="spellStart"/>
      <w:r w:rsidRPr="00CD3074">
        <w:rPr>
          <w:rFonts w:eastAsia="Times New Roman"/>
          <w:lang w:eastAsia="et-EE"/>
        </w:rPr>
        <w:t>Kungla</w:t>
      </w:r>
      <w:proofErr w:type="spellEnd"/>
      <w:r w:rsidRPr="00CD3074">
        <w:rPr>
          <w:rFonts w:eastAsia="Times New Roman"/>
          <w:lang w:eastAsia="et-EE"/>
        </w:rPr>
        <w:t xml:space="preserve"> sadama akvatoorium asub valdavas osas </w:t>
      </w:r>
      <w:proofErr w:type="spellStart"/>
      <w:r w:rsidRPr="00CD3074">
        <w:rPr>
          <w:rFonts w:eastAsia="Times New Roman"/>
          <w:lang w:eastAsia="et-EE"/>
        </w:rPr>
        <w:t>Kahtla</w:t>
      </w:r>
      <w:proofErr w:type="spellEnd"/>
      <w:r w:rsidRPr="00CD3074">
        <w:rPr>
          <w:rFonts w:eastAsia="Times New Roman"/>
          <w:lang w:eastAsia="et-EE"/>
        </w:rPr>
        <w:t xml:space="preserve">-Kübassaare hoiualal (ka </w:t>
      </w:r>
      <w:proofErr w:type="spellStart"/>
      <w:r w:rsidRPr="00CD3074">
        <w:rPr>
          <w:rFonts w:eastAsia="Times New Roman"/>
          <w:lang w:eastAsia="et-EE"/>
        </w:rPr>
        <w:t>Kahtla</w:t>
      </w:r>
      <w:proofErr w:type="spellEnd"/>
      <w:r w:rsidRPr="00CD3074">
        <w:rPr>
          <w:rFonts w:eastAsia="Times New Roman"/>
          <w:lang w:eastAsia="et-EE"/>
        </w:rPr>
        <w:t xml:space="preserve">-Kübassaare linnu- ja loodusalal). </w:t>
      </w:r>
      <w:proofErr w:type="spellStart"/>
      <w:r w:rsidR="00A91825" w:rsidRPr="00CD3074">
        <w:t>Kahtla</w:t>
      </w:r>
      <w:proofErr w:type="spellEnd"/>
      <w:r w:rsidR="00A91825" w:rsidRPr="00CD3074">
        <w:t>-Kübassaare hoiuala, pindala 13 44</w:t>
      </w:r>
      <w:r w:rsidRPr="00CD3074">
        <w:t xml:space="preserve">0 ha, sellest </w:t>
      </w:r>
      <w:proofErr w:type="spellStart"/>
      <w:r w:rsidRPr="00CD3074">
        <w:t>veeala</w:t>
      </w:r>
      <w:proofErr w:type="spellEnd"/>
      <w:r w:rsidRPr="00CD3074">
        <w:t xml:space="preserve"> </w:t>
      </w:r>
      <w:r w:rsidRPr="00CD3074">
        <w:lastRenderedPageBreak/>
        <w:t xml:space="preserve">10 493 ha. </w:t>
      </w:r>
      <w:r w:rsidR="00A91825" w:rsidRPr="00CD3074">
        <w:t xml:space="preserve">Asutatud 2007. aastal veealuste liivamadalate, liivaste ja mudaste pagurannikute, rannikulõugaste, laiade madalate lahtede, karide, esmaste rannavallide, püsitaimekattega kivirandade, väikesaarte ning laidude, rannaniitude, kadastike, lubjarikka pinnasega kuivade niitude, loodude, </w:t>
      </w:r>
      <w:proofErr w:type="spellStart"/>
      <w:r w:rsidR="00A91825" w:rsidRPr="00CD3074">
        <w:t>sinihelmikakoosluste</w:t>
      </w:r>
      <w:proofErr w:type="spellEnd"/>
      <w:r w:rsidR="00A91825" w:rsidRPr="00CD3074">
        <w:t xml:space="preserve">, puisniitude, lääne-mõõkrohuga lubjarikaste madalsoode, liigirikaste madalsoode, vanade loodusmetsade, vanade laialehiste metsade, soostuvate ja soo-lehtmetsade kui elupaikade kaitseks, aga ka tuttpüti, hallpõsk-püti, sarvikpüti, kühmnokk-luige, väikeluige, hallhane, valgepõsk-lagle, viupardi, rääkspardi, </w:t>
      </w:r>
      <w:proofErr w:type="spellStart"/>
      <w:r w:rsidR="00A91825" w:rsidRPr="00CD3074">
        <w:t>sinikael</w:t>
      </w:r>
      <w:proofErr w:type="spellEnd"/>
      <w:r w:rsidR="00A91825" w:rsidRPr="00CD3074">
        <w:t xml:space="preserve">-pardi, soopardi, rägapardi, luitsnokk-pardi, punapea-vardi, tuttvardi, haha, auli, tõmmuvaera, sõtka, väikekoskla, rohukoskla, jääkoskla, roo-loorkulli, laugu, sookure, naaskelnoka, liivatülli, kiivitaja, </w:t>
      </w:r>
      <w:proofErr w:type="spellStart"/>
      <w:r w:rsidR="00A91825" w:rsidRPr="00CD3074">
        <w:t>niidurüdi</w:t>
      </w:r>
      <w:proofErr w:type="spellEnd"/>
      <w:r w:rsidR="00A91825" w:rsidRPr="00CD3074">
        <w:t>, mustsaba-</w:t>
      </w:r>
      <w:proofErr w:type="spellStart"/>
      <w:r w:rsidR="00A91825" w:rsidRPr="00CD3074">
        <w:t>vigle</w:t>
      </w:r>
      <w:proofErr w:type="spellEnd"/>
      <w:r w:rsidR="00A91825" w:rsidRPr="00CD3074">
        <w:t xml:space="preserve">, punajalg-tildri, väikekajaka, naerukajaka, kalakajaka, tõmmukajaka, </w:t>
      </w:r>
      <w:proofErr w:type="spellStart"/>
      <w:r w:rsidR="00A91825" w:rsidRPr="00CD3074">
        <w:t>räusktiiru</w:t>
      </w:r>
      <w:proofErr w:type="spellEnd"/>
      <w:r w:rsidR="00A91825" w:rsidRPr="00CD3074">
        <w:t xml:space="preserve">, tutt-tiiru, jõgitiiru, randtiiru, väiketiiru, nõmmelõokese, vööt-põõsalinnu ja punaselg-õgija elupaikade kaitseks. </w:t>
      </w:r>
    </w:p>
    <w:p w:rsidR="003152A6" w:rsidRPr="00CD3074" w:rsidRDefault="003152A6" w:rsidP="00582DD6">
      <w:pPr>
        <w:spacing w:line="240" w:lineRule="atLeast"/>
      </w:pPr>
    </w:p>
    <w:p w:rsidR="003152A6" w:rsidRPr="00CD3074" w:rsidRDefault="003152A6" w:rsidP="003152A6">
      <w:pPr>
        <w:spacing w:line="240" w:lineRule="auto"/>
      </w:pPr>
      <w:r w:rsidRPr="00CD3074">
        <w:rPr>
          <w:rFonts w:eastAsia="Times New Roman"/>
          <w:lang w:eastAsia="et-EE"/>
        </w:rPr>
        <w:t xml:space="preserve">Konkreetsetest linnuliikidest on tööde teostamise alal </w:t>
      </w:r>
      <w:r w:rsidRPr="00CD3074">
        <w:rPr>
          <w:rFonts w:eastAsia="Times New Roman"/>
          <w:lang w:eastAsia="et-EE"/>
        </w:rPr>
        <w:t>inventeeritud</w:t>
      </w:r>
      <w:r w:rsidRPr="00CD3074">
        <w:rPr>
          <w:rFonts w:eastAsia="Times New Roman"/>
          <w:lang w:eastAsia="et-EE"/>
        </w:rPr>
        <w:t xml:space="preserve"> väikeluik (2007-2015 14-60 isendit; mitteregulaarne ööbimis- ja toitumiskoht).</w:t>
      </w:r>
      <w:r w:rsidRPr="00CD3074">
        <w:rPr>
          <w:rFonts w:eastAsia="Times New Roman"/>
          <w:lang w:eastAsia="et-EE"/>
        </w:rPr>
        <w:t xml:space="preserve"> </w:t>
      </w:r>
      <w:r w:rsidRPr="00CD3074">
        <w:rPr>
          <w:rFonts w:eastAsia="Times New Roman"/>
          <w:lang w:eastAsia="et-EE"/>
        </w:rPr>
        <w:t xml:space="preserve">Sadama läheduses asuvatel laidudel (Variku saar, </w:t>
      </w:r>
      <w:proofErr w:type="spellStart"/>
      <w:r w:rsidRPr="00CD3074">
        <w:rPr>
          <w:rFonts w:eastAsia="Times New Roman"/>
          <w:lang w:eastAsia="et-EE"/>
        </w:rPr>
        <w:t>Kunnati</w:t>
      </w:r>
      <w:proofErr w:type="spellEnd"/>
      <w:r w:rsidRPr="00CD3074">
        <w:rPr>
          <w:rFonts w:eastAsia="Times New Roman"/>
          <w:lang w:eastAsia="et-EE"/>
        </w:rPr>
        <w:t xml:space="preserve"> laid) pesitseb 2014. a väikeste meresaarte haudelinnustiku aruande põhjal randtiir (ca 130 paari) ja teised </w:t>
      </w:r>
      <w:proofErr w:type="spellStart"/>
      <w:r w:rsidRPr="00CD3074">
        <w:rPr>
          <w:rFonts w:eastAsia="Times New Roman"/>
          <w:lang w:eastAsia="et-EE"/>
        </w:rPr>
        <w:t>hilispesitsejad</w:t>
      </w:r>
      <w:proofErr w:type="spellEnd"/>
      <w:r w:rsidRPr="00CD3074">
        <w:rPr>
          <w:rFonts w:eastAsia="Times New Roman"/>
          <w:lang w:eastAsia="et-EE"/>
        </w:rPr>
        <w:t xml:space="preserve"> (nt tuttvart ca 230 paari), </w:t>
      </w:r>
      <w:r w:rsidRPr="00CD3074">
        <w:rPr>
          <w:rFonts w:eastAsia="Times New Roman"/>
          <w:lang w:eastAsia="et-EE"/>
        </w:rPr>
        <w:t>lisaks veel erinevad kajakad</w:t>
      </w:r>
      <w:r w:rsidRPr="00CD3074">
        <w:rPr>
          <w:rFonts w:eastAsia="Times New Roman"/>
          <w:lang w:eastAsia="et-EE"/>
        </w:rPr>
        <w:t>.</w:t>
      </w:r>
    </w:p>
    <w:p w:rsidR="00A91825" w:rsidRPr="00CD3074" w:rsidRDefault="00A91825" w:rsidP="00582DD6">
      <w:pPr>
        <w:spacing w:line="240" w:lineRule="atLeast"/>
      </w:pPr>
    </w:p>
    <w:p w:rsidR="00BC3A3F" w:rsidRPr="00CD3074" w:rsidRDefault="00BC3A3F" w:rsidP="00582DD6">
      <w:pPr>
        <w:spacing w:line="240" w:lineRule="atLeast"/>
        <w:rPr>
          <w:b/>
          <w:bCs/>
        </w:rPr>
      </w:pPr>
      <w:r w:rsidRPr="00CD3074">
        <w:rPr>
          <w:b/>
        </w:rPr>
        <w:t xml:space="preserve">1.4 </w:t>
      </w:r>
      <w:r w:rsidRPr="00CD3074">
        <w:rPr>
          <w:b/>
          <w:bCs/>
        </w:rPr>
        <w:t>Alad, kus õigusaktidega kehtestatud nõudeid on ületatud</w:t>
      </w:r>
    </w:p>
    <w:p w:rsidR="00BC3A3F" w:rsidRPr="00CD3074" w:rsidRDefault="00BC3A3F" w:rsidP="00582DD6">
      <w:pPr>
        <w:spacing w:line="240" w:lineRule="atLeast"/>
      </w:pPr>
      <w:r w:rsidRPr="00CD3074">
        <w:t>Kavandatava tegevuse maa-ala piires puuduvad teadaolevalt sellised alad, kus õigusaktidega kehtestatud nõudeid on ületatud.</w:t>
      </w:r>
    </w:p>
    <w:p w:rsidR="00BC3A3F" w:rsidRPr="00CD3074" w:rsidRDefault="00BC3A3F" w:rsidP="00582DD6">
      <w:pPr>
        <w:spacing w:line="240" w:lineRule="atLeast"/>
      </w:pPr>
    </w:p>
    <w:p w:rsidR="00BC3A3F" w:rsidRPr="00CD3074" w:rsidRDefault="00BC3A3F" w:rsidP="00582DD6">
      <w:pPr>
        <w:pStyle w:val="Normaallaadveeb"/>
        <w:widowControl w:val="0"/>
        <w:numPr>
          <w:ilvl w:val="1"/>
          <w:numId w:val="3"/>
        </w:numPr>
        <w:suppressAutoHyphens/>
        <w:spacing w:before="0" w:beforeAutospacing="0" w:after="0" w:line="240" w:lineRule="atLeast"/>
        <w:jc w:val="both"/>
        <w:rPr>
          <w:b/>
          <w:bCs/>
          <w:lang w:val="et-EE"/>
        </w:rPr>
      </w:pPr>
      <w:r w:rsidRPr="00CD3074">
        <w:rPr>
          <w:b/>
          <w:bCs/>
          <w:lang w:val="et-EE"/>
        </w:rPr>
        <w:t>Maareformi seaduse tähenduses tiheasutusega alade ning ajaloo-, kultuuri- või arheoloogilise väärtusega alade vastupanuvõime</w:t>
      </w:r>
    </w:p>
    <w:p w:rsidR="00DA0316" w:rsidRPr="00CD3074" w:rsidRDefault="00BC3A3F" w:rsidP="00DA0316">
      <w:pPr>
        <w:pStyle w:val="Normaallaadveeb"/>
        <w:widowControl w:val="0"/>
        <w:suppressAutoHyphens/>
        <w:spacing w:before="0" w:beforeAutospacing="0" w:after="0" w:line="240" w:lineRule="atLeast"/>
        <w:jc w:val="both"/>
        <w:rPr>
          <w:noProof/>
          <w:color w:val="000000"/>
          <w:lang w:val="et-EE"/>
        </w:rPr>
      </w:pPr>
      <w:r w:rsidRPr="00CD3074">
        <w:rPr>
          <w:lang w:val="et-EE"/>
        </w:rPr>
        <w:t xml:space="preserve">Sadama territoorium asub </w:t>
      </w:r>
      <w:proofErr w:type="spellStart"/>
      <w:r w:rsidRPr="00CD3074">
        <w:rPr>
          <w:lang w:val="et-EE"/>
        </w:rPr>
        <w:t>hajaasustusalal</w:t>
      </w:r>
      <w:proofErr w:type="spellEnd"/>
      <w:r w:rsidR="005677FC" w:rsidRPr="00CD3074">
        <w:rPr>
          <w:lang w:val="et-EE"/>
        </w:rPr>
        <w:t xml:space="preserve">, kus sadamast </w:t>
      </w:r>
      <w:r w:rsidR="00F93103" w:rsidRPr="00CD3074">
        <w:rPr>
          <w:lang w:val="et-EE"/>
        </w:rPr>
        <w:t>100</w:t>
      </w:r>
      <w:r w:rsidR="005677FC" w:rsidRPr="00CD3074">
        <w:rPr>
          <w:lang w:val="et-EE"/>
        </w:rPr>
        <w:t xml:space="preserve"> - 300 m </w:t>
      </w:r>
      <w:r w:rsidR="00F93103" w:rsidRPr="00CD3074">
        <w:rPr>
          <w:lang w:val="et-EE"/>
        </w:rPr>
        <w:t xml:space="preserve">raadiuses lääne ja lõunasuunal </w:t>
      </w:r>
      <w:r w:rsidR="005677FC" w:rsidRPr="00CD3074">
        <w:rPr>
          <w:lang w:val="et-EE"/>
        </w:rPr>
        <w:t>asu</w:t>
      </w:r>
      <w:r w:rsidR="00F93103" w:rsidRPr="00CD3074">
        <w:rPr>
          <w:lang w:val="et-EE"/>
        </w:rPr>
        <w:t xml:space="preserve">vad </w:t>
      </w:r>
      <w:r w:rsidR="005677FC" w:rsidRPr="00CD3074">
        <w:rPr>
          <w:lang w:val="et-EE"/>
        </w:rPr>
        <w:t>üksik</w:t>
      </w:r>
      <w:r w:rsidR="00F93103" w:rsidRPr="00CD3074">
        <w:rPr>
          <w:lang w:val="et-EE"/>
        </w:rPr>
        <w:t>ud majapidamised</w:t>
      </w:r>
      <w:r w:rsidRPr="00CD3074">
        <w:rPr>
          <w:lang w:val="et-EE"/>
        </w:rPr>
        <w:t xml:space="preserve">. </w:t>
      </w:r>
      <w:r w:rsidR="00F93103" w:rsidRPr="00CD3074">
        <w:rPr>
          <w:lang w:val="et-EE" w:eastAsia="et-EE"/>
        </w:rPr>
        <w:t>Sadama akvatoorium</w:t>
      </w:r>
      <w:r w:rsidR="00F93103" w:rsidRPr="00CD3074">
        <w:rPr>
          <w:lang w:val="et-EE" w:eastAsia="et-EE"/>
        </w:rPr>
        <w:t xml:space="preserve"> asub suhteliselt kinniste </w:t>
      </w:r>
      <w:proofErr w:type="spellStart"/>
      <w:r w:rsidR="00F93103" w:rsidRPr="00CD3074">
        <w:rPr>
          <w:lang w:val="et-EE" w:eastAsia="et-EE"/>
        </w:rPr>
        <w:t>Kõiguste</w:t>
      </w:r>
      <w:proofErr w:type="spellEnd"/>
      <w:r w:rsidR="00F93103" w:rsidRPr="00CD3074">
        <w:rPr>
          <w:lang w:val="et-EE" w:eastAsia="et-EE"/>
        </w:rPr>
        <w:t xml:space="preserve"> ja </w:t>
      </w:r>
      <w:proofErr w:type="spellStart"/>
      <w:r w:rsidR="00F93103" w:rsidRPr="00CD3074">
        <w:rPr>
          <w:lang w:val="et-EE" w:eastAsia="et-EE"/>
        </w:rPr>
        <w:t>Kunnati</w:t>
      </w:r>
      <w:proofErr w:type="spellEnd"/>
      <w:r w:rsidR="00F93103" w:rsidRPr="00CD3074">
        <w:rPr>
          <w:lang w:val="et-EE" w:eastAsia="et-EE"/>
        </w:rPr>
        <w:t xml:space="preserve"> lah</w:t>
      </w:r>
      <w:r w:rsidR="00F93103" w:rsidRPr="00CD3074">
        <w:rPr>
          <w:lang w:val="et-EE" w:eastAsia="et-EE"/>
        </w:rPr>
        <w:t>tede</w:t>
      </w:r>
      <w:r w:rsidR="00F93103" w:rsidRPr="00CD3074">
        <w:rPr>
          <w:lang w:val="et-EE" w:eastAsia="et-EE"/>
        </w:rPr>
        <w:t xml:space="preserve"> piiril. </w:t>
      </w:r>
      <w:r w:rsidR="00DA0316" w:rsidRPr="00CD3074">
        <w:rPr>
          <w:noProof/>
          <w:lang w:val="et-EE"/>
        </w:rPr>
        <w:t xml:space="preserve">Sadamas ja selle lähiümbruses vähemalt </w:t>
      </w:r>
      <w:r w:rsidR="00DA0316" w:rsidRPr="00CD3074">
        <w:rPr>
          <w:noProof/>
          <w:lang w:val="et-EE"/>
        </w:rPr>
        <w:t>1000</w:t>
      </w:r>
      <w:r w:rsidR="00DA0316" w:rsidRPr="00CD3074">
        <w:rPr>
          <w:noProof/>
          <w:lang w:val="et-EE"/>
        </w:rPr>
        <w:t xml:space="preserve"> m raadiuses puuduvad </w:t>
      </w:r>
      <w:r w:rsidR="00DA0316" w:rsidRPr="00CD3074">
        <w:rPr>
          <w:bCs/>
          <w:noProof/>
          <w:lang w:val="et-EE"/>
        </w:rPr>
        <w:t>ajaloo-, kultuuri- või arheoloogilise väärtusega alad.</w:t>
      </w:r>
    </w:p>
    <w:p w:rsidR="00FF6508" w:rsidRPr="00CD3074" w:rsidRDefault="00FF6508" w:rsidP="00582DD6">
      <w:pPr>
        <w:pStyle w:val="Normaallaadveeb"/>
        <w:spacing w:before="0" w:beforeAutospacing="0" w:after="0" w:line="240" w:lineRule="atLeast"/>
        <w:jc w:val="both"/>
        <w:rPr>
          <w:color w:val="000000"/>
          <w:lang w:val="et-EE"/>
        </w:rPr>
      </w:pPr>
    </w:p>
    <w:p w:rsidR="00BC3A3F" w:rsidRPr="00CD3074" w:rsidRDefault="00BC3A3F" w:rsidP="00582DD6">
      <w:pPr>
        <w:pStyle w:val="Normaallaadveeb"/>
        <w:spacing w:before="0" w:beforeAutospacing="0" w:after="0" w:line="240" w:lineRule="atLeast"/>
        <w:jc w:val="both"/>
        <w:rPr>
          <w:b/>
          <w:bCs/>
          <w:lang w:val="et-EE"/>
        </w:rPr>
      </w:pPr>
      <w:r w:rsidRPr="00CD3074">
        <w:rPr>
          <w:b/>
          <w:bCs/>
          <w:lang w:val="et-EE"/>
        </w:rPr>
        <w:t>2. Tegevuse iseloom, kaasa arvatud selle tehnoloogiline tase</w:t>
      </w:r>
    </w:p>
    <w:p w:rsidR="00BC3A3F" w:rsidRPr="00CD3074" w:rsidRDefault="00BC3A3F" w:rsidP="00582DD6">
      <w:pPr>
        <w:spacing w:line="240" w:lineRule="atLeast"/>
        <w:rPr>
          <w:rFonts w:eastAsia="Times New Roman"/>
          <w:color w:val="000000"/>
        </w:rPr>
      </w:pPr>
      <w:r w:rsidRPr="00CD3074">
        <w:rPr>
          <w:rFonts w:eastAsia="Times New Roman"/>
          <w:color w:val="000000"/>
        </w:rPr>
        <w:t xml:space="preserve">Vee erikasutusega seotud tegevuseks on </w:t>
      </w:r>
      <w:r w:rsidR="00D615C6" w:rsidRPr="00CD3074">
        <w:rPr>
          <w:lang/>
        </w:rPr>
        <w:t>sadama süvendamine kuni -2,0 meetrini, kuna faarvaater ja akvatoorium on osaliselt setteid täis kogunenud. Süvendamine toimub sadamale määratud akvatooriumi piires</w:t>
      </w:r>
      <w:r w:rsidR="00D615C6" w:rsidRPr="00CD3074">
        <w:rPr>
          <w:lang/>
        </w:rPr>
        <w:t xml:space="preserve"> </w:t>
      </w:r>
      <w:r w:rsidRPr="00CD3074">
        <w:rPr>
          <w:rFonts w:eastAsia="Times New Roman"/>
          <w:color w:val="000000"/>
        </w:rPr>
        <w:t xml:space="preserve">mahus kuni </w:t>
      </w:r>
      <w:r w:rsidR="00D615C6" w:rsidRPr="00CD3074">
        <w:rPr>
          <w:rFonts w:eastAsia="Times New Roman"/>
          <w:color w:val="000000"/>
        </w:rPr>
        <w:t>6</w:t>
      </w:r>
      <w:r w:rsidR="00FF6508" w:rsidRPr="00CD3074">
        <w:rPr>
          <w:rFonts w:eastAsia="Times New Roman"/>
          <w:color w:val="000000"/>
        </w:rPr>
        <w:t>000</w:t>
      </w:r>
      <w:r w:rsidRPr="00CD3074">
        <w:rPr>
          <w:rFonts w:eastAsia="Times New Roman"/>
          <w:color w:val="000000"/>
        </w:rPr>
        <w:t xml:space="preserve"> m</w:t>
      </w:r>
      <w:r w:rsidRPr="00CD3074">
        <w:rPr>
          <w:rFonts w:eastAsia="Times New Roman"/>
          <w:color w:val="000000"/>
          <w:vertAlign w:val="superscript"/>
        </w:rPr>
        <w:t>3</w:t>
      </w:r>
      <w:r w:rsidRPr="00CD3074">
        <w:rPr>
          <w:rFonts w:eastAsia="Times New Roman"/>
          <w:color w:val="000000"/>
        </w:rPr>
        <w:t>. Süvendatud pinnas ladustatakse</w:t>
      </w:r>
      <w:r w:rsidR="00D615C6" w:rsidRPr="00CD3074">
        <w:rPr>
          <w:rFonts w:eastAsia="Times New Roman"/>
          <w:color w:val="000000"/>
        </w:rPr>
        <w:t xml:space="preserve"> maismaal.</w:t>
      </w:r>
      <w:r w:rsidR="009B77F5" w:rsidRPr="00CD3074">
        <w:rPr>
          <w:rFonts w:eastAsia="Times New Roman"/>
          <w:color w:val="000000"/>
        </w:rPr>
        <w:t xml:space="preserve"> </w:t>
      </w:r>
      <w:r w:rsidRPr="00CD3074">
        <w:rPr>
          <w:rFonts w:eastAsia="Times New Roman"/>
          <w:color w:val="000000"/>
        </w:rPr>
        <w:t>Süvendustö</w:t>
      </w:r>
      <w:r w:rsidR="00FF6508" w:rsidRPr="00CD3074">
        <w:rPr>
          <w:rFonts w:eastAsia="Times New Roman"/>
          <w:color w:val="000000"/>
        </w:rPr>
        <w:t>id</w:t>
      </w:r>
      <w:r w:rsidRPr="00CD3074">
        <w:rPr>
          <w:rFonts w:eastAsia="Times New Roman"/>
          <w:color w:val="000000"/>
        </w:rPr>
        <w:t xml:space="preserve"> </w:t>
      </w:r>
      <w:r w:rsidR="00FF6508" w:rsidRPr="00CD3074">
        <w:rPr>
          <w:rFonts w:eastAsia="Times New Roman"/>
          <w:color w:val="000000"/>
        </w:rPr>
        <w:t>tehakse</w:t>
      </w:r>
      <w:r w:rsidRPr="00CD3074">
        <w:rPr>
          <w:rFonts w:eastAsia="Times New Roman"/>
          <w:color w:val="000000"/>
        </w:rPr>
        <w:t xml:space="preserve"> </w:t>
      </w:r>
      <w:r w:rsidR="009B77F5" w:rsidRPr="00CD3074">
        <w:rPr>
          <w:rFonts w:eastAsia="Times New Roman"/>
          <w:color w:val="000000"/>
        </w:rPr>
        <w:t>ekskavaatoriga</w:t>
      </w:r>
      <w:r w:rsidR="00D615C6" w:rsidRPr="00CD3074">
        <w:rPr>
          <w:rFonts w:eastAsia="Times New Roman"/>
          <w:color w:val="000000"/>
        </w:rPr>
        <w:t xml:space="preserve"> või ujuvsüvendajaga</w:t>
      </w:r>
      <w:r w:rsidRPr="00CD3074">
        <w:rPr>
          <w:rFonts w:eastAsia="Times New Roman"/>
          <w:color w:val="000000"/>
        </w:rPr>
        <w:t>.</w:t>
      </w:r>
    </w:p>
    <w:p w:rsidR="00097007" w:rsidRPr="00CD3074" w:rsidRDefault="00097007" w:rsidP="00582DD6">
      <w:pPr>
        <w:spacing w:line="240" w:lineRule="atLeast"/>
        <w:rPr>
          <w:rFonts w:eastAsia="Times New Roman"/>
          <w:color w:val="000000"/>
        </w:rPr>
      </w:pPr>
      <w:r w:rsidRPr="00CD3074">
        <w:rPr>
          <w:rFonts w:eastAsia="Times New Roman"/>
          <w:color w:val="000000"/>
        </w:rPr>
        <w:t>Vee erikasutuse piirkonna koordinaadid</w:t>
      </w:r>
      <w:r w:rsidR="00B504CD" w:rsidRPr="00CD3074">
        <w:rPr>
          <w:rFonts w:eastAsia="Times New Roman"/>
          <w:color w:val="000000"/>
        </w:rPr>
        <w:t xml:space="preserve"> on</w:t>
      </w:r>
      <w:r w:rsidRPr="00CD3074">
        <w:rPr>
          <w:rFonts w:eastAsia="Times New Roman"/>
          <w:color w:val="000000"/>
        </w:rPr>
        <w:t>:</w:t>
      </w:r>
    </w:p>
    <w:p w:rsidR="00D615C6" w:rsidRPr="00CD3074" w:rsidRDefault="00D615C6" w:rsidP="00D615C6">
      <w:pPr>
        <w:pStyle w:val="TableContents"/>
        <w:rPr>
          <w:lang/>
        </w:rPr>
      </w:pPr>
      <w:r w:rsidRPr="00CD3074">
        <w:rPr>
          <w:lang/>
        </w:rPr>
        <w:t>58º 21' 48,13"</w:t>
      </w:r>
      <w:r w:rsidRPr="00CD3074">
        <w:rPr>
          <w:lang/>
        </w:rPr>
        <w:tab/>
        <w:t>22º 57' 16,99"</w:t>
      </w:r>
    </w:p>
    <w:p w:rsidR="00D615C6" w:rsidRPr="00CD3074" w:rsidRDefault="00D615C6" w:rsidP="00D615C6">
      <w:pPr>
        <w:pStyle w:val="TableContents"/>
        <w:rPr>
          <w:lang/>
        </w:rPr>
      </w:pPr>
      <w:r w:rsidRPr="00CD3074">
        <w:rPr>
          <w:lang/>
        </w:rPr>
        <w:t>58º 21' 50,66"</w:t>
      </w:r>
      <w:r w:rsidRPr="00CD3074">
        <w:rPr>
          <w:lang/>
        </w:rPr>
        <w:tab/>
        <w:t>22º 57` 23,15"</w:t>
      </w:r>
    </w:p>
    <w:p w:rsidR="00D615C6" w:rsidRPr="00CD3074" w:rsidRDefault="00D615C6" w:rsidP="00D615C6">
      <w:pPr>
        <w:pStyle w:val="TableContents"/>
        <w:rPr>
          <w:lang/>
        </w:rPr>
      </w:pPr>
      <w:r w:rsidRPr="00CD3074">
        <w:rPr>
          <w:lang/>
        </w:rPr>
        <w:t>58º 21'50,33 "</w:t>
      </w:r>
      <w:r w:rsidRPr="00CD3074">
        <w:rPr>
          <w:lang/>
        </w:rPr>
        <w:tab/>
        <w:t>22º 57' 24,25"</w:t>
      </w:r>
    </w:p>
    <w:p w:rsidR="00D615C6" w:rsidRPr="00CD3074" w:rsidRDefault="00D615C6" w:rsidP="00D615C6">
      <w:pPr>
        <w:pStyle w:val="TableContents"/>
        <w:rPr>
          <w:lang/>
        </w:rPr>
      </w:pPr>
      <w:r w:rsidRPr="00CD3074">
        <w:rPr>
          <w:lang/>
        </w:rPr>
        <w:t>58º 21' 47,25"</w:t>
      </w:r>
      <w:r w:rsidRPr="00CD3074">
        <w:rPr>
          <w:lang/>
        </w:rPr>
        <w:tab/>
        <w:t>22º 57' 19,19"</w:t>
      </w:r>
    </w:p>
    <w:p w:rsidR="00D615C6" w:rsidRPr="00CD3074" w:rsidRDefault="00D615C6" w:rsidP="00D615C6">
      <w:pPr>
        <w:pStyle w:val="TableContents"/>
        <w:rPr>
          <w:lang/>
        </w:rPr>
      </w:pPr>
      <w:r w:rsidRPr="00CD3074">
        <w:rPr>
          <w:lang/>
        </w:rPr>
        <w:t>58º 21' 46,8"</w:t>
      </w:r>
      <w:r w:rsidRPr="00CD3074">
        <w:rPr>
          <w:lang/>
        </w:rPr>
        <w:tab/>
        <w:t>22º 57' 19,39"</w:t>
      </w:r>
    </w:p>
    <w:p w:rsidR="00D615C6" w:rsidRPr="00CD3074" w:rsidRDefault="00D615C6" w:rsidP="00D615C6">
      <w:pPr>
        <w:pStyle w:val="TableContents"/>
        <w:rPr>
          <w:lang/>
        </w:rPr>
      </w:pPr>
      <w:r w:rsidRPr="00CD3074">
        <w:rPr>
          <w:lang/>
        </w:rPr>
        <w:t>58º 21' 45,68"</w:t>
      </w:r>
      <w:r w:rsidRPr="00CD3074">
        <w:rPr>
          <w:lang/>
        </w:rPr>
        <w:tab/>
        <w:t>22º 57' 18,28"</w:t>
      </w:r>
    </w:p>
    <w:p w:rsidR="007D1BE3" w:rsidRPr="00CD3074" w:rsidRDefault="00D615C6" w:rsidP="00D615C6">
      <w:pPr>
        <w:spacing w:line="240" w:lineRule="atLeast"/>
        <w:rPr>
          <w:lang/>
        </w:rPr>
      </w:pPr>
      <w:r w:rsidRPr="00CD3074">
        <w:rPr>
          <w:lang/>
        </w:rPr>
        <w:t>58º 21' 46,35"</w:t>
      </w:r>
      <w:r w:rsidRPr="00CD3074">
        <w:rPr>
          <w:lang/>
        </w:rPr>
        <w:tab/>
        <w:t>22º 57' 15,50".</w:t>
      </w:r>
    </w:p>
    <w:p w:rsidR="00D615C6" w:rsidRPr="00CD3074" w:rsidRDefault="00D615C6" w:rsidP="00D615C6">
      <w:pPr>
        <w:spacing w:line="240" w:lineRule="atLeast"/>
      </w:pPr>
    </w:p>
    <w:p w:rsidR="00BC3A3F" w:rsidRPr="00CD3074" w:rsidRDefault="00BC3A3F" w:rsidP="00582DD6">
      <w:pPr>
        <w:pStyle w:val="Normaallaadveeb"/>
        <w:widowControl w:val="0"/>
        <w:numPr>
          <w:ilvl w:val="1"/>
          <w:numId w:val="4"/>
        </w:numPr>
        <w:suppressAutoHyphens/>
        <w:spacing w:before="0" w:beforeAutospacing="0" w:after="0" w:line="240" w:lineRule="atLeast"/>
        <w:jc w:val="both"/>
        <w:rPr>
          <w:lang w:val="et-EE"/>
        </w:rPr>
      </w:pPr>
      <w:r w:rsidRPr="00CD3074">
        <w:rPr>
          <w:b/>
          <w:bCs/>
          <w:lang w:val="et-EE"/>
        </w:rPr>
        <w:t>Loodusvarade kasutamine</w:t>
      </w:r>
    </w:p>
    <w:p w:rsidR="00BC3A3F" w:rsidRPr="00CD3074" w:rsidRDefault="00BC3A3F" w:rsidP="00582DD6">
      <w:pPr>
        <w:pStyle w:val="Normaallaadveeb"/>
        <w:spacing w:before="0" w:beforeAutospacing="0" w:after="0" w:line="240" w:lineRule="atLeast"/>
        <w:jc w:val="both"/>
        <w:rPr>
          <w:lang w:val="et-EE"/>
        </w:rPr>
      </w:pPr>
      <w:r w:rsidRPr="00CD3074">
        <w:rPr>
          <w:lang w:val="et-EE"/>
        </w:rPr>
        <w:t xml:space="preserve">Sadama </w:t>
      </w:r>
      <w:r w:rsidR="00097007" w:rsidRPr="00CD3074">
        <w:rPr>
          <w:lang w:val="et-EE"/>
        </w:rPr>
        <w:t>süvendamise</w:t>
      </w:r>
      <w:r w:rsidRPr="00CD3074">
        <w:rPr>
          <w:lang w:val="et-EE"/>
        </w:rPr>
        <w:t xml:space="preserve"> käigus toimub vee erikasutus, selle kirjeldus (sh tehnoloogia kasutus) on antud eelmises punktis.</w:t>
      </w:r>
    </w:p>
    <w:p w:rsidR="00BC3A3F" w:rsidRPr="00CD3074" w:rsidRDefault="00BC3A3F" w:rsidP="00582DD6">
      <w:pPr>
        <w:pStyle w:val="Normaallaadveeb"/>
        <w:spacing w:before="0" w:beforeAutospacing="0" w:after="0" w:line="240" w:lineRule="atLeast"/>
        <w:jc w:val="both"/>
        <w:rPr>
          <w:lang w:val="et-EE"/>
        </w:rPr>
      </w:pPr>
    </w:p>
    <w:p w:rsidR="00BC3A3F" w:rsidRPr="00CD3074" w:rsidRDefault="00BC3A3F" w:rsidP="00582DD6">
      <w:pPr>
        <w:pStyle w:val="Normaallaadveeb"/>
        <w:widowControl w:val="0"/>
        <w:numPr>
          <w:ilvl w:val="1"/>
          <w:numId w:val="4"/>
        </w:numPr>
        <w:suppressAutoHyphens/>
        <w:spacing w:before="0" w:beforeAutospacing="0" w:after="0" w:line="240" w:lineRule="atLeast"/>
        <w:jc w:val="both"/>
        <w:rPr>
          <w:b/>
          <w:bCs/>
          <w:lang w:val="et-EE"/>
        </w:rPr>
      </w:pPr>
      <w:r w:rsidRPr="00CD3074">
        <w:rPr>
          <w:b/>
          <w:bCs/>
          <w:lang w:val="et-EE"/>
        </w:rPr>
        <w:t>Jäätme- ja energiamahukus</w:t>
      </w:r>
    </w:p>
    <w:p w:rsidR="00487048" w:rsidRPr="00CD3074" w:rsidRDefault="00487048" w:rsidP="00487048">
      <w:pPr>
        <w:pStyle w:val="Normaallaadveeb"/>
        <w:tabs>
          <w:tab w:val="left" w:pos="5385"/>
        </w:tabs>
        <w:spacing w:before="0" w:beforeAutospacing="0" w:after="0" w:line="240" w:lineRule="atLeast"/>
        <w:jc w:val="both"/>
        <w:rPr>
          <w:lang w:val="et-EE"/>
        </w:rPr>
      </w:pPr>
      <w:r w:rsidRPr="00CD3074">
        <w:rPr>
          <w:lang w:val="et-EE"/>
        </w:rPr>
        <w:t>Vee erikasutusega seotud tööde käigus tekkivaid jäätmeid käideldakse jäätmeseaduses sätestatud korras. Süvendatud pinnas ladustatakse vastavalt punktis 2 kirjeldatule.</w:t>
      </w:r>
    </w:p>
    <w:p w:rsidR="00BC3A3F" w:rsidRPr="00CD3074" w:rsidRDefault="00BC3A3F" w:rsidP="00582DD6">
      <w:pPr>
        <w:pStyle w:val="Normaallaadveeb"/>
        <w:spacing w:before="0" w:beforeAutospacing="0" w:after="0" w:line="240" w:lineRule="atLeast"/>
        <w:jc w:val="both"/>
        <w:rPr>
          <w:lang w:val="et-EE"/>
        </w:rPr>
      </w:pPr>
    </w:p>
    <w:p w:rsidR="00BC3A3F" w:rsidRPr="00CD3074" w:rsidRDefault="00BC3A3F" w:rsidP="00582DD6">
      <w:pPr>
        <w:pStyle w:val="Normaallaadveeb"/>
        <w:spacing w:before="0" w:beforeAutospacing="0" w:after="0" w:line="240" w:lineRule="atLeast"/>
        <w:jc w:val="both"/>
        <w:rPr>
          <w:b/>
          <w:bCs/>
          <w:lang w:val="et-EE"/>
        </w:rPr>
      </w:pPr>
      <w:r w:rsidRPr="00CD3074">
        <w:rPr>
          <w:b/>
          <w:bCs/>
          <w:lang w:val="et-EE"/>
        </w:rPr>
        <w:t xml:space="preserve">2.3. </w:t>
      </w:r>
      <w:proofErr w:type="spellStart"/>
      <w:r w:rsidRPr="00CD3074">
        <w:rPr>
          <w:b/>
          <w:bCs/>
          <w:lang w:val="et-EE"/>
        </w:rPr>
        <w:t>Lähipiirkonna</w:t>
      </w:r>
      <w:proofErr w:type="spellEnd"/>
      <w:r w:rsidRPr="00CD3074">
        <w:rPr>
          <w:b/>
          <w:bCs/>
          <w:lang w:val="et-EE"/>
        </w:rPr>
        <w:t xml:space="preserve"> teised tegevused </w:t>
      </w:r>
    </w:p>
    <w:p w:rsidR="00CB4A97" w:rsidRPr="00CD3074" w:rsidRDefault="00CB4A97" w:rsidP="00CB4A97">
      <w:pPr>
        <w:pStyle w:val="Normaallaadveeb"/>
        <w:spacing w:before="0" w:beforeAutospacing="0" w:after="0" w:line="240" w:lineRule="atLeast"/>
        <w:jc w:val="both"/>
        <w:rPr>
          <w:b/>
          <w:bCs/>
          <w:lang w:val="et-EE"/>
        </w:rPr>
      </w:pPr>
      <w:r w:rsidRPr="00CD3074">
        <w:rPr>
          <w:lang w:val="et-EE"/>
        </w:rPr>
        <w:t xml:space="preserve">Sadama territoorium on väike ja kompaktne, selle vahetus läheduses </w:t>
      </w:r>
      <w:r w:rsidR="00B504CD" w:rsidRPr="00CD3074">
        <w:rPr>
          <w:lang w:val="et-EE"/>
        </w:rPr>
        <w:t>asuvad üksikud</w:t>
      </w:r>
      <w:r w:rsidR="00C842D1" w:rsidRPr="00CD3074">
        <w:rPr>
          <w:lang w:val="et-EE"/>
        </w:rPr>
        <w:t xml:space="preserve"> eramaja</w:t>
      </w:r>
      <w:r w:rsidR="00B504CD" w:rsidRPr="00CD3074">
        <w:rPr>
          <w:lang w:val="et-EE"/>
        </w:rPr>
        <w:t>d</w:t>
      </w:r>
      <w:r w:rsidRPr="00CD3074">
        <w:rPr>
          <w:lang w:val="et-EE"/>
        </w:rPr>
        <w:t xml:space="preserve">. </w:t>
      </w:r>
      <w:r w:rsidR="00B504CD" w:rsidRPr="00CD3074">
        <w:rPr>
          <w:lang w:val="et-EE"/>
        </w:rPr>
        <w:t xml:space="preserve">Märkimisväärset majandustegevust </w:t>
      </w:r>
      <w:r w:rsidRPr="00CD3074">
        <w:rPr>
          <w:lang w:val="et-EE"/>
        </w:rPr>
        <w:t xml:space="preserve">(tootmine, äri jne) </w:t>
      </w:r>
      <w:proofErr w:type="spellStart"/>
      <w:r w:rsidR="00B504CD" w:rsidRPr="00CD3074">
        <w:rPr>
          <w:lang w:val="et-EE"/>
        </w:rPr>
        <w:t>lähi</w:t>
      </w:r>
      <w:r w:rsidRPr="00CD3074">
        <w:rPr>
          <w:lang w:val="et-EE"/>
        </w:rPr>
        <w:t>piirkonnas</w:t>
      </w:r>
      <w:proofErr w:type="spellEnd"/>
      <w:r w:rsidRPr="00CD3074">
        <w:rPr>
          <w:lang w:val="et-EE"/>
        </w:rPr>
        <w:t xml:space="preserve"> ei toimu. </w:t>
      </w:r>
    </w:p>
    <w:p w:rsidR="00BC3A3F" w:rsidRPr="00CD3074" w:rsidRDefault="00BC3A3F" w:rsidP="00582DD6">
      <w:pPr>
        <w:pStyle w:val="Pis"/>
        <w:autoSpaceDE w:val="0"/>
        <w:spacing w:line="240" w:lineRule="atLeast"/>
        <w:rPr>
          <w:rFonts w:eastAsia="Times New Roman" w:cs="Times New Roman"/>
          <w:b/>
          <w:bCs/>
          <w:szCs w:val="24"/>
        </w:rPr>
      </w:pPr>
    </w:p>
    <w:p w:rsidR="00BC3A3F" w:rsidRPr="00CD3074" w:rsidRDefault="00BC3A3F" w:rsidP="00582DD6">
      <w:pPr>
        <w:pStyle w:val="Normaallaadveeb"/>
        <w:spacing w:before="0" w:beforeAutospacing="0" w:after="0" w:line="240" w:lineRule="atLeast"/>
        <w:jc w:val="both"/>
        <w:rPr>
          <w:b/>
          <w:bCs/>
          <w:lang w:val="et-EE"/>
        </w:rPr>
      </w:pPr>
      <w:r w:rsidRPr="00CD3074">
        <w:rPr>
          <w:b/>
          <w:bCs/>
          <w:lang w:val="et-EE"/>
        </w:rPr>
        <w:t>3. Tegevusega kaasnevatest tagajärjed</w:t>
      </w:r>
    </w:p>
    <w:p w:rsidR="00BC3A3F" w:rsidRPr="00CD3074" w:rsidRDefault="00BC3A3F" w:rsidP="00582DD6">
      <w:pPr>
        <w:pStyle w:val="Normaallaadveeb"/>
        <w:widowControl w:val="0"/>
        <w:numPr>
          <w:ilvl w:val="1"/>
          <w:numId w:val="5"/>
        </w:numPr>
        <w:suppressAutoHyphens/>
        <w:spacing w:before="0" w:beforeAutospacing="0" w:after="0" w:line="240" w:lineRule="atLeast"/>
        <w:jc w:val="both"/>
        <w:rPr>
          <w:b/>
          <w:bCs/>
          <w:iCs/>
          <w:lang w:val="et-EE"/>
        </w:rPr>
      </w:pPr>
      <w:r w:rsidRPr="00CD3074">
        <w:rPr>
          <w:b/>
          <w:bCs/>
          <w:iCs/>
          <w:lang w:val="et-EE"/>
        </w:rPr>
        <w:t>Vesi ja pinnas</w:t>
      </w:r>
    </w:p>
    <w:p w:rsidR="00650B91" w:rsidRPr="00CD3074" w:rsidRDefault="00BC3A3F" w:rsidP="00650B91">
      <w:pPr>
        <w:suppressAutoHyphens w:val="0"/>
        <w:spacing w:line="240" w:lineRule="atLeast"/>
        <w:rPr>
          <w:rFonts w:eastAsia="Times New Roman"/>
          <w:lang w:eastAsia="et-EE"/>
        </w:rPr>
      </w:pPr>
      <w:r w:rsidRPr="00CD3074">
        <w:rPr>
          <w:rFonts w:eastAsia="Times New Roman"/>
          <w:lang w:eastAsia="et-EE"/>
        </w:rPr>
        <w:t xml:space="preserve">Süvendusmaterjali moodustavad peamiselt </w:t>
      </w:r>
      <w:r w:rsidR="00C173C1" w:rsidRPr="00CD3074">
        <w:rPr>
          <w:rFonts w:eastAsia="Times New Roman"/>
          <w:lang w:eastAsia="et-EE"/>
        </w:rPr>
        <w:t>kruus</w:t>
      </w:r>
      <w:r w:rsidR="000D3886" w:rsidRPr="00CD3074">
        <w:rPr>
          <w:rFonts w:eastAsia="Times New Roman"/>
          <w:lang w:eastAsia="et-EE"/>
        </w:rPr>
        <w:t xml:space="preserve"> ja savi, mille</w:t>
      </w:r>
      <w:r w:rsidR="00CB4A97" w:rsidRPr="00CD3074">
        <w:rPr>
          <w:rFonts w:eastAsia="Times New Roman"/>
          <w:lang w:eastAsia="et-EE"/>
        </w:rPr>
        <w:t xml:space="preserve"> eemaldamisel võib sadamaga piirneval merealal suureneda heljumikontsentratsioon</w:t>
      </w:r>
      <w:r w:rsidR="000D3886" w:rsidRPr="00CD3074">
        <w:rPr>
          <w:rFonts w:eastAsia="Times New Roman"/>
          <w:lang w:eastAsia="et-EE"/>
        </w:rPr>
        <w:t>,</w:t>
      </w:r>
      <w:r w:rsidR="00CB4A97" w:rsidRPr="00CD3074">
        <w:rPr>
          <w:rFonts w:eastAsia="Times New Roman"/>
          <w:lang w:eastAsia="et-EE"/>
        </w:rPr>
        <w:t xml:space="preserve"> mis omakorda mõjutab veekvaliteeti. </w:t>
      </w:r>
      <w:proofErr w:type="spellStart"/>
      <w:r w:rsidR="00650B91" w:rsidRPr="00CD3074">
        <w:rPr>
          <w:rFonts w:eastAsia="Times New Roman"/>
          <w:lang w:eastAsia="et-EE"/>
        </w:rPr>
        <w:t>Kõiguste</w:t>
      </w:r>
      <w:proofErr w:type="spellEnd"/>
      <w:r w:rsidR="00650B91" w:rsidRPr="00CD3074">
        <w:rPr>
          <w:rFonts w:eastAsia="Times New Roman"/>
          <w:lang w:eastAsia="et-EE"/>
        </w:rPr>
        <w:t xml:space="preserve"> laht </w:t>
      </w:r>
      <w:r w:rsidR="00650B91" w:rsidRPr="00CD3074">
        <w:rPr>
          <w:rFonts w:eastAsia="Times New Roman"/>
          <w:lang w:eastAsia="et-EE"/>
        </w:rPr>
        <w:t>on kud</w:t>
      </w:r>
      <w:r w:rsidR="00650B91" w:rsidRPr="00CD3074">
        <w:rPr>
          <w:rFonts w:eastAsia="Times New Roman"/>
          <w:lang w:eastAsia="et-EE"/>
        </w:rPr>
        <w:t xml:space="preserve">emiseks sobiv eelkõige ahvenale, kes </w:t>
      </w:r>
      <w:r w:rsidR="00650B91" w:rsidRPr="00CD3074">
        <w:rPr>
          <w:rFonts w:eastAsia="Times New Roman"/>
          <w:lang w:eastAsia="et-EE"/>
        </w:rPr>
        <w:t>alustab kudemist aprilli keskel</w:t>
      </w:r>
      <w:r w:rsidR="00650B91" w:rsidRPr="00CD3074">
        <w:rPr>
          <w:rFonts w:eastAsia="Times New Roman"/>
          <w:lang w:eastAsia="et-EE"/>
        </w:rPr>
        <w:t xml:space="preserve">. Ahvena larvid kooruvad juuni alguseks. </w:t>
      </w:r>
      <w:r w:rsidR="00650B91" w:rsidRPr="00CD3074">
        <w:rPr>
          <w:rFonts w:eastAsia="Times New Roman"/>
          <w:lang w:eastAsia="et-EE"/>
        </w:rPr>
        <w:t>Teistest liikidest esineb</w:t>
      </w:r>
      <w:r w:rsidR="00650B91" w:rsidRPr="00CD3074">
        <w:rPr>
          <w:rFonts w:eastAsia="Times New Roman"/>
          <w:lang w:eastAsia="et-EE"/>
        </w:rPr>
        <w:t xml:space="preserve"> piirkonnas arvukalt särge ja</w:t>
      </w:r>
      <w:r w:rsidR="00650B91" w:rsidRPr="00CD3074">
        <w:rPr>
          <w:rFonts w:eastAsia="Times New Roman"/>
          <w:lang w:eastAsia="et-EE"/>
        </w:rPr>
        <w:t xml:space="preserve"> hõbekokre</w:t>
      </w:r>
      <w:r w:rsidR="00650B91" w:rsidRPr="00CD3074">
        <w:rPr>
          <w:rFonts w:eastAsia="Times New Roman"/>
          <w:lang w:eastAsia="et-EE"/>
        </w:rPr>
        <w:t xml:space="preserve">. </w:t>
      </w:r>
      <w:r w:rsidR="00650B91" w:rsidRPr="00CD3074">
        <w:rPr>
          <w:rFonts w:eastAsia="Times New Roman"/>
          <w:b/>
          <w:lang w:eastAsia="et-EE"/>
        </w:rPr>
        <w:t xml:space="preserve">Tagamaks kevadist kuderahu </w:t>
      </w:r>
      <w:r w:rsidR="00650B91" w:rsidRPr="00CD3074">
        <w:rPr>
          <w:rFonts w:eastAsia="Times New Roman"/>
          <w:b/>
          <w:lang w:eastAsia="et-EE"/>
        </w:rPr>
        <w:t xml:space="preserve">tuleb süvendustööd peatada kevadisel kudeajal </w:t>
      </w:r>
      <w:r w:rsidR="00650B91" w:rsidRPr="00CD3074">
        <w:rPr>
          <w:rFonts w:eastAsia="Times New Roman"/>
          <w:b/>
          <w:lang w:eastAsia="et-EE"/>
        </w:rPr>
        <w:t xml:space="preserve"> 15.</w:t>
      </w:r>
      <w:r w:rsidR="00650B91" w:rsidRPr="00CD3074">
        <w:rPr>
          <w:rFonts w:eastAsia="Times New Roman"/>
          <w:b/>
          <w:lang w:eastAsia="et-EE"/>
        </w:rPr>
        <w:t xml:space="preserve">aprillist kuni </w:t>
      </w:r>
      <w:r w:rsidR="00650B91" w:rsidRPr="00CD3074">
        <w:rPr>
          <w:rFonts w:eastAsia="Times New Roman"/>
          <w:b/>
          <w:lang w:eastAsia="et-EE"/>
        </w:rPr>
        <w:t>15.</w:t>
      </w:r>
      <w:r w:rsidR="00650B91" w:rsidRPr="00CD3074">
        <w:rPr>
          <w:rFonts w:eastAsia="Times New Roman"/>
          <w:b/>
          <w:lang w:eastAsia="et-EE"/>
        </w:rPr>
        <w:t>juunini</w:t>
      </w:r>
      <w:r w:rsidR="00650B91" w:rsidRPr="00CD3074">
        <w:rPr>
          <w:rFonts w:eastAsia="Times New Roman"/>
          <w:b/>
          <w:lang w:eastAsia="et-EE"/>
        </w:rPr>
        <w:t xml:space="preserve">. </w:t>
      </w:r>
    </w:p>
    <w:p w:rsidR="00650B91" w:rsidRPr="00CD3074" w:rsidRDefault="00650B91" w:rsidP="00EE34A4">
      <w:pPr>
        <w:suppressAutoHyphens w:val="0"/>
        <w:spacing w:line="240" w:lineRule="atLeast"/>
        <w:rPr>
          <w:rFonts w:eastAsia="Times New Roman"/>
          <w:lang w:eastAsia="et-EE"/>
        </w:rPr>
      </w:pPr>
    </w:p>
    <w:p w:rsidR="00EE34A4" w:rsidRPr="00CD3074" w:rsidRDefault="00EE34A4" w:rsidP="00EE34A4">
      <w:pPr>
        <w:suppressAutoHyphens w:val="0"/>
        <w:spacing w:line="240" w:lineRule="atLeast"/>
        <w:rPr>
          <w:rFonts w:eastAsia="Times New Roman"/>
          <w:lang w:eastAsia="et-EE"/>
        </w:rPr>
      </w:pPr>
      <w:r w:rsidRPr="00CD3074">
        <w:rPr>
          <w:rStyle w:val="lcview"/>
        </w:rPr>
        <w:t>P</w:t>
      </w:r>
      <w:r w:rsidRPr="00CD3074">
        <w:rPr>
          <w:rFonts w:eastAsia="Times New Roman"/>
        </w:rPr>
        <w:t>laneeritavate tööde läheduses puudub avalik supelrand, mille puhul vee kvaliteedi mõjutamine võiks olla oluline selle kasutajatele.</w:t>
      </w:r>
      <w:r w:rsidR="00182C31" w:rsidRPr="00CD3074">
        <w:rPr>
          <w:rFonts w:eastAsia="Times New Roman"/>
        </w:rPr>
        <w:t xml:space="preserve"> </w:t>
      </w:r>
      <w:r w:rsidRPr="00CD3074">
        <w:rPr>
          <w:rFonts w:eastAsia="Times New Roman"/>
          <w:lang w:eastAsia="et-EE"/>
        </w:rPr>
        <w:t>Süvendatava pinnase näol on t</w:t>
      </w:r>
      <w:r w:rsidR="00BC3A3F" w:rsidRPr="00CD3074">
        <w:rPr>
          <w:rFonts w:eastAsia="Times New Roman"/>
          <w:lang w:eastAsia="et-EE"/>
        </w:rPr>
        <w:t>egemist looduslikult puhta materjaliga, mis ei sea s</w:t>
      </w:r>
      <w:r w:rsidR="00182C31" w:rsidRPr="00CD3074">
        <w:rPr>
          <w:rFonts w:eastAsia="Times New Roman"/>
          <w:lang w:eastAsia="et-EE"/>
        </w:rPr>
        <w:t>elle paigaldamisele erinõudeid.</w:t>
      </w:r>
    </w:p>
    <w:p w:rsidR="00182C31" w:rsidRPr="00CD3074" w:rsidRDefault="00182C31" w:rsidP="00EE34A4">
      <w:pPr>
        <w:suppressAutoHyphens w:val="0"/>
        <w:spacing w:line="240" w:lineRule="atLeast"/>
        <w:rPr>
          <w:rFonts w:eastAsia="Times New Roman"/>
          <w:lang w:eastAsia="et-EE"/>
        </w:rPr>
      </w:pPr>
    </w:p>
    <w:p w:rsidR="00EE34A4" w:rsidRPr="00CD3074" w:rsidRDefault="00EE34A4" w:rsidP="00EE34A4">
      <w:pPr>
        <w:suppressAutoHyphens w:val="0"/>
        <w:autoSpaceDE w:val="0"/>
        <w:autoSpaceDN w:val="0"/>
        <w:adjustRightInd w:val="0"/>
        <w:spacing w:line="240" w:lineRule="atLeast"/>
        <w:rPr>
          <w:rFonts w:eastAsia="Times New Roman"/>
        </w:rPr>
      </w:pPr>
      <w:r w:rsidRPr="00CD3074">
        <w:rPr>
          <w:rFonts w:eastAsia="Times New Roman"/>
        </w:rPr>
        <w:t xml:space="preserve">Sadama süvendamine ei avalda olulist mõju rannalähedasel alal </w:t>
      </w:r>
      <w:proofErr w:type="spellStart"/>
      <w:r w:rsidRPr="00CD3074">
        <w:rPr>
          <w:rFonts w:eastAsia="Times New Roman"/>
        </w:rPr>
        <w:t>hüdrodünaamilisele</w:t>
      </w:r>
      <w:proofErr w:type="spellEnd"/>
      <w:r w:rsidRPr="00CD3074">
        <w:rPr>
          <w:rFonts w:eastAsia="Times New Roman"/>
        </w:rPr>
        <w:t xml:space="preserve"> režiimile, mis omakorda võiks põhjustada </w:t>
      </w:r>
      <w:r w:rsidRPr="00CD3074">
        <w:rPr>
          <w:rFonts w:eastAsia="Times New Roman"/>
          <w:bCs/>
        </w:rPr>
        <w:t>ümberkaudsete randade</w:t>
      </w:r>
      <w:r w:rsidRPr="00CD3074">
        <w:rPr>
          <w:rFonts w:eastAsia="Times New Roman"/>
        </w:rPr>
        <w:t xml:space="preserve"> olulisi muutusi. Vee erikasutusega seotud tööd on sobivate ilmastikutingimuste korral teostatavad lühikese ajaperioodi jooksul (ca </w:t>
      </w:r>
      <w:r w:rsidR="00182C31" w:rsidRPr="00CD3074">
        <w:rPr>
          <w:rFonts w:eastAsia="Times New Roman"/>
        </w:rPr>
        <w:t>2</w:t>
      </w:r>
      <w:r w:rsidRPr="00CD3074">
        <w:rPr>
          <w:rFonts w:eastAsia="Times New Roman"/>
        </w:rPr>
        <w:t>-</w:t>
      </w:r>
      <w:r w:rsidR="00182C31" w:rsidRPr="00CD3074">
        <w:rPr>
          <w:rFonts w:eastAsia="Times New Roman"/>
        </w:rPr>
        <w:t>4</w:t>
      </w:r>
      <w:r w:rsidRPr="00CD3074">
        <w:rPr>
          <w:rFonts w:eastAsia="Times New Roman"/>
        </w:rPr>
        <w:t xml:space="preserve"> nädalat), mistõttu on vee erikasutuse mõju kokkuvõttes lokaalne ning lühiajaline.</w:t>
      </w:r>
    </w:p>
    <w:p w:rsidR="00EE34A4" w:rsidRPr="00CD3074" w:rsidRDefault="00EE34A4" w:rsidP="00EE34A4">
      <w:pPr>
        <w:pStyle w:val="Kehatekst2"/>
        <w:spacing w:after="0" w:line="240" w:lineRule="atLeast"/>
        <w:jc w:val="both"/>
        <w:rPr>
          <w:rFonts w:ascii="Times New Roman" w:hAnsi="Times New Roman" w:cs="Times New Roman"/>
          <w:lang w:val="et-EE"/>
        </w:rPr>
      </w:pPr>
    </w:p>
    <w:p w:rsidR="00EE34A4" w:rsidRPr="00CD3074" w:rsidRDefault="00EE34A4" w:rsidP="00EE34A4">
      <w:pPr>
        <w:pStyle w:val="Kehatekst2"/>
        <w:spacing w:after="0" w:line="240" w:lineRule="atLeast"/>
        <w:jc w:val="both"/>
        <w:rPr>
          <w:rFonts w:ascii="Times New Roman" w:hAnsi="Times New Roman" w:cs="Times New Roman"/>
          <w:lang w:val="et-EE"/>
        </w:rPr>
      </w:pPr>
      <w:r w:rsidRPr="00CD3074">
        <w:rPr>
          <w:rFonts w:ascii="Times New Roman" w:hAnsi="Times New Roman" w:cs="Times New Roman"/>
          <w:lang w:val="et-EE"/>
        </w:rPr>
        <w:t>Arvestades tööde väikest mahtu ning lokaalset mõju puudub ka vajadus vee erikasutuse järgse seire teostamiseks.</w:t>
      </w:r>
    </w:p>
    <w:p w:rsidR="00EE34A4" w:rsidRPr="00CD3074" w:rsidRDefault="00EE34A4" w:rsidP="00EE34A4">
      <w:pPr>
        <w:suppressAutoHyphens w:val="0"/>
        <w:spacing w:line="240" w:lineRule="atLeast"/>
      </w:pPr>
    </w:p>
    <w:p w:rsidR="00BC3A3F" w:rsidRPr="00CD3074" w:rsidRDefault="00BC3A3F" w:rsidP="00582DD6">
      <w:pPr>
        <w:pStyle w:val="Normaallaadveeb"/>
        <w:widowControl w:val="0"/>
        <w:numPr>
          <w:ilvl w:val="1"/>
          <w:numId w:val="5"/>
        </w:numPr>
        <w:tabs>
          <w:tab w:val="left" w:pos="420"/>
        </w:tabs>
        <w:suppressAutoHyphens/>
        <w:spacing w:before="0" w:beforeAutospacing="0" w:after="0" w:line="240" w:lineRule="atLeast"/>
        <w:ind w:left="420" w:hanging="420"/>
        <w:jc w:val="both"/>
        <w:rPr>
          <w:b/>
          <w:bCs/>
          <w:iCs/>
          <w:lang w:val="et-EE"/>
        </w:rPr>
      </w:pPr>
      <w:r w:rsidRPr="00CD3074">
        <w:rPr>
          <w:b/>
          <w:bCs/>
          <w:iCs/>
          <w:lang w:val="et-EE"/>
        </w:rPr>
        <w:t xml:space="preserve">Õhu saastatus </w:t>
      </w:r>
    </w:p>
    <w:p w:rsidR="00BC3A3F" w:rsidRPr="00CD3074" w:rsidRDefault="00EE34A4" w:rsidP="00582DD6">
      <w:pPr>
        <w:pStyle w:val="NormalWeb1"/>
        <w:spacing w:before="0" w:after="0" w:line="240" w:lineRule="atLeast"/>
        <w:jc w:val="both"/>
        <w:rPr>
          <w:lang w:eastAsia="et-EE"/>
        </w:rPr>
      </w:pPr>
      <w:r w:rsidRPr="00CD3074">
        <w:rPr>
          <w:color w:val="000000"/>
        </w:rPr>
        <w:t>S</w:t>
      </w:r>
      <w:r w:rsidR="00BC3A3F" w:rsidRPr="00CD3074">
        <w:rPr>
          <w:color w:val="000000"/>
        </w:rPr>
        <w:t xml:space="preserve">adama süvendamise käigus toimuv vee erikasutus </w:t>
      </w:r>
      <w:r w:rsidR="00BC3A3F" w:rsidRPr="00CD3074">
        <w:t xml:space="preserve">ei põhjusta pöördumatuid muutusi õhukvaliteedi osas antud piirkonnas. </w:t>
      </w:r>
      <w:r w:rsidR="00BC3A3F" w:rsidRPr="00CD3074">
        <w:rPr>
          <w:lang w:eastAsia="et-EE"/>
        </w:rPr>
        <w:t>Vähene mõju ümbritsevale keskkonnale võib avalduda eelkõige ehitamisel ja ekspluatatsioonil mõningase õhusaaste (</w:t>
      </w:r>
      <w:r w:rsidR="00281041" w:rsidRPr="00CD3074">
        <w:rPr>
          <w:lang w:eastAsia="et-EE"/>
        </w:rPr>
        <w:t>süvendustehnika ja</w:t>
      </w:r>
      <w:r w:rsidR="00BC3A3F" w:rsidRPr="00CD3074">
        <w:rPr>
          <w:lang w:eastAsia="et-EE"/>
        </w:rPr>
        <w:t xml:space="preserve"> sõiduautod</w:t>
      </w:r>
      <w:r w:rsidR="00281041" w:rsidRPr="00CD3074">
        <w:rPr>
          <w:lang w:eastAsia="et-EE"/>
        </w:rPr>
        <w:t>e</w:t>
      </w:r>
      <w:r w:rsidR="00BC3A3F" w:rsidRPr="00CD3074">
        <w:rPr>
          <w:lang w:eastAsia="et-EE"/>
        </w:rPr>
        <w:t xml:space="preserve"> heitgaasid) näol. </w:t>
      </w:r>
    </w:p>
    <w:p w:rsidR="00BC3A3F" w:rsidRPr="00CD3074" w:rsidRDefault="00BC3A3F" w:rsidP="00582DD6">
      <w:pPr>
        <w:pStyle w:val="Normaallaadveeb"/>
        <w:tabs>
          <w:tab w:val="left" w:pos="5385"/>
        </w:tabs>
        <w:spacing w:before="0" w:beforeAutospacing="0" w:after="0" w:line="240" w:lineRule="atLeast"/>
        <w:jc w:val="both"/>
        <w:rPr>
          <w:b/>
          <w:i/>
          <w:iCs/>
          <w:lang w:val="et-EE"/>
        </w:rPr>
      </w:pPr>
    </w:p>
    <w:p w:rsidR="00BC3A3F" w:rsidRPr="00CD3074" w:rsidRDefault="00BC3A3F" w:rsidP="00582DD6">
      <w:pPr>
        <w:pStyle w:val="Normaallaadveeb"/>
        <w:widowControl w:val="0"/>
        <w:numPr>
          <w:ilvl w:val="1"/>
          <w:numId w:val="5"/>
        </w:numPr>
        <w:tabs>
          <w:tab w:val="left" w:pos="420"/>
        </w:tabs>
        <w:suppressAutoHyphens/>
        <w:spacing w:before="0" w:beforeAutospacing="0" w:after="0" w:line="240" w:lineRule="atLeast"/>
        <w:ind w:left="420" w:hanging="420"/>
        <w:jc w:val="both"/>
        <w:rPr>
          <w:b/>
          <w:bCs/>
          <w:lang w:val="et-EE"/>
        </w:rPr>
      </w:pPr>
      <w:r w:rsidRPr="00CD3074">
        <w:rPr>
          <w:b/>
          <w:bCs/>
          <w:lang w:val="et-EE"/>
        </w:rPr>
        <w:t xml:space="preserve">Jäätmeteke </w:t>
      </w:r>
    </w:p>
    <w:p w:rsidR="00BC3A3F" w:rsidRPr="00CD3074" w:rsidRDefault="00281041" w:rsidP="00582DD6">
      <w:pPr>
        <w:pStyle w:val="Normaallaadveeb"/>
        <w:tabs>
          <w:tab w:val="left" w:pos="5385"/>
        </w:tabs>
        <w:spacing w:before="0" w:beforeAutospacing="0" w:after="0" w:line="240" w:lineRule="atLeast"/>
        <w:jc w:val="both"/>
        <w:rPr>
          <w:lang w:val="et-EE"/>
        </w:rPr>
      </w:pPr>
      <w:r w:rsidRPr="00CD3074">
        <w:rPr>
          <w:color w:val="000000"/>
          <w:lang w:val="et-EE"/>
        </w:rPr>
        <w:t>S</w:t>
      </w:r>
      <w:r w:rsidR="00BC3A3F" w:rsidRPr="00CD3074">
        <w:rPr>
          <w:lang w:val="et-EE"/>
        </w:rPr>
        <w:t xml:space="preserve">adamas toimuva vee erikasutusega seotud tööde käigus tekkivaid jäätmeid käideldakse jäätmeseaduses sätestatud korras. </w:t>
      </w:r>
    </w:p>
    <w:p w:rsidR="00BC3A3F" w:rsidRPr="00CD3074" w:rsidRDefault="00BC3A3F" w:rsidP="00582DD6">
      <w:pPr>
        <w:pStyle w:val="Normaallaadveeb"/>
        <w:tabs>
          <w:tab w:val="left" w:pos="5385"/>
        </w:tabs>
        <w:spacing w:before="0" w:beforeAutospacing="0" w:after="0" w:line="240" w:lineRule="atLeast"/>
        <w:jc w:val="both"/>
        <w:rPr>
          <w:lang w:val="et-EE"/>
        </w:rPr>
      </w:pPr>
    </w:p>
    <w:p w:rsidR="00BC3A3F" w:rsidRPr="00CD3074" w:rsidRDefault="00BC3A3F" w:rsidP="00582DD6">
      <w:pPr>
        <w:pStyle w:val="Normaallaadveeb"/>
        <w:spacing w:before="0" w:beforeAutospacing="0" w:after="0" w:line="240" w:lineRule="atLeast"/>
        <w:jc w:val="both"/>
        <w:rPr>
          <w:b/>
          <w:bCs/>
          <w:iCs/>
          <w:lang w:val="et-EE"/>
        </w:rPr>
      </w:pPr>
      <w:r w:rsidRPr="00CD3074">
        <w:rPr>
          <w:b/>
          <w:lang w:val="et-EE"/>
        </w:rPr>
        <w:t>3.4.</w:t>
      </w:r>
      <w:r w:rsidRPr="00CD3074">
        <w:rPr>
          <w:b/>
          <w:bCs/>
          <w:iCs/>
          <w:lang w:val="et-EE"/>
        </w:rPr>
        <w:t xml:space="preserve"> Müra</w:t>
      </w:r>
    </w:p>
    <w:p w:rsidR="00FF026D" w:rsidRPr="00CD3074" w:rsidRDefault="00BC3A3F" w:rsidP="00582DD6">
      <w:pPr>
        <w:pStyle w:val="NormalWeb1"/>
        <w:spacing w:before="0" w:after="0" w:line="240" w:lineRule="atLeast"/>
        <w:jc w:val="both"/>
      </w:pPr>
      <w:r w:rsidRPr="00CD3074">
        <w:t>Tegevusega võib kaasneda müra, kuid eeldatavalt ei ületa müratase kinnistu piiril sätestatud piirmäärasid müra osas</w:t>
      </w:r>
      <w:r w:rsidR="00350DD7" w:rsidRPr="00CD3074">
        <w:t>, mistõttu ei teki negatiivset mõju piirkonna elanikele</w:t>
      </w:r>
      <w:r w:rsidRPr="00CD3074">
        <w:t xml:space="preserve">. </w:t>
      </w:r>
      <w:r w:rsidR="00FF026D" w:rsidRPr="00CD3074">
        <w:t xml:space="preserve">Kuna sadam asub </w:t>
      </w:r>
      <w:proofErr w:type="spellStart"/>
      <w:r w:rsidR="0010615D" w:rsidRPr="00CD3074">
        <w:t>Kahtla</w:t>
      </w:r>
      <w:proofErr w:type="spellEnd"/>
      <w:r w:rsidR="0010615D" w:rsidRPr="00CD3074">
        <w:t>-Kübassaare hoiuala</w:t>
      </w:r>
      <w:r w:rsidR="00FF026D" w:rsidRPr="00CD3074">
        <w:t xml:space="preserve">, mille kaitse-eesmärgiks on mitmesuguste linnuliikide ja nende elupaikade kaitse, siis tuleb süvendamistöid ja </w:t>
      </w:r>
      <w:r w:rsidR="007F2602" w:rsidRPr="00CD3074">
        <w:t xml:space="preserve">süvendatud </w:t>
      </w:r>
      <w:r w:rsidR="00FF026D" w:rsidRPr="00CD3074">
        <w:t>materjali ladustamist teha väljaspool lindude pesitsusaega, et vältida kaitsealuste liikide olulist häirimist pesitsusajal (</w:t>
      </w:r>
      <w:r w:rsidR="0010615D" w:rsidRPr="00CD3074">
        <w:t>01</w:t>
      </w:r>
      <w:r w:rsidR="00FF026D" w:rsidRPr="00CD3074">
        <w:t>. aprillist kuni 15 juulini)</w:t>
      </w:r>
      <w:r w:rsidR="0010615D" w:rsidRPr="00CD3074">
        <w:t>.</w:t>
      </w:r>
      <w:r w:rsidR="00FF026D" w:rsidRPr="00CD3074">
        <w:t xml:space="preserve"> </w:t>
      </w:r>
    </w:p>
    <w:p w:rsidR="0010615D" w:rsidRPr="00CD3074" w:rsidRDefault="0010615D" w:rsidP="00582DD6">
      <w:pPr>
        <w:pStyle w:val="NormalWeb1"/>
        <w:spacing w:before="0" w:after="0" w:line="240" w:lineRule="atLeast"/>
        <w:jc w:val="both"/>
      </w:pPr>
    </w:p>
    <w:p w:rsidR="00BC3A3F" w:rsidRPr="00CD3074" w:rsidRDefault="00BC3A3F" w:rsidP="00582DD6">
      <w:pPr>
        <w:pStyle w:val="Normaallaadveeb"/>
        <w:spacing w:before="0" w:beforeAutospacing="0" w:after="0" w:line="240" w:lineRule="atLeast"/>
        <w:jc w:val="both"/>
        <w:rPr>
          <w:b/>
          <w:bCs/>
          <w:iCs/>
          <w:lang w:val="et-EE"/>
        </w:rPr>
      </w:pPr>
      <w:r w:rsidRPr="00CD3074">
        <w:rPr>
          <w:b/>
          <w:bCs/>
          <w:iCs/>
          <w:lang w:val="et-EE"/>
        </w:rPr>
        <w:t>3.5. Vibratsioon</w:t>
      </w:r>
    </w:p>
    <w:p w:rsidR="00BC3A3F" w:rsidRPr="00CD3074" w:rsidRDefault="00BC3A3F" w:rsidP="00582DD6">
      <w:pPr>
        <w:pStyle w:val="Normaallaadveeb"/>
        <w:spacing w:before="0" w:beforeAutospacing="0" w:after="0" w:line="240" w:lineRule="atLeast"/>
        <w:jc w:val="both"/>
        <w:rPr>
          <w:lang w:val="et-EE"/>
        </w:rPr>
      </w:pPr>
      <w:r w:rsidRPr="00CD3074">
        <w:rPr>
          <w:lang w:val="et-EE"/>
        </w:rPr>
        <w:t>Eeldatavalt ei kaasne tegevusega vibratsiooni, mis põhjustaks olulisi muutusi antud piirkonnas.</w:t>
      </w:r>
    </w:p>
    <w:p w:rsidR="00BC3A3F" w:rsidRPr="00CD3074" w:rsidRDefault="00BC3A3F" w:rsidP="00582DD6">
      <w:pPr>
        <w:pStyle w:val="NormalWeb1"/>
        <w:spacing w:before="0" w:after="0" w:line="240" w:lineRule="atLeast"/>
        <w:jc w:val="both"/>
      </w:pPr>
    </w:p>
    <w:p w:rsidR="00BC3A3F" w:rsidRPr="00CD3074" w:rsidRDefault="00BC3A3F" w:rsidP="00582DD6">
      <w:pPr>
        <w:pStyle w:val="Normaallaadveeb"/>
        <w:spacing w:before="0" w:beforeAutospacing="0" w:after="0" w:line="240" w:lineRule="atLeast"/>
        <w:jc w:val="both"/>
        <w:rPr>
          <w:b/>
          <w:bCs/>
          <w:lang w:val="et-EE"/>
        </w:rPr>
      </w:pPr>
      <w:r w:rsidRPr="00CD3074">
        <w:rPr>
          <w:b/>
          <w:bCs/>
          <w:lang w:val="et-EE"/>
        </w:rPr>
        <w:t>3.5. Valgus, soojus, kiirgus ja lõhn</w:t>
      </w:r>
    </w:p>
    <w:p w:rsidR="00BC3A3F" w:rsidRPr="00CD3074" w:rsidRDefault="00BC3A3F" w:rsidP="00582DD6">
      <w:pPr>
        <w:pStyle w:val="Normaallaadveeb"/>
        <w:spacing w:before="0" w:beforeAutospacing="0" w:after="0" w:line="240" w:lineRule="atLeast"/>
        <w:jc w:val="both"/>
        <w:rPr>
          <w:lang w:val="et-EE"/>
        </w:rPr>
      </w:pPr>
      <w:r w:rsidRPr="00CD3074">
        <w:rPr>
          <w:lang w:val="et-EE"/>
        </w:rPr>
        <w:t xml:space="preserve">Valguse, soojuse, kiirguse ja lõhna reostust kai rekonstrueerimise käigus ümbruskonnale ei kaasne. </w:t>
      </w:r>
    </w:p>
    <w:p w:rsidR="00BC3A3F" w:rsidRPr="00CD3074" w:rsidRDefault="00BC3A3F" w:rsidP="00582DD6">
      <w:pPr>
        <w:pStyle w:val="Pis"/>
        <w:autoSpaceDE w:val="0"/>
        <w:spacing w:line="240" w:lineRule="atLeast"/>
        <w:rPr>
          <w:rFonts w:eastAsia="Times New Roman" w:cs="Times New Roman"/>
          <w:szCs w:val="24"/>
        </w:rPr>
      </w:pPr>
    </w:p>
    <w:p w:rsidR="00BC3A3F" w:rsidRPr="00CD3074" w:rsidRDefault="00BC3A3F" w:rsidP="00582DD6">
      <w:pPr>
        <w:pStyle w:val="Pis"/>
        <w:autoSpaceDE w:val="0"/>
        <w:spacing w:line="240" w:lineRule="atLeast"/>
        <w:rPr>
          <w:rFonts w:eastAsia="Times New Roman" w:cs="Times New Roman"/>
          <w:b/>
          <w:bCs/>
          <w:szCs w:val="24"/>
        </w:rPr>
      </w:pPr>
      <w:r w:rsidRPr="00CD3074">
        <w:rPr>
          <w:rFonts w:eastAsia="Times New Roman" w:cs="Times New Roman"/>
          <w:b/>
          <w:bCs/>
          <w:szCs w:val="24"/>
        </w:rPr>
        <w:t>4. Tegevusega kaasnevate avariiolukordade esinemise võimalikkus</w:t>
      </w:r>
    </w:p>
    <w:p w:rsidR="00BC3A3F" w:rsidRPr="00CD3074" w:rsidRDefault="00F539D6" w:rsidP="00582DD6">
      <w:pPr>
        <w:suppressAutoHyphens w:val="0"/>
        <w:autoSpaceDE w:val="0"/>
        <w:spacing w:line="240" w:lineRule="atLeast"/>
        <w:rPr>
          <w:rFonts w:eastAsia="Times New Roman"/>
        </w:rPr>
      </w:pPr>
      <w:r w:rsidRPr="00CD3074">
        <w:t>S</w:t>
      </w:r>
      <w:r w:rsidR="00BC3A3F" w:rsidRPr="00CD3074">
        <w:t>adamas kavandatud tööde puhul on avariiolukordade teke võimalik peamiselt süvendustöödega seotud tegevuste käigus. Nimetatud töö käigus on teoreetilisteks võimalusteks kasutatava tehnikaga (</w:t>
      </w:r>
      <w:r w:rsidR="00FF026D" w:rsidRPr="00CD3074">
        <w:t>ekskavaator</w:t>
      </w:r>
      <w:r w:rsidR="0010615D" w:rsidRPr="00CD3074">
        <w:t xml:space="preserve"> või ujuvsüvendaja</w:t>
      </w:r>
      <w:r w:rsidR="00BC3A3F" w:rsidRPr="00CD3074">
        <w:t xml:space="preserve">) toimuv avarii: kokkupõrge, kütuse ja õli leke, tulekahju. Nimetatud sündmuste esinemise tõenäosus on suhteliselt väike, sest üldine liiklus piirkonnas on väike. Eeldus heast koostööst ja ladusast info liikumisest töödel osalevate inimeste vahel ning töökorras tehnika kasutamisest aitab vähendada kõikvõimalikke avariisid </w:t>
      </w:r>
      <w:r w:rsidR="00BC3A3F" w:rsidRPr="00CD3074">
        <w:lastRenderedPageBreak/>
        <w:t xml:space="preserve">ja nendest tulenevat kahjulikku mõju. </w:t>
      </w:r>
      <w:r w:rsidR="00BC3A3F" w:rsidRPr="00CD3074">
        <w:rPr>
          <w:rFonts w:eastAsia="Times New Roman"/>
        </w:rPr>
        <w:t xml:space="preserve">Töökorras tehnika kasutamisel ei ole tõenäoline õlireostuse tekkimine ja seeläbi ümbritseva maastiku ja vee kahjustamine. </w:t>
      </w:r>
    </w:p>
    <w:p w:rsidR="00F539D6" w:rsidRPr="00CD3074" w:rsidRDefault="00F539D6" w:rsidP="00582DD6">
      <w:pPr>
        <w:suppressAutoHyphens w:val="0"/>
        <w:autoSpaceDE w:val="0"/>
        <w:spacing w:line="240" w:lineRule="atLeast"/>
        <w:rPr>
          <w:b/>
          <w:bCs/>
          <w:iCs/>
        </w:rPr>
      </w:pPr>
    </w:p>
    <w:p w:rsidR="00BC3A3F" w:rsidRPr="00CD3074" w:rsidRDefault="00BC3A3F" w:rsidP="00582DD6">
      <w:pPr>
        <w:pStyle w:val="Normaallaadveeb"/>
        <w:spacing w:before="0" w:beforeAutospacing="0" w:after="0" w:line="240" w:lineRule="atLeast"/>
        <w:jc w:val="both"/>
        <w:rPr>
          <w:b/>
          <w:bCs/>
          <w:iCs/>
          <w:lang w:val="et-EE"/>
        </w:rPr>
      </w:pPr>
      <w:r w:rsidRPr="00CD3074">
        <w:rPr>
          <w:b/>
          <w:bCs/>
          <w:iCs/>
          <w:lang w:val="et-EE"/>
        </w:rPr>
        <w:t>5. Kavandatava tegevuse eeldatavast mõjust Natura 2000 võrgustiku alale</w:t>
      </w:r>
    </w:p>
    <w:p w:rsidR="00F539D6" w:rsidRPr="00CD3074" w:rsidRDefault="00F539D6" w:rsidP="0010615D">
      <w:pPr>
        <w:pStyle w:val="NormalWeb1"/>
        <w:spacing w:before="0" w:after="0" w:line="240" w:lineRule="atLeast"/>
        <w:jc w:val="both"/>
      </w:pPr>
      <w:r w:rsidRPr="00CD3074">
        <w:t xml:space="preserve">Eeltoodust nähtub, et kavandatav vee erikasutus ei põhjusta negatiivset mõju Natura 2000 alale juhul, kui võetakse kasutusele negatiivset mõju vältivad meetmed. </w:t>
      </w:r>
      <w:r w:rsidR="00FF026D" w:rsidRPr="00CD3074">
        <w:t xml:space="preserve">Kuna sadam asub </w:t>
      </w:r>
      <w:proofErr w:type="spellStart"/>
      <w:r w:rsidR="0010615D" w:rsidRPr="00CD3074">
        <w:rPr>
          <w:rFonts w:eastAsia="Times New Roman"/>
          <w:lang w:eastAsia="et-EE"/>
        </w:rPr>
        <w:t>Kahtla</w:t>
      </w:r>
      <w:proofErr w:type="spellEnd"/>
      <w:r w:rsidR="0010615D" w:rsidRPr="00CD3074">
        <w:rPr>
          <w:rFonts w:eastAsia="Times New Roman"/>
          <w:lang w:eastAsia="et-EE"/>
        </w:rPr>
        <w:t>-Kübassaare</w:t>
      </w:r>
      <w:r w:rsidR="0010615D" w:rsidRPr="00CD3074">
        <w:t xml:space="preserve"> </w:t>
      </w:r>
      <w:r w:rsidR="00FF026D" w:rsidRPr="00CD3074">
        <w:t>hoiualal, mille kaitse-eesmärgiks on mitmesuguste linnuliikide ja nende elupaikade kaitse, siis tuleb süvendamistöid ja materjali ladustamist teha väljaspool lindude pesitsusaega, et vältida kaitsealuste liikide olulist häirimist pesitsusajal (</w:t>
      </w:r>
      <w:r w:rsidR="0010615D" w:rsidRPr="00CD3074">
        <w:t>01</w:t>
      </w:r>
      <w:r w:rsidR="00FF026D" w:rsidRPr="00CD3074">
        <w:t>. aprillist kuni 15 ju</w:t>
      </w:r>
      <w:r w:rsidR="0010615D" w:rsidRPr="00CD3074">
        <w:t xml:space="preserve">ulini). </w:t>
      </w:r>
    </w:p>
    <w:p w:rsidR="0010615D" w:rsidRPr="00CD3074" w:rsidRDefault="0010615D" w:rsidP="0010615D">
      <w:pPr>
        <w:pStyle w:val="NormalWeb1"/>
        <w:spacing w:before="0" w:after="0" w:line="240" w:lineRule="atLeast"/>
        <w:jc w:val="both"/>
      </w:pPr>
    </w:p>
    <w:p w:rsidR="00BC3A3F" w:rsidRPr="00CD3074" w:rsidRDefault="00BC3A3F" w:rsidP="00582DD6">
      <w:pPr>
        <w:pStyle w:val="Normaallaadveeb"/>
        <w:spacing w:before="0" w:beforeAutospacing="0" w:after="0" w:line="240" w:lineRule="atLeast"/>
        <w:jc w:val="both"/>
        <w:rPr>
          <w:b/>
          <w:bCs/>
          <w:iCs/>
          <w:lang w:val="et-EE"/>
        </w:rPr>
      </w:pPr>
      <w:r w:rsidRPr="00CD3074">
        <w:rPr>
          <w:rStyle w:val="tekst4"/>
          <w:b/>
          <w:bCs/>
          <w:iCs/>
          <w:lang w:val="et-EE"/>
        </w:rPr>
        <w:t xml:space="preserve">5.1. </w:t>
      </w:r>
      <w:r w:rsidRPr="00CD3074">
        <w:rPr>
          <w:b/>
          <w:bCs/>
          <w:iCs/>
          <w:lang w:val="et-EE"/>
        </w:rPr>
        <w:t>Kavandatava tegevuse eeldatav mõju mõnele muule</w:t>
      </w:r>
      <w:r w:rsidRPr="00CD3074">
        <w:rPr>
          <w:b/>
          <w:bCs/>
          <w:lang w:val="et-EE"/>
        </w:rPr>
        <w:t xml:space="preserve"> </w:t>
      </w:r>
      <w:r w:rsidRPr="00CD3074">
        <w:rPr>
          <w:b/>
          <w:bCs/>
          <w:iCs/>
          <w:lang w:val="et-EE"/>
        </w:rPr>
        <w:t>kaitstavale loodusobjektile</w:t>
      </w:r>
    </w:p>
    <w:p w:rsidR="00BC3A3F" w:rsidRPr="00CD3074" w:rsidRDefault="00BC3A3F" w:rsidP="00582DD6">
      <w:pPr>
        <w:pStyle w:val="Normaallaadveeb"/>
        <w:spacing w:before="0" w:beforeAutospacing="0" w:after="0" w:line="240" w:lineRule="atLeast"/>
        <w:jc w:val="both"/>
        <w:rPr>
          <w:lang w:val="et-EE"/>
        </w:rPr>
      </w:pPr>
      <w:r w:rsidRPr="00CD3074">
        <w:rPr>
          <w:lang w:val="et-EE"/>
        </w:rPr>
        <w:t xml:space="preserve">Vastavalt taotluses toodud infole ja arvestades tööde asukohta, ei ulatu kavandatud tegevuse mõju mõnele muule kaitstavale loodusobjektile. </w:t>
      </w:r>
    </w:p>
    <w:p w:rsidR="00BC3A3F" w:rsidRPr="00CD3074" w:rsidRDefault="00BC3A3F" w:rsidP="00582DD6">
      <w:pPr>
        <w:pStyle w:val="Normaallaadveeb"/>
        <w:spacing w:before="0" w:beforeAutospacing="0" w:after="0" w:line="240" w:lineRule="atLeast"/>
        <w:jc w:val="both"/>
        <w:rPr>
          <w:lang w:val="et-EE"/>
        </w:rPr>
      </w:pPr>
    </w:p>
    <w:p w:rsidR="00BC3A3F" w:rsidRPr="00CD3074" w:rsidRDefault="00BC3A3F" w:rsidP="00582DD6">
      <w:pPr>
        <w:pStyle w:val="Normaallaadveeb"/>
        <w:spacing w:before="0" w:beforeAutospacing="0" w:after="0" w:line="240" w:lineRule="atLeast"/>
        <w:jc w:val="both"/>
        <w:rPr>
          <w:b/>
          <w:bCs/>
          <w:iCs/>
          <w:lang w:val="et-EE"/>
        </w:rPr>
      </w:pPr>
      <w:r w:rsidRPr="00CD3074">
        <w:rPr>
          <w:b/>
          <w:bCs/>
          <w:lang w:val="et-EE"/>
        </w:rPr>
        <w:t xml:space="preserve">6. </w:t>
      </w:r>
      <w:proofErr w:type="spellStart"/>
      <w:r w:rsidRPr="00CD3074">
        <w:rPr>
          <w:b/>
          <w:bCs/>
          <w:lang w:val="et-EE"/>
        </w:rPr>
        <w:t>KeHJS</w:t>
      </w:r>
      <w:proofErr w:type="spellEnd"/>
      <w:r w:rsidRPr="00CD3074">
        <w:rPr>
          <w:b/>
          <w:bCs/>
          <w:iCs/>
          <w:lang w:val="et-EE"/>
        </w:rPr>
        <w:t xml:space="preserve"> § 6 lg 3 punktides 1–4</w:t>
      </w:r>
      <w:r w:rsidRPr="00CD3074">
        <w:rPr>
          <w:b/>
          <w:bCs/>
          <w:iCs/>
          <w:vertAlign w:val="superscript"/>
          <w:lang w:val="et-EE"/>
        </w:rPr>
        <w:t xml:space="preserve">1 </w:t>
      </w:r>
      <w:r w:rsidRPr="00CD3074">
        <w:rPr>
          <w:b/>
          <w:bCs/>
          <w:iCs/>
          <w:lang w:val="et-EE"/>
        </w:rPr>
        <w:t xml:space="preserve">nimetatuga kaasneva mõju suurus, </w:t>
      </w:r>
      <w:proofErr w:type="spellStart"/>
      <w:r w:rsidRPr="00CD3074">
        <w:rPr>
          <w:b/>
          <w:bCs/>
          <w:iCs/>
          <w:lang w:val="et-EE"/>
        </w:rPr>
        <w:t>ruumiline</w:t>
      </w:r>
      <w:proofErr w:type="spellEnd"/>
      <w:r w:rsidRPr="00CD3074">
        <w:rPr>
          <w:b/>
          <w:bCs/>
          <w:iCs/>
          <w:lang w:val="et-EE"/>
        </w:rPr>
        <w:t xml:space="preserve"> ulatus, kestus, sagedust ja </w:t>
      </w:r>
      <w:proofErr w:type="spellStart"/>
      <w:r w:rsidRPr="00CD3074">
        <w:rPr>
          <w:b/>
          <w:bCs/>
          <w:iCs/>
          <w:lang w:val="et-EE"/>
        </w:rPr>
        <w:t>pöörduvus</w:t>
      </w:r>
      <w:proofErr w:type="spellEnd"/>
      <w:r w:rsidRPr="00CD3074">
        <w:rPr>
          <w:b/>
          <w:bCs/>
          <w:iCs/>
          <w:lang w:val="et-EE"/>
        </w:rPr>
        <w:t>, toime, kumulatiivsus ja piiriülene mõju ning mõju ilmnemise tõenäosus</w:t>
      </w:r>
    </w:p>
    <w:p w:rsidR="00BC3A3F" w:rsidRPr="00CD3074" w:rsidRDefault="00BC3A3F" w:rsidP="00582DD6">
      <w:pPr>
        <w:pStyle w:val="Normaallaadveeb"/>
        <w:spacing w:before="0" w:beforeAutospacing="0" w:after="0" w:line="240" w:lineRule="atLeast"/>
        <w:ind w:left="22"/>
        <w:jc w:val="both"/>
        <w:rPr>
          <w:lang w:val="et-EE"/>
        </w:rPr>
      </w:pPr>
      <w:r w:rsidRPr="00CD3074">
        <w:rPr>
          <w:lang w:val="et-EE"/>
        </w:rPr>
        <w:t>Keskkonnaameti hinnangul puudub kavandataval tegevusel oluline keskkonnamõju, kuna:</w:t>
      </w:r>
    </w:p>
    <w:p w:rsidR="00BC3A3F" w:rsidRPr="00CD3074" w:rsidRDefault="00BC3A3F" w:rsidP="00582DD6">
      <w:pPr>
        <w:pStyle w:val="Normaallaadveeb"/>
        <w:widowControl w:val="0"/>
        <w:numPr>
          <w:ilvl w:val="0"/>
          <w:numId w:val="1"/>
        </w:numPr>
        <w:tabs>
          <w:tab w:val="clear" w:pos="432"/>
          <w:tab w:val="num" w:pos="0"/>
          <w:tab w:val="left" w:pos="380"/>
        </w:tabs>
        <w:suppressAutoHyphens/>
        <w:spacing w:before="0" w:beforeAutospacing="0" w:after="0" w:line="240" w:lineRule="atLeast"/>
        <w:ind w:left="380" w:hanging="357"/>
        <w:jc w:val="both"/>
        <w:rPr>
          <w:lang w:val="et-EE"/>
        </w:rPr>
      </w:pPr>
      <w:r w:rsidRPr="00CD3074">
        <w:rPr>
          <w:lang w:val="et-EE"/>
        </w:rPr>
        <w:t>- kavandatav tegevus ei mõjuta kaitsealasid, kaitstavate liikide elupaikasid ega Natura 2000 võrgustiku alasid juhul arvestatakse vee erikasutusloas kehtestatavate nõuete ja tingimustega;</w:t>
      </w:r>
    </w:p>
    <w:p w:rsidR="00BC3A3F" w:rsidRPr="00CD3074" w:rsidRDefault="00BC3A3F" w:rsidP="00582DD6">
      <w:pPr>
        <w:tabs>
          <w:tab w:val="left" w:pos="9000"/>
        </w:tabs>
        <w:autoSpaceDE w:val="0"/>
        <w:spacing w:line="240" w:lineRule="atLeast"/>
        <w:ind w:left="426"/>
      </w:pPr>
      <w:r w:rsidRPr="00CD3074">
        <w:t>- eelhindamise tulemusena selgus, et taotletava tegevuse tulemusel ei teki olulist mõju veekeskkonnale sh merepõhja elustikule, kalastikule ja linnustikule juhul arvestatakse vee erikasutusloas kehtestatavate nõuete ja tingimustega;</w:t>
      </w:r>
    </w:p>
    <w:p w:rsidR="00BC3A3F" w:rsidRPr="00CD3074" w:rsidRDefault="00BC3A3F" w:rsidP="00582DD6">
      <w:pPr>
        <w:tabs>
          <w:tab w:val="left" w:pos="9000"/>
        </w:tabs>
        <w:autoSpaceDE w:val="0"/>
        <w:spacing w:line="240" w:lineRule="atLeast"/>
        <w:ind w:left="426"/>
      </w:pPr>
      <w:r w:rsidRPr="00CD3074">
        <w:t>- eelhindamise tulemusena selgus olulise kumulatiivse mõju puudumine;</w:t>
      </w:r>
    </w:p>
    <w:p w:rsidR="00BC3A3F" w:rsidRPr="00CD3074" w:rsidRDefault="00BC3A3F" w:rsidP="00582DD6">
      <w:pPr>
        <w:pStyle w:val="Normaallaadveeb"/>
        <w:widowControl w:val="0"/>
        <w:numPr>
          <w:ilvl w:val="0"/>
          <w:numId w:val="1"/>
        </w:numPr>
        <w:tabs>
          <w:tab w:val="clear" w:pos="432"/>
          <w:tab w:val="num" w:pos="0"/>
          <w:tab w:val="left" w:pos="380"/>
        </w:tabs>
        <w:suppressAutoHyphens/>
        <w:spacing w:before="0" w:beforeAutospacing="0" w:after="0" w:line="240" w:lineRule="atLeast"/>
        <w:ind w:left="380" w:hanging="357"/>
        <w:jc w:val="both"/>
        <w:rPr>
          <w:lang w:val="et-EE"/>
        </w:rPr>
      </w:pPr>
      <w:r w:rsidRPr="00CD3074">
        <w:rPr>
          <w:lang w:val="et-EE"/>
        </w:rPr>
        <w:t xml:space="preserve"> - seega puudub kavandataval tegevusel eeldatavalt oluline keskkonnamõju. </w:t>
      </w:r>
    </w:p>
    <w:p w:rsidR="00BC3A3F" w:rsidRPr="00CD3074" w:rsidRDefault="00BC3A3F" w:rsidP="00582DD6">
      <w:pPr>
        <w:pStyle w:val="Normaallaadveeb"/>
        <w:spacing w:before="0" w:beforeAutospacing="0" w:after="0" w:line="240" w:lineRule="atLeast"/>
        <w:jc w:val="both"/>
        <w:rPr>
          <w:lang w:val="et-EE"/>
        </w:rPr>
      </w:pPr>
    </w:p>
    <w:p w:rsidR="00BC3A3F" w:rsidRPr="00CD3074" w:rsidRDefault="00BC3A3F" w:rsidP="00582DD6">
      <w:pPr>
        <w:pStyle w:val="Normaallaadveeb"/>
        <w:spacing w:before="0" w:beforeAutospacing="0" w:after="0" w:line="240" w:lineRule="atLeast"/>
        <w:jc w:val="both"/>
        <w:rPr>
          <w:b/>
          <w:bCs/>
          <w:lang w:val="et-EE"/>
        </w:rPr>
      </w:pPr>
      <w:r w:rsidRPr="00CD3074">
        <w:rPr>
          <w:b/>
          <w:bCs/>
          <w:lang w:val="et-EE"/>
        </w:rPr>
        <w:t>II. MENETLUSOSALISE ÄRAKUULAMINE</w:t>
      </w:r>
    </w:p>
    <w:p w:rsidR="00BC3A3F" w:rsidRPr="00CD3074" w:rsidRDefault="00BC3A3F" w:rsidP="00582DD6">
      <w:pPr>
        <w:spacing w:line="240" w:lineRule="atLeast"/>
      </w:pPr>
      <w:r w:rsidRPr="00CD3074">
        <w:rPr>
          <w:rFonts w:eastAsia="Times New Roman"/>
        </w:rPr>
        <w:t xml:space="preserve">Keskkonnaamet teavitas </w:t>
      </w:r>
      <w:r w:rsidRPr="00CD3074">
        <w:rPr>
          <w:rFonts w:eastAsia="Times New Roman"/>
          <w:bCs/>
        </w:rPr>
        <w:t xml:space="preserve">keskkonnamõju hindamise algatamata jätmise otsuse valmimisest vee erikasutusloa taotlusele </w:t>
      </w:r>
      <w:r w:rsidRPr="00CD3074">
        <w:rPr>
          <w:rFonts w:eastAsia="Times New Roman"/>
        </w:rPr>
        <w:t xml:space="preserve">ametlikus veebiväljaandes Ametlikud Teadaanded </w:t>
      </w:r>
      <w:r w:rsidR="0010615D" w:rsidRPr="00CD3074">
        <w:rPr>
          <w:rFonts w:eastAsia="Times New Roman"/>
        </w:rPr>
        <w:t>…03</w:t>
      </w:r>
      <w:r w:rsidR="008F0434" w:rsidRPr="00CD3074">
        <w:rPr>
          <w:rFonts w:eastAsia="Times New Roman"/>
        </w:rPr>
        <w:t>.2016</w:t>
      </w:r>
      <w:r w:rsidRPr="00CD3074">
        <w:rPr>
          <w:rFonts w:eastAsia="Times New Roman"/>
        </w:rPr>
        <w:t xml:space="preserve"> ning edastas eelnõu ka taotluse esitajale. Eelnõuga oli võimalik tutvuda </w:t>
      </w:r>
      <w:r w:rsidRPr="00CD3074">
        <w:rPr>
          <w:rStyle w:val="Rhutus"/>
          <w:rFonts w:eastAsia="Times New Roman"/>
          <w:i w:val="0"/>
          <w:iCs/>
        </w:rPr>
        <w:t xml:space="preserve">kahe nädala jooksul alates teate ilmumisest Ametlikes Teadaannetes. </w:t>
      </w:r>
    </w:p>
    <w:p w:rsidR="00BC3A3F" w:rsidRPr="00CD3074" w:rsidRDefault="00BC3A3F" w:rsidP="00582DD6">
      <w:pPr>
        <w:pStyle w:val="Kehatekst"/>
        <w:spacing w:line="240" w:lineRule="atLeast"/>
        <w:rPr>
          <w:b/>
          <w:bCs/>
          <w:szCs w:val="24"/>
        </w:rPr>
      </w:pPr>
    </w:p>
    <w:p w:rsidR="00BC3A3F" w:rsidRPr="00CD3074" w:rsidRDefault="00BC3A3F" w:rsidP="00582DD6">
      <w:pPr>
        <w:pStyle w:val="Kehatekst"/>
        <w:spacing w:line="240" w:lineRule="atLeast"/>
        <w:rPr>
          <w:b/>
          <w:bCs/>
          <w:szCs w:val="24"/>
        </w:rPr>
      </w:pPr>
      <w:r w:rsidRPr="00CD3074">
        <w:rPr>
          <w:b/>
          <w:bCs/>
          <w:szCs w:val="24"/>
        </w:rPr>
        <w:t>III. OTSUSTUS</w:t>
      </w:r>
    </w:p>
    <w:p w:rsidR="00BC3A3F" w:rsidRPr="00CD3074" w:rsidRDefault="00BC3A3F" w:rsidP="00582DD6">
      <w:pPr>
        <w:spacing w:line="240" w:lineRule="atLeast"/>
      </w:pPr>
      <w:r w:rsidRPr="00CD3074">
        <w:rPr>
          <w:bCs/>
        </w:rPr>
        <w:t xml:space="preserve">Lähtudes eelnevast ning tuginedes </w:t>
      </w:r>
      <w:proofErr w:type="spellStart"/>
      <w:r w:rsidRPr="00CD3074">
        <w:rPr>
          <w:bCs/>
        </w:rPr>
        <w:t>KeHJS</w:t>
      </w:r>
      <w:proofErr w:type="spellEnd"/>
      <w:r w:rsidRPr="00CD3074">
        <w:rPr>
          <w:bCs/>
        </w:rPr>
        <w:t xml:space="preserve"> § 3, § 6 lg 2 p 18 ja lg 3, § 9, § 11 lg 2 ja 4, </w:t>
      </w:r>
      <w:r w:rsidRPr="00CD3074">
        <w:t xml:space="preserve">veeseaduse § 9 lg 5, </w:t>
      </w:r>
      <w:r w:rsidRPr="00CD3074">
        <w:rPr>
          <w:rStyle w:val="tekst4"/>
          <w:bCs/>
        </w:rPr>
        <w:t xml:space="preserve">määruse nr 224 </w:t>
      </w:r>
      <w:r w:rsidRPr="00CD3074">
        <w:t xml:space="preserve">§ 11 p 7 ning </w:t>
      </w:r>
      <w:r w:rsidRPr="00CD3074">
        <w:rPr>
          <w:rFonts w:eastAsia="Times New Roman"/>
          <w:lang w:eastAsia="en-US"/>
        </w:rPr>
        <w:t>Keskkonnaameti peadirektori 05.06.2009 käskkirjast nr 1-4/117</w:t>
      </w:r>
      <w:r w:rsidRPr="00CD3074">
        <w:t>:</w:t>
      </w:r>
    </w:p>
    <w:p w:rsidR="00BC3A3F" w:rsidRPr="00CD3074" w:rsidRDefault="00BC3A3F" w:rsidP="00582DD6">
      <w:pPr>
        <w:numPr>
          <w:ilvl w:val="0"/>
          <w:numId w:val="2"/>
        </w:numPr>
        <w:spacing w:line="240" w:lineRule="atLeast"/>
        <w:rPr>
          <w:rFonts w:eastAsia="Times New Roman"/>
          <w:color w:val="000000"/>
        </w:rPr>
      </w:pPr>
      <w:r w:rsidRPr="00CD3074">
        <w:t xml:space="preserve">Kavandatud tegevusega ei kaasne olulist keskkonnamõju, mistõttu Keskkonnaamet ei algata keskkonnamõju hindamist </w:t>
      </w:r>
      <w:r w:rsidR="00C878EA" w:rsidRPr="00CD3074">
        <w:rPr>
          <w:bCs/>
        </w:rPr>
        <w:t xml:space="preserve">Mittetulundusühingu </w:t>
      </w:r>
      <w:proofErr w:type="spellStart"/>
      <w:r w:rsidR="00FF042D" w:rsidRPr="00CD3074">
        <w:rPr>
          <w:bCs/>
        </w:rPr>
        <w:t>Kungla</w:t>
      </w:r>
      <w:proofErr w:type="spellEnd"/>
      <w:r w:rsidR="00C878EA" w:rsidRPr="00CD3074">
        <w:rPr>
          <w:bCs/>
        </w:rPr>
        <w:t xml:space="preserve"> Sadam</w:t>
      </w:r>
      <w:r w:rsidR="00C878EA" w:rsidRPr="00CD3074">
        <w:rPr>
          <w:b/>
          <w:bCs/>
        </w:rPr>
        <w:t xml:space="preserve"> </w:t>
      </w:r>
      <w:r w:rsidR="00C878EA" w:rsidRPr="00CD3074">
        <w:rPr>
          <w:spacing w:val="4"/>
        </w:rPr>
        <w:t>(registrikood 803</w:t>
      </w:r>
      <w:r w:rsidR="00FF042D" w:rsidRPr="00CD3074">
        <w:rPr>
          <w:spacing w:val="4"/>
        </w:rPr>
        <w:t>00868</w:t>
      </w:r>
      <w:r w:rsidR="00C878EA" w:rsidRPr="00CD3074">
        <w:rPr>
          <w:spacing w:val="4"/>
        </w:rPr>
        <w:t>)</w:t>
      </w:r>
      <w:r w:rsidR="008F0434" w:rsidRPr="00CD3074">
        <w:rPr>
          <w:spacing w:val="4"/>
        </w:rPr>
        <w:t xml:space="preserve"> </w:t>
      </w:r>
      <w:r w:rsidRPr="00CD3074">
        <w:t>vee erikasutusloa taotlusele</w:t>
      </w:r>
      <w:r w:rsidRPr="00CD3074">
        <w:rPr>
          <w:rFonts w:eastAsia="Times New Roman"/>
          <w:color w:val="000000"/>
        </w:rPr>
        <w:t xml:space="preserve">. </w:t>
      </w:r>
    </w:p>
    <w:p w:rsidR="00BC3A3F" w:rsidRPr="00CD3074" w:rsidRDefault="00BC3A3F" w:rsidP="00582DD6">
      <w:pPr>
        <w:pStyle w:val="Normaallaadveeb"/>
        <w:widowControl w:val="0"/>
        <w:numPr>
          <w:ilvl w:val="0"/>
          <w:numId w:val="2"/>
        </w:numPr>
        <w:suppressAutoHyphens/>
        <w:spacing w:before="0" w:beforeAutospacing="0" w:after="0" w:line="240" w:lineRule="atLeast"/>
        <w:jc w:val="both"/>
        <w:rPr>
          <w:color w:val="000000"/>
          <w:lang w:val="et-EE"/>
        </w:rPr>
      </w:pPr>
      <w:r w:rsidRPr="00CD3074">
        <w:rPr>
          <w:color w:val="000000"/>
          <w:lang w:val="et-EE"/>
        </w:rPr>
        <w:t>Keskkonnamõju hindamise menetlusi ei liideta.</w:t>
      </w:r>
    </w:p>
    <w:p w:rsidR="00194BC2" w:rsidRPr="008F0434" w:rsidRDefault="00BC3A3F" w:rsidP="00E37FEF">
      <w:pPr>
        <w:numPr>
          <w:ilvl w:val="0"/>
          <w:numId w:val="2"/>
        </w:numPr>
        <w:spacing w:line="200" w:lineRule="atLeast"/>
        <w:rPr>
          <w:rFonts w:eastAsia="Times New Roman"/>
          <w:color w:val="000000"/>
        </w:rPr>
      </w:pPr>
      <w:r w:rsidRPr="00CD3074">
        <w:rPr>
          <w:rFonts w:eastAsia="Times New Roman"/>
          <w:color w:val="000000"/>
        </w:rPr>
        <w:t>Täiendavad keskkonnauuringud ei ole vajali</w:t>
      </w:r>
      <w:r w:rsidRPr="008F0434">
        <w:rPr>
          <w:rFonts w:eastAsia="Times New Roman"/>
          <w:color w:val="000000"/>
        </w:rPr>
        <w:t>kud.</w:t>
      </w:r>
    </w:p>
    <w:sectPr w:rsidR="00194BC2" w:rsidRPr="008F0434" w:rsidSect="00EC028D">
      <w:footerReference w:type="default" r:id="rId9"/>
      <w:headerReference w:type="first" r:id="rId10"/>
      <w:footerReference w:type="first" r:id="rId11"/>
      <w:pgSz w:w="11906" w:h="16838" w:code="9"/>
      <w:pgMar w:top="907" w:right="1021" w:bottom="907" w:left="1814" w:header="896"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5FC" w:rsidRDefault="001D65FC" w:rsidP="00DF44DF">
      <w:r>
        <w:separator/>
      </w:r>
    </w:p>
  </w:endnote>
  <w:endnote w:type="continuationSeparator" w:id="0">
    <w:p w:rsidR="001D65FC" w:rsidRDefault="001D65FC"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altName w:val="Times New Roman"/>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altName w:val="Lucidasans"/>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9C" w:rsidRPr="00AD2EA7" w:rsidRDefault="003B2A9C" w:rsidP="00432E04">
    <w:pPr>
      <w:pStyle w:val="Jalus1"/>
    </w:pPr>
    <w:r w:rsidRPr="00AD2EA7">
      <w:fldChar w:fldCharType="begin"/>
    </w:r>
    <w:r w:rsidRPr="00AD2EA7">
      <w:instrText xml:space="preserve"> PAGE </w:instrText>
    </w:r>
    <w:r w:rsidRPr="00AD2EA7">
      <w:fldChar w:fldCharType="separate"/>
    </w:r>
    <w:r w:rsidR="00E668FD">
      <w:rPr>
        <w:noProof/>
      </w:rPr>
      <w:t>4</w:t>
    </w:r>
    <w:r w:rsidRPr="00AD2EA7">
      <w:fldChar w:fldCharType="end"/>
    </w:r>
    <w:r w:rsidRPr="00AD2EA7">
      <w:t xml:space="preserve"> (</w:t>
    </w:r>
    <w:fldSimple w:instr=" NUMPAGES ">
      <w:r w:rsidR="00E668FD">
        <w:rPr>
          <w:noProof/>
        </w:rPr>
        <w:t>4</w:t>
      </w:r>
    </w:fldSimple>
    <w:r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E04" w:rsidRDefault="00432E04" w:rsidP="00432E04">
    <w:pPr>
      <w:pStyle w:val="Jalus1"/>
    </w:pPr>
    <w:r w:rsidRPr="00B9503E">
      <w:t>Narva mnt 7a / 15172 Tallinn / Tel 680 7438 / Faks 680 7427 / e-post: info@keskkonnaamet.ee / www.keskkonnaamet.ee / Registrikood 70008658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5FC" w:rsidRDefault="001D65FC" w:rsidP="00DF44DF">
      <w:r>
        <w:separator/>
      </w:r>
    </w:p>
  </w:footnote>
  <w:footnote w:type="continuationSeparator" w:id="0">
    <w:p w:rsidR="001D65FC" w:rsidRDefault="001D65FC"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8FD" w:rsidRDefault="00E668FD" w:rsidP="00E668FD">
    <w:pPr>
      <w:pStyle w:val="Pis"/>
      <w:jc w:val="right"/>
    </w:pPr>
    <w:r>
      <w:t>EELNÕU</w:t>
    </w:r>
  </w:p>
  <w:p w:rsidR="00E668FD" w:rsidRDefault="00E668FD" w:rsidP="00E668FD">
    <w:pPr>
      <w:pStyle w:val="Pis"/>
      <w:jc w:val="right"/>
    </w:pPr>
    <w:r>
      <w:t>14.03.2016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eastAsia="Times New Roman" w:cs="Times New Roman"/>
      </w:rPr>
    </w:lvl>
    <w:lvl w:ilvl="1">
      <w:start w:val="1"/>
      <w:numFmt w:val="decimal"/>
      <w:lvlText w:val="%1.%2"/>
      <w:lvlJc w:val="left"/>
      <w:pPr>
        <w:tabs>
          <w:tab w:val="num" w:pos="360"/>
        </w:tabs>
        <w:ind w:left="360" w:hanging="360"/>
      </w:pPr>
      <w:rPr>
        <w:rFonts w:eastAsia="Times New Roman" w:cs="Times New Roman"/>
      </w:rPr>
    </w:lvl>
    <w:lvl w:ilvl="2">
      <w:start w:val="1"/>
      <w:numFmt w:val="decimal"/>
      <w:lvlText w:val="%1.%2.%3"/>
      <w:lvlJc w:val="left"/>
      <w:pPr>
        <w:tabs>
          <w:tab w:val="num" w:pos="720"/>
        </w:tabs>
        <w:ind w:left="720" w:hanging="720"/>
      </w:pPr>
      <w:rPr>
        <w:rFonts w:eastAsia="Times New Roman" w:cs="Times New Roman"/>
      </w:rPr>
    </w:lvl>
    <w:lvl w:ilvl="3">
      <w:start w:val="1"/>
      <w:numFmt w:val="decimal"/>
      <w:lvlText w:val="%1.%2.%3.%4"/>
      <w:lvlJc w:val="left"/>
      <w:pPr>
        <w:tabs>
          <w:tab w:val="num" w:pos="720"/>
        </w:tabs>
        <w:ind w:left="720" w:hanging="720"/>
      </w:pPr>
      <w:rPr>
        <w:rFonts w:eastAsia="Times New Roman" w:cs="Times New Roman"/>
      </w:rPr>
    </w:lvl>
    <w:lvl w:ilvl="4">
      <w:start w:val="1"/>
      <w:numFmt w:val="decimal"/>
      <w:lvlText w:val="%1.%2.%3.%4.%5"/>
      <w:lvlJc w:val="left"/>
      <w:pPr>
        <w:tabs>
          <w:tab w:val="num" w:pos="1080"/>
        </w:tabs>
        <w:ind w:left="1080" w:hanging="1080"/>
      </w:pPr>
      <w:rPr>
        <w:rFonts w:eastAsia="Times New Roman" w:cs="Times New Roman"/>
      </w:rPr>
    </w:lvl>
    <w:lvl w:ilvl="5">
      <w:start w:val="1"/>
      <w:numFmt w:val="decimal"/>
      <w:lvlText w:val="%1.%2.%3.%4.%5.%6"/>
      <w:lvlJc w:val="left"/>
      <w:pPr>
        <w:tabs>
          <w:tab w:val="num" w:pos="1080"/>
        </w:tabs>
        <w:ind w:left="1080" w:hanging="1080"/>
      </w:pPr>
      <w:rPr>
        <w:rFonts w:eastAsia="Times New Roman" w:cs="Times New Roman"/>
      </w:rPr>
    </w:lvl>
    <w:lvl w:ilvl="6">
      <w:start w:val="1"/>
      <w:numFmt w:val="decimal"/>
      <w:lvlText w:val="%1.%2.%3.%4.%5.%6.%7"/>
      <w:lvlJc w:val="left"/>
      <w:pPr>
        <w:tabs>
          <w:tab w:val="num" w:pos="1440"/>
        </w:tabs>
        <w:ind w:left="1440" w:hanging="1440"/>
      </w:pPr>
      <w:rPr>
        <w:rFonts w:eastAsia="Times New Roman" w:cs="Times New Roman"/>
      </w:rPr>
    </w:lvl>
    <w:lvl w:ilvl="7">
      <w:start w:val="1"/>
      <w:numFmt w:val="decimal"/>
      <w:lvlText w:val="%1.%2.%3.%4.%5.%6.%7.%8"/>
      <w:lvlJc w:val="left"/>
      <w:pPr>
        <w:tabs>
          <w:tab w:val="num" w:pos="1440"/>
        </w:tabs>
        <w:ind w:left="1440" w:hanging="1440"/>
      </w:pPr>
      <w:rPr>
        <w:rFonts w:eastAsia="Times New Roman" w:cs="Times New Roman"/>
      </w:rPr>
    </w:lvl>
    <w:lvl w:ilvl="8">
      <w:start w:val="1"/>
      <w:numFmt w:val="decimal"/>
      <w:lvlText w:val="%1.%2.%3.%4.%5.%6.%7.%8.%9"/>
      <w:lvlJc w:val="left"/>
      <w:pPr>
        <w:tabs>
          <w:tab w:val="num" w:pos="1800"/>
        </w:tabs>
        <w:ind w:left="1800" w:hanging="1800"/>
      </w:pPr>
      <w:rPr>
        <w:rFonts w:eastAsia="Times New Roman" w:cs="Times New Roman"/>
      </w:rPr>
    </w:lvl>
  </w:abstractNum>
  <w:abstractNum w:abstractNumId="3" w15:restartNumberingAfterBreak="0">
    <w:nsid w:val="00000005"/>
    <w:multiLevelType w:val="multilevel"/>
    <w:tmpl w:val="00000005"/>
    <w:name w:val="WW8Num5"/>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multilevel"/>
    <w:tmpl w:val="00000006"/>
    <w:name w:val="WW8Num6"/>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D935C6"/>
    <w:multiLevelType w:val="multilevel"/>
    <w:tmpl w:val="7FA2E1E6"/>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6D44B79"/>
    <w:multiLevelType w:val="multilevel"/>
    <w:tmpl w:val="4F1072FA"/>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58935A59"/>
    <w:multiLevelType w:val="multilevel"/>
    <w:tmpl w:val="BD5E6598"/>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636E3E31"/>
    <w:multiLevelType w:val="multilevel"/>
    <w:tmpl w:val="5682190E"/>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112C5"/>
    <w:rsid w:val="00027F5D"/>
    <w:rsid w:val="00032C8C"/>
    <w:rsid w:val="0004190C"/>
    <w:rsid w:val="00060947"/>
    <w:rsid w:val="00063FD9"/>
    <w:rsid w:val="00077400"/>
    <w:rsid w:val="000779E5"/>
    <w:rsid w:val="000902BC"/>
    <w:rsid w:val="000913FC"/>
    <w:rsid w:val="00097007"/>
    <w:rsid w:val="000A17B5"/>
    <w:rsid w:val="000B22C7"/>
    <w:rsid w:val="000D3886"/>
    <w:rsid w:val="000D62B2"/>
    <w:rsid w:val="000D7287"/>
    <w:rsid w:val="000E3C11"/>
    <w:rsid w:val="000E6D92"/>
    <w:rsid w:val="000F09D7"/>
    <w:rsid w:val="0010615D"/>
    <w:rsid w:val="00110BD5"/>
    <w:rsid w:val="00124999"/>
    <w:rsid w:val="00125041"/>
    <w:rsid w:val="0012575F"/>
    <w:rsid w:val="00130E39"/>
    <w:rsid w:val="001523BD"/>
    <w:rsid w:val="00161E18"/>
    <w:rsid w:val="00182C31"/>
    <w:rsid w:val="00184195"/>
    <w:rsid w:val="001856CE"/>
    <w:rsid w:val="00187432"/>
    <w:rsid w:val="00194BC2"/>
    <w:rsid w:val="001A187E"/>
    <w:rsid w:val="001A7D04"/>
    <w:rsid w:val="001B21A8"/>
    <w:rsid w:val="001B4B28"/>
    <w:rsid w:val="001D4CFB"/>
    <w:rsid w:val="001D65FC"/>
    <w:rsid w:val="001F51CB"/>
    <w:rsid w:val="002008A2"/>
    <w:rsid w:val="00224FBC"/>
    <w:rsid w:val="00243468"/>
    <w:rsid w:val="00250197"/>
    <w:rsid w:val="00252EA8"/>
    <w:rsid w:val="00262E94"/>
    <w:rsid w:val="00266D71"/>
    <w:rsid w:val="00281041"/>
    <w:rsid w:val="002835BB"/>
    <w:rsid w:val="0028367D"/>
    <w:rsid w:val="0029038F"/>
    <w:rsid w:val="00293449"/>
    <w:rsid w:val="002B5BB3"/>
    <w:rsid w:val="002C1AE1"/>
    <w:rsid w:val="002C3A75"/>
    <w:rsid w:val="002F063F"/>
    <w:rsid w:val="002F254F"/>
    <w:rsid w:val="002F63DA"/>
    <w:rsid w:val="003152A6"/>
    <w:rsid w:val="00317212"/>
    <w:rsid w:val="00324DE5"/>
    <w:rsid w:val="003272CB"/>
    <w:rsid w:val="00342D9D"/>
    <w:rsid w:val="0034719C"/>
    <w:rsid w:val="00350DD7"/>
    <w:rsid w:val="00354059"/>
    <w:rsid w:val="00363454"/>
    <w:rsid w:val="00370DA1"/>
    <w:rsid w:val="00394DCB"/>
    <w:rsid w:val="003A6709"/>
    <w:rsid w:val="003A76E4"/>
    <w:rsid w:val="003B2A9C"/>
    <w:rsid w:val="003C0B9A"/>
    <w:rsid w:val="003D4D8D"/>
    <w:rsid w:val="003F414D"/>
    <w:rsid w:val="00402EC8"/>
    <w:rsid w:val="004036ED"/>
    <w:rsid w:val="004108DF"/>
    <w:rsid w:val="00410B91"/>
    <w:rsid w:val="004263EE"/>
    <w:rsid w:val="00431E68"/>
    <w:rsid w:val="00432E04"/>
    <w:rsid w:val="00435A13"/>
    <w:rsid w:val="0044084D"/>
    <w:rsid w:val="00462EF5"/>
    <w:rsid w:val="004748AA"/>
    <w:rsid w:val="00487048"/>
    <w:rsid w:val="004A1C9A"/>
    <w:rsid w:val="004A7353"/>
    <w:rsid w:val="004C1391"/>
    <w:rsid w:val="004C4B07"/>
    <w:rsid w:val="004D28EF"/>
    <w:rsid w:val="004D5193"/>
    <w:rsid w:val="004D5BD5"/>
    <w:rsid w:val="004D7D47"/>
    <w:rsid w:val="004F5F1A"/>
    <w:rsid w:val="005218BB"/>
    <w:rsid w:val="00544B06"/>
    <w:rsid w:val="00546204"/>
    <w:rsid w:val="00551E24"/>
    <w:rsid w:val="00557534"/>
    <w:rsid w:val="00560A92"/>
    <w:rsid w:val="00564569"/>
    <w:rsid w:val="005677FC"/>
    <w:rsid w:val="00567AE1"/>
    <w:rsid w:val="0057321D"/>
    <w:rsid w:val="00573327"/>
    <w:rsid w:val="0058219D"/>
    <w:rsid w:val="00582DD6"/>
    <w:rsid w:val="0059631F"/>
    <w:rsid w:val="005963D8"/>
    <w:rsid w:val="005A26B5"/>
    <w:rsid w:val="005B5CE1"/>
    <w:rsid w:val="005B6041"/>
    <w:rsid w:val="005D358A"/>
    <w:rsid w:val="005D54D1"/>
    <w:rsid w:val="005E3AED"/>
    <w:rsid w:val="005E45BB"/>
    <w:rsid w:val="005E7E54"/>
    <w:rsid w:val="005F6BDB"/>
    <w:rsid w:val="00602834"/>
    <w:rsid w:val="00620188"/>
    <w:rsid w:val="00626F97"/>
    <w:rsid w:val="00650B91"/>
    <w:rsid w:val="00651A19"/>
    <w:rsid w:val="006523D1"/>
    <w:rsid w:val="006571CC"/>
    <w:rsid w:val="00680609"/>
    <w:rsid w:val="0068787F"/>
    <w:rsid w:val="00691C92"/>
    <w:rsid w:val="006A01AC"/>
    <w:rsid w:val="006A0B58"/>
    <w:rsid w:val="006B118C"/>
    <w:rsid w:val="006B7908"/>
    <w:rsid w:val="006C019A"/>
    <w:rsid w:val="006C29D0"/>
    <w:rsid w:val="006C4230"/>
    <w:rsid w:val="006C5D35"/>
    <w:rsid w:val="006E16BD"/>
    <w:rsid w:val="006E274C"/>
    <w:rsid w:val="006E654D"/>
    <w:rsid w:val="006F3BB9"/>
    <w:rsid w:val="006F552B"/>
    <w:rsid w:val="006F72D7"/>
    <w:rsid w:val="006F7E37"/>
    <w:rsid w:val="007056E1"/>
    <w:rsid w:val="00713327"/>
    <w:rsid w:val="00727483"/>
    <w:rsid w:val="00727801"/>
    <w:rsid w:val="00731888"/>
    <w:rsid w:val="007360C7"/>
    <w:rsid w:val="007416BE"/>
    <w:rsid w:val="007435C5"/>
    <w:rsid w:val="007440F1"/>
    <w:rsid w:val="00751C25"/>
    <w:rsid w:val="0075695A"/>
    <w:rsid w:val="00772C55"/>
    <w:rsid w:val="0077317F"/>
    <w:rsid w:val="00773437"/>
    <w:rsid w:val="007810DD"/>
    <w:rsid w:val="00783AD6"/>
    <w:rsid w:val="00795CB1"/>
    <w:rsid w:val="007A1DE8"/>
    <w:rsid w:val="007B74B1"/>
    <w:rsid w:val="007C354F"/>
    <w:rsid w:val="007D1BE3"/>
    <w:rsid w:val="007D4338"/>
    <w:rsid w:val="007D54FC"/>
    <w:rsid w:val="007E7F02"/>
    <w:rsid w:val="007F2602"/>
    <w:rsid w:val="0080263B"/>
    <w:rsid w:val="00814E62"/>
    <w:rsid w:val="008325A1"/>
    <w:rsid w:val="008330C4"/>
    <w:rsid w:val="00833682"/>
    <w:rsid w:val="00835858"/>
    <w:rsid w:val="00851F7A"/>
    <w:rsid w:val="0085237F"/>
    <w:rsid w:val="00857B54"/>
    <w:rsid w:val="008919F2"/>
    <w:rsid w:val="00895CA3"/>
    <w:rsid w:val="008B041F"/>
    <w:rsid w:val="008C1A85"/>
    <w:rsid w:val="008D4634"/>
    <w:rsid w:val="008E6B4A"/>
    <w:rsid w:val="008F0434"/>
    <w:rsid w:val="008F0B50"/>
    <w:rsid w:val="00911B47"/>
    <w:rsid w:val="0091786B"/>
    <w:rsid w:val="009370A4"/>
    <w:rsid w:val="0095318A"/>
    <w:rsid w:val="00964895"/>
    <w:rsid w:val="009703B0"/>
    <w:rsid w:val="0098454B"/>
    <w:rsid w:val="00994784"/>
    <w:rsid w:val="009A67C7"/>
    <w:rsid w:val="009B740D"/>
    <w:rsid w:val="009B77F5"/>
    <w:rsid w:val="009C5D6A"/>
    <w:rsid w:val="009E7F4A"/>
    <w:rsid w:val="009F0E37"/>
    <w:rsid w:val="009F76E4"/>
    <w:rsid w:val="00A02CDF"/>
    <w:rsid w:val="00A0454F"/>
    <w:rsid w:val="00A10E66"/>
    <w:rsid w:val="00A1244E"/>
    <w:rsid w:val="00A132E6"/>
    <w:rsid w:val="00A13FDE"/>
    <w:rsid w:val="00A20AA8"/>
    <w:rsid w:val="00A23833"/>
    <w:rsid w:val="00A333FE"/>
    <w:rsid w:val="00A705F9"/>
    <w:rsid w:val="00A71076"/>
    <w:rsid w:val="00A72988"/>
    <w:rsid w:val="00A75870"/>
    <w:rsid w:val="00A77979"/>
    <w:rsid w:val="00A91825"/>
    <w:rsid w:val="00A93E2B"/>
    <w:rsid w:val="00AA1E08"/>
    <w:rsid w:val="00AA73F2"/>
    <w:rsid w:val="00AC4752"/>
    <w:rsid w:val="00AD2EA7"/>
    <w:rsid w:val="00AE02A8"/>
    <w:rsid w:val="00AE5534"/>
    <w:rsid w:val="00B01122"/>
    <w:rsid w:val="00B12822"/>
    <w:rsid w:val="00B23C60"/>
    <w:rsid w:val="00B504CD"/>
    <w:rsid w:val="00B51685"/>
    <w:rsid w:val="00B61DA0"/>
    <w:rsid w:val="00B62E65"/>
    <w:rsid w:val="00B63989"/>
    <w:rsid w:val="00B668F7"/>
    <w:rsid w:val="00B7160E"/>
    <w:rsid w:val="00B71658"/>
    <w:rsid w:val="00B9503E"/>
    <w:rsid w:val="00BA06EC"/>
    <w:rsid w:val="00BA1130"/>
    <w:rsid w:val="00BB0136"/>
    <w:rsid w:val="00BC1A62"/>
    <w:rsid w:val="00BC32EA"/>
    <w:rsid w:val="00BC3A3F"/>
    <w:rsid w:val="00BD078E"/>
    <w:rsid w:val="00BD3CCF"/>
    <w:rsid w:val="00BE0CC9"/>
    <w:rsid w:val="00BF4D7C"/>
    <w:rsid w:val="00C0001D"/>
    <w:rsid w:val="00C120C4"/>
    <w:rsid w:val="00C170FF"/>
    <w:rsid w:val="00C173C1"/>
    <w:rsid w:val="00C24F66"/>
    <w:rsid w:val="00C27B07"/>
    <w:rsid w:val="00C34CF9"/>
    <w:rsid w:val="00C41FC5"/>
    <w:rsid w:val="00C479E5"/>
    <w:rsid w:val="00C83346"/>
    <w:rsid w:val="00C842D1"/>
    <w:rsid w:val="00C85D42"/>
    <w:rsid w:val="00C8600E"/>
    <w:rsid w:val="00C8629F"/>
    <w:rsid w:val="00C878EA"/>
    <w:rsid w:val="00CA109B"/>
    <w:rsid w:val="00CA583B"/>
    <w:rsid w:val="00CA5F0B"/>
    <w:rsid w:val="00CB0DB0"/>
    <w:rsid w:val="00CB4A97"/>
    <w:rsid w:val="00CD3074"/>
    <w:rsid w:val="00CD65C2"/>
    <w:rsid w:val="00CE6804"/>
    <w:rsid w:val="00CF2B77"/>
    <w:rsid w:val="00CF4303"/>
    <w:rsid w:val="00D03811"/>
    <w:rsid w:val="00D06BA2"/>
    <w:rsid w:val="00D40650"/>
    <w:rsid w:val="00D4588E"/>
    <w:rsid w:val="00D47EA6"/>
    <w:rsid w:val="00D615C6"/>
    <w:rsid w:val="00D7176A"/>
    <w:rsid w:val="00D75012"/>
    <w:rsid w:val="00D801D7"/>
    <w:rsid w:val="00D818CE"/>
    <w:rsid w:val="00D9125C"/>
    <w:rsid w:val="00D97638"/>
    <w:rsid w:val="00DA0316"/>
    <w:rsid w:val="00DC0E05"/>
    <w:rsid w:val="00DD50BF"/>
    <w:rsid w:val="00DF44DF"/>
    <w:rsid w:val="00DF45E5"/>
    <w:rsid w:val="00E023F6"/>
    <w:rsid w:val="00E03DBB"/>
    <w:rsid w:val="00E13F9A"/>
    <w:rsid w:val="00E37EBF"/>
    <w:rsid w:val="00E37FEF"/>
    <w:rsid w:val="00E519D2"/>
    <w:rsid w:val="00E551F1"/>
    <w:rsid w:val="00E62DEC"/>
    <w:rsid w:val="00E663AE"/>
    <w:rsid w:val="00E668FD"/>
    <w:rsid w:val="00E81725"/>
    <w:rsid w:val="00E957BC"/>
    <w:rsid w:val="00E957DC"/>
    <w:rsid w:val="00EC028D"/>
    <w:rsid w:val="00EE1642"/>
    <w:rsid w:val="00EE34A4"/>
    <w:rsid w:val="00EE6815"/>
    <w:rsid w:val="00EF6B4B"/>
    <w:rsid w:val="00F11679"/>
    <w:rsid w:val="00F445D9"/>
    <w:rsid w:val="00F46172"/>
    <w:rsid w:val="00F539D6"/>
    <w:rsid w:val="00F543EF"/>
    <w:rsid w:val="00F818E0"/>
    <w:rsid w:val="00F93103"/>
    <w:rsid w:val="00F9645B"/>
    <w:rsid w:val="00F9773D"/>
    <w:rsid w:val="00FC720E"/>
    <w:rsid w:val="00FF026D"/>
    <w:rsid w:val="00FF042D"/>
    <w:rsid w:val="00FF6508"/>
    <w:rsid w:val="00FF6A61"/>
    <w:rsid w:val="00FF7C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8C0B5F-A7BB-4470-B665-8D166955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161E18"/>
    <w:pPr>
      <w:keepNext/>
      <w:keepLines/>
      <w:spacing w:before="240"/>
      <w:outlineLvl w:val="0"/>
    </w:pPr>
    <w:rPr>
      <w:rFonts w:ascii="Cambria" w:eastAsia="Times New Roman" w:hAnsi="Cambria" w:cs="Mangal"/>
      <w:color w:val="365F91"/>
      <w:sz w:val="32"/>
      <w:szCs w:val="29"/>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sid w:val="00161E18"/>
    <w:rPr>
      <w:rFonts w:ascii="Cambria" w:eastAsia="Times New Roman" w:hAnsi="Cambria" w:cs="Mangal"/>
      <w:color w:val="365F91"/>
      <w:kern w:val="1"/>
      <w:sz w:val="29"/>
      <w:szCs w:val="29"/>
      <w:lang w:val="x-none" w:eastAsia="zh-CN" w:bidi="hi-IN"/>
    </w:rPr>
  </w:style>
  <w:style w:type="character" w:customStyle="1" w:styleId="Pealkiri4Mrk">
    <w:name w:val="Pealkiri 4 Märk"/>
    <w:link w:val="Pealkiri4"/>
    <w:uiPriority w:val="9"/>
    <w:locked/>
    <w:rsid w:val="00DF44DF"/>
    <w:rPr>
      <w:rFonts w:cs="Times New Roman"/>
      <w:b/>
      <w:bCs/>
      <w:color w:val="000000"/>
      <w:sz w:val="28"/>
      <w:szCs w:val="28"/>
      <w:u w:color="000000"/>
    </w:rPr>
  </w:style>
  <w:style w:type="character" w:customStyle="1" w:styleId="Pealkiri5Mrk">
    <w:name w:val="Pealkiri 5 Märk"/>
    <w:link w:val="Pealkiri5"/>
    <w:uiPriority w:val="9"/>
    <w:locked/>
    <w:rsid w:val="00DF44DF"/>
    <w:rPr>
      <w:rFonts w:cs="Times New Roman"/>
      <w:b/>
      <w:bCs/>
      <w:i/>
      <w:iCs/>
      <w:color w:val="000000"/>
      <w:sz w:val="26"/>
      <w:szCs w:val="26"/>
      <w:u w:color="000000"/>
    </w:rPr>
  </w:style>
  <w:style w:type="character" w:customStyle="1" w:styleId="Pealkiri6Mrk">
    <w:name w:val="Pealkiri 6 Märk"/>
    <w:link w:val="Pealkiri6"/>
    <w:uiPriority w:val="9"/>
    <w:locked/>
    <w:rsid w:val="00DF44DF"/>
    <w:rPr>
      <w:rFonts w:cs="Times New Roman"/>
      <w:b/>
      <w:bCs/>
      <w:color w:val="000000"/>
      <w:sz w:val="22"/>
      <w:szCs w:val="22"/>
      <w:u w:color="000000"/>
    </w:rPr>
  </w:style>
  <w:style w:type="character" w:customStyle="1" w:styleId="Pealkiri7Mrk">
    <w:name w:val="Pealkiri 7 Märk"/>
    <w:link w:val="Pealkiri7"/>
    <w:uiPriority w:val="9"/>
    <w:locked/>
    <w:rsid w:val="00DF44DF"/>
    <w:rPr>
      <w:rFonts w:cs="Times New Roman"/>
      <w:color w:val="000000"/>
      <w:sz w:val="24"/>
      <w:szCs w:val="24"/>
      <w:u w:color="000000"/>
    </w:rPr>
  </w:style>
  <w:style w:type="character" w:customStyle="1" w:styleId="Pealkiri8Mrk">
    <w:name w:val="Pealkiri 8 Märk"/>
    <w:link w:val="Pealkiri8"/>
    <w:uiPriority w:val="9"/>
    <w:locked/>
    <w:rsid w:val="00DF44DF"/>
    <w:rPr>
      <w:rFonts w:cs="Times New Roman"/>
      <w:i/>
      <w:iCs/>
      <w:color w:val="000000"/>
      <w:sz w:val="24"/>
      <w:szCs w:val="24"/>
      <w:u w:color="000000"/>
    </w:rPr>
  </w:style>
  <w:style w:type="character" w:customStyle="1" w:styleId="Pealkiri9Mrk">
    <w:name w:val="Pealkiri 9 Märk"/>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432E04"/>
    <w:pPr>
      <w:widowControl w:val="0"/>
      <w:suppressAutoHyphens/>
      <w:jc w:val="both"/>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0">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link w:val="Jutumullitekst"/>
    <w:uiPriority w:val="99"/>
    <w:semiHidden/>
    <w:locked/>
    <w:rsid w:val="006A01AC"/>
    <w:rPr>
      <w:rFonts w:ascii="Tahoma" w:eastAsia="SimSun" w:hAnsi="Tahoma" w:cs="Mangal"/>
      <w:kern w:val="1"/>
      <w:sz w:val="14"/>
      <w:szCs w:val="14"/>
      <w:lang w:val="x-none" w:eastAsia="zh-CN" w:bidi="hi-IN"/>
    </w:rPr>
  </w:style>
  <w:style w:type="paragraph" w:styleId="Kehatekst">
    <w:name w:val="Body Text"/>
    <w:basedOn w:val="Normaallaad"/>
    <w:link w:val="KehatekstMrk"/>
    <w:uiPriority w:val="99"/>
    <w:unhideWhenUsed/>
    <w:rsid w:val="004F5F1A"/>
    <w:pPr>
      <w:widowControl/>
      <w:spacing w:line="240" w:lineRule="auto"/>
    </w:pPr>
    <w:rPr>
      <w:rFonts w:eastAsia="Times New Roman"/>
      <w:kern w:val="0"/>
      <w:szCs w:val="20"/>
      <w:lang w:eastAsia="ar-SA" w:bidi="ar-SA"/>
    </w:rPr>
  </w:style>
  <w:style w:type="character" w:customStyle="1" w:styleId="KehatekstMrk">
    <w:name w:val="Kehatekst Märk"/>
    <w:link w:val="Kehatekst"/>
    <w:uiPriority w:val="99"/>
    <w:locked/>
    <w:rsid w:val="004F5F1A"/>
    <w:rPr>
      <w:rFonts w:cs="Times New Roman"/>
      <w:sz w:val="24"/>
      <w:lang w:val="x-none" w:eastAsia="ar-SA" w:bidi="ar-SA"/>
    </w:rPr>
  </w:style>
  <w:style w:type="character" w:customStyle="1" w:styleId="lcview">
    <w:name w:val="lcview"/>
    <w:rsid w:val="004F5F1A"/>
  </w:style>
  <w:style w:type="paragraph" w:styleId="Normaallaadveeb">
    <w:name w:val="Normal (Web)"/>
    <w:basedOn w:val="Normaallaad"/>
    <w:uiPriority w:val="99"/>
    <w:rsid w:val="00A02CDF"/>
    <w:pPr>
      <w:widowControl/>
      <w:suppressAutoHyphens w:val="0"/>
      <w:spacing w:before="100" w:beforeAutospacing="1" w:after="119" w:line="240" w:lineRule="auto"/>
      <w:jc w:val="left"/>
    </w:pPr>
    <w:rPr>
      <w:rFonts w:eastAsia="Times New Roman"/>
      <w:kern w:val="0"/>
      <w:lang w:val="en-US" w:eastAsia="en-US" w:bidi="ar-SA"/>
    </w:rPr>
  </w:style>
  <w:style w:type="character" w:styleId="Rhutus">
    <w:name w:val="Emphasis"/>
    <w:uiPriority w:val="20"/>
    <w:qFormat/>
    <w:rsid w:val="00A02CDF"/>
    <w:rPr>
      <w:rFonts w:cs="Times New Roman"/>
      <w:i/>
    </w:rPr>
  </w:style>
  <w:style w:type="character" w:customStyle="1" w:styleId="tekst4">
    <w:name w:val="tekst4"/>
    <w:rsid w:val="00A02CDF"/>
  </w:style>
  <w:style w:type="paragraph" w:customStyle="1" w:styleId="NormalWeb1">
    <w:name w:val="Normal (Web)1"/>
    <w:basedOn w:val="Normaallaad"/>
    <w:rsid w:val="00A02CDF"/>
    <w:pPr>
      <w:spacing w:before="280" w:after="119" w:line="240" w:lineRule="auto"/>
      <w:jc w:val="left"/>
    </w:pPr>
    <w:rPr>
      <w:rFonts w:eastAsia="Arial Unicode MS"/>
      <w:lang w:bidi="ar-SA"/>
    </w:rPr>
  </w:style>
  <w:style w:type="character" w:styleId="Tugev">
    <w:name w:val="Strong"/>
    <w:uiPriority w:val="22"/>
    <w:qFormat/>
    <w:rsid w:val="00A02CDF"/>
    <w:rPr>
      <w:rFonts w:cs="Times New Roman"/>
      <w:b/>
    </w:rPr>
  </w:style>
  <w:style w:type="paragraph" w:customStyle="1" w:styleId="Default">
    <w:name w:val="Default"/>
    <w:rsid w:val="00BC32EA"/>
    <w:pPr>
      <w:autoSpaceDE w:val="0"/>
      <w:autoSpaceDN w:val="0"/>
      <w:adjustRightInd w:val="0"/>
    </w:pPr>
    <w:rPr>
      <w:color w:val="000000"/>
      <w:sz w:val="24"/>
      <w:szCs w:val="24"/>
      <w:lang w:val="en-US" w:eastAsia="en-US"/>
    </w:rPr>
  </w:style>
  <w:style w:type="paragraph" w:styleId="Kehatekst2">
    <w:name w:val="Body Text 2"/>
    <w:basedOn w:val="Normaallaad"/>
    <w:link w:val="Kehatekst2Mrk"/>
    <w:uiPriority w:val="99"/>
    <w:rsid w:val="00BC32EA"/>
    <w:pPr>
      <w:widowControl/>
      <w:spacing w:after="120" w:line="480" w:lineRule="auto"/>
      <w:jc w:val="left"/>
    </w:pPr>
    <w:rPr>
      <w:rFonts w:ascii="Cambria" w:eastAsia="Times New Roman" w:hAnsi="Cambria" w:cs="Cambria"/>
      <w:kern w:val="0"/>
      <w:lang w:val="cs-CZ" w:eastAsia="ar-SA" w:bidi="ar-SA"/>
    </w:rPr>
  </w:style>
  <w:style w:type="character" w:customStyle="1" w:styleId="Kehatekst2Mrk">
    <w:name w:val="Kehatekst 2 Märk"/>
    <w:link w:val="Kehatekst2"/>
    <w:uiPriority w:val="99"/>
    <w:locked/>
    <w:rsid w:val="00BC32EA"/>
    <w:rPr>
      <w:rFonts w:ascii="Cambria" w:hAnsi="Cambria" w:cs="Cambria"/>
      <w:sz w:val="24"/>
      <w:szCs w:val="24"/>
      <w:lang w:val="cs-CZ" w:eastAsia="ar-SA" w:bidi="ar-SA"/>
    </w:rPr>
  </w:style>
  <w:style w:type="character" w:customStyle="1" w:styleId="txt">
    <w:name w:val="txt"/>
    <w:rsid w:val="006C5D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565747">
      <w:bodyDiv w:val="1"/>
      <w:marLeft w:val="0"/>
      <w:marRight w:val="0"/>
      <w:marTop w:val="0"/>
      <w:marBottom w:val="0"/>
      <w:divBdr>
        <w:top w:val="none" w:sz="0" w:space="0" w:color="auto"/>
        <w:left w:val="none" w:sz="0" w:space="0" w:color="auto"/>
        <w:bottom w:val="none" w:sz="0" w:space="0" w:color="auto"/>
        <w:right w:val="none" w:sz="0" w:space="0" w:color="auto"/>
      </w:divBdr>
    </w:div>
    <w:div w:id="1238709594">
      <w:bodyDiv w:val="1"/>
      <w:marLeft w:val="0"/>
      <w:marRight w:val="0"/>
      <w:marTop w:val="0"/>
      <w:marBottom w:val="0"/>
      <w:divBdr>
        <w:top w:val="none" w:sz="0" w:space="0" w:color="auto"/>
        <w:left w:val="none" w:sz="0" w:space="0" w:color="auto"/>
        <w:bottom w:val="none" w:sz="0" w:space="0" w:color="auto"/>
        <w:right w:val="none" w:sz="0" w:space="0" w:color="auto"/>
      </w:divBdr>
    </w:div>
    <w:div w:id="1642809053">
      <w:bodyDiv w:val="1"/>
      <w:marLeft w:val="0"/>
      <w:marRight w:val="0"/>
      <w:marTop w:val="0"/>
      <w:marBottom w:val="0"/>
      <w:divBdr>
        <w:top w:val="none" w:sz="0" w:space="0" w:color="auto"/>
        <w:left w:val="none" w:sz="0" w:space="0" w:color="auto"/>
        <w:bottom w:val="none" w:sz="0" w:space="0" w:color="auto"/>
        <w:right w:val="none" w:sz="0" w:space="0" w:color="auto"/>
      </w:divBdr>
    </w:div>
    <w:div w:id="1674603158">
      <w:marLeft w:val="0"/>
      <w:marRight w:val="0"/>
      <w:marTop w:val="0"/>
      <w:marBottom w:val="0"/>
      <w:divBdr>
        <w:top w:val="none" w:sz="0" w:space="0" w:color="auto"/>
        <w:left w:val="none" w:sz="0" w:space="0" w:color="auto"/>
        <w:bottom w:val="none" w:sz="0" w:space="0" w:color="auto"/>
        <w:right w:val="none" w:sz="0" w:space="0" w:color="auto"/>
      </w:divBdr>
      <w:divsChild>
        <w:div w:id="1674603123">
          <w:marLeft w:val="0"/>
          <w:marRight w:val="0"/>
          <w:marTop w:val="0"/>
          <w:marBottom w:val="0"/>
          <w:divBdr>
            <w:top w:val="none" w:sz="0" w:space="0" w:color="auto"/>
            <w:left w:val="none" w:sz="0" w:space="0" w:color="auto"/>
            <w:bottom w:val="none" w:sz="0" w:space="0" w:color="auto"/>
            <w:right w:val="none" w:sz="0" w:space="0" w:color="auto"/>
          </w:divBdr>
        </w:div>
        <w:div w:id="1674603128">
          <w:marLeft w:val="0"/>
          <w:marRight w:val="0"/>
          <w:marTop w:val="0"/>
          <w:marBottom w:val="0"/>
          <w:divBdr>
            <w:top w:val="none" w:sz="0" w:space="0" w:color="auto"/>
            <w:left w:val="none" w:sz="0" w:space="0" w:color="auto"/>
            <w:bottom w:val="none" w:sz="0" w:space="0" w:color="auto"/>
            <w:right w:val="none" w:sz="0" w:space="0" w:color="auto"/>
          </w:divBdr>
        </w:div>
        <w:div w:id="1674603141">
          <w:marLeft w:val="0"/>
          <w:marRight w:val="0"/>
          <w:marTop w:val="0"/>
          <w:marBottom w:val="0"/>
          <w:divBdr>
            <w:top w:val="none" w:sz="0" w:space="0" w:color="auto"/>
            <w:left w:val="none" w:sz="0" w:space="0" w:color="auto"/>
            <w:bottom w:val="none" w:sz="0" w:space="0" w:color="auto"/>
            <w:right w:val="none" w:sz="0" w:space="0" w:color="auto"/>
          </w:divBdr>
        </w:div>
        <w:div w:id="1674603144">
          <w:marLeft w:val="0"/>
          <w:marRight w:val="0"/>
          <w:marTop w:val="0"/>
          <w:marBottom w:val="0"/>
          <w:divBdr>
            <w:top w:val="none" w:sz="0" w:space="0" w:color="auto"/>
            <w:left w:val="none" w:sz="0" w:space="0" w:color="auto"/>
            <w:bottom w:val="none" w:sz="0" w:space="0" w:color="auto"/>
            <w:right w:val="none" w:sz="0" w:space="0" w:color="auto"/>
          </w:divBdr>
        </w:div>
        <w:div w:id="1674603203">
          <w:marLeft w:val="0"/>
          <w:marRight w:val="0"/>
          <w:marTop w:val="0"/>
          <w:marBottom w:val="0"/>
          <w:divBdr>
            <w:top w:val="none" w:sz="0" w:space="0" w:color="auto"/>
            <w:left w:val="none" w:sz="0" w:space="0" w:color="auto"/>
            <w:bottom w:val="none" w:sz="0" w:space="0" w:color="auto"/>
            <w:right w:val="none" w:sz="0" w:space="0" w:color="auto"/>
          </w:divBdr>
        </w:div>
        <w:div w:id="1674603207">
          <w:marLeft w:val="0"/>
          <w:marRight w:val="0"/>
          <w:marTop w:val="0"/>
          <w:marBottom w:val="0"/>
          <w:divBdr>
            <w:top w:val="none" w:sz="0" w:space="0" w:color="auto"/>
            <w:left w:val="none" w:sz="0" w:space="0" w:color="auto"/>
            <w:bottom w:val="none" w:sz="0" w:space="0" w:color="auto"/>
            <w:right w:val="none" w:sz="0" w:space="0" w:color="auto"/>
          </w:divBdr>
        </w:div>
        <w:div w:id="1674603211">
          <w:marLeft w:val="0"/>
          <w:marRight w:val="0"/>
          <w:marTop w:val="0"/>
          <w:marBottom w:val="0"/>
          <w:divBdr>
            <w:top w:val="none" w:sz="0" w:space="0" w:color="auto"/>
            <w:left w:val="none" w:sz="0" w:space="0" w:color="auto"/>
            <w:bottom w:val="none" w:sz="0" w:space="0" w:color="auto"/>
            <w:right w:val="none" w:sz="0" w:space="0" w:color="auto"/>
          </w:divBdr>
        </w:div>
        <w:div w:id="1674603213">
          <w:marLeft w:val="0"/>
          <w:marRight w:val="0"/>
          <w:marTop w:val="0"/>
          <w:marBottom w:val="0"/>
          <w:divBdr>
            <w:top w:val="none" w:sz="0" w:space="0" w:color="auto"/>
            <w:left w:val="none" w:sz="0" w:space="0" w:color="auto"/>
            <w:bottom w:val="none" w:sz="0" w:space="0" w:color="auto"/>
            <w:right w:val="none" w:sz="0" w:space="0" w:color="auto"/>
          </w:divBdr>
        </w:div>
        <w:div w:id="1674603216">
          <w:marLeft w:val="0"/>
          <w:marRight w:val="0"/>
          <w:marTop w:val="0"/>
          <w:marBottom w:val="0"/>
          <w:divBdr>
            <w:top w:val="none" w:sz="0" w:space="0" w:color="auto"/>
            <w:left w:val="none" w:sz="0" w:space="0" w:color="auto"/>
            <w:bottom w:val="none" w:sz="0" w:space="0" w:color="auto"/>
            <w:right w:val="none" w:sz="0" w:space="0" w:color="auto"/>
          </w:divBdr>
        </w:div>
        <w:div w:id="1674603221">
          <w:marLeft w:val="0"/>
          <w:marRight w:val="0"/>
          <w:marTop w:val="0"/>
          <w:marBottom w:val="0"/>
          <w:divBdr>
            <w:top w:val="none" w:sz="0" w:space="0" w:color="auto"/>
            <w:left w:val="none" w:sz="0" w:space="0" w:color="auto"/>
            <w:bottom w:val="none" w:sz="0" w:space="0" w:color="auto"/>
            <w:right w:val="none" w:sz="0" w:space="0" w:color="auto"/>
          </w:divBdr>
        </w:div>
        <w:div w:id="1674603223">
          <w:marLeft w:val="0"/>
          <w:marRight w:val="0"/>
          <w:marTop w:val="0"/>
          <w:marBottom w:val="0"/>
          <w:divBdr>
            <w:top w:val="none" w:sz="0" w:space="0" w:color="auto"/>
            <w:left w:val="none" w:sz="0" w:space="0" w:color="auto"/>
            <w:bottom w:val="none" w:sz="0" w:space="0" w:color="auto"/>
            <w:right w:val="none" w:sz="0" w:space="0" w:color="auto"/>
          </w:divBdr>
        </w:div>
      </w:divsChild>
    </w:div>
    <w:div w:id="1674603161">
      <w:marLeft w:val="0"/>
      <w:marRight w:val="0"/>
      <w:marTop w:val="0"/>
      <w:marBottom w:val="0"/>
      <w:divBdr>
        <w:top w:val="none" w:sz="0" w:space="0" w:color="auto"/>
        <w:left w:val="none" w:sz="0" w:space="0" w:color="auto"/>
        <w:bottom w:val="none" w:sz="0" w:space="0" w:color="auto"/>
        <w:right w:val="none" w:sz="0" w:space="0" w:color="auto"/>
      </w:divBdr>
      <w:divsChild>
        <w:div w:id="1674603124">
          <w:marLeft w:val="0"/>
          <w:marRight w:val="0"/>
          <w:marTop w:val="0"/>
          <w:marBottom w:val="0"/>
          <w:divBdr>
            <w:top w:val="none" w:sz="0" w:space="0" w:color="auto"/>
            <w:left w:val="none" w:sz="0" w:space="0" w:color="auto"/>
            <w:bottom w:val="none" w:sz="0" w:space="0" w:color="auto"/>
            <w:right w:val="none" w:sz="0" w:space="0" w:color="auto"/>
          </w:divBdr>
        </w:div>
        <w:div w:id="1674603134">
          <w:marLeft w:val="0"/>
          <w:marRight w:val="0"/>
          <w:marTop w:val="0"/>
          <w:marBottom w:val="0"/>
          <w:divBdr>
            <w:top w:val="none" w:sz="0" w:space="0" w:color="auto"/>
            <w:left w:val="none" w:sz="0" w:space="0" w:color="auto"/>
            <w:bottom w:val="none" w:sz="0" w:space="0" w:color="auto"/>
            <w:right w:val="none" w:sz="0" w:space="0" w:color="auto"/>
          </w:divBdr>
        </w:div>
        <w:div w:id="1674603156">
          <w:marLeft w:val="0"/>
          <w:marRight w:val="0"/>
          <w:marTop w:val="0"/>
          <w:marBottom w:val="0"/>
          <w:divBdr>
            <w:top w:val="none" w:sz="0" w:space="0" w:color="auto"/>
            <w:left w:val="none" w:sz="0" w:space="0" w:color="auto"/>
            <w:bottom w:val="none" w:sz="0" w:space="0" w:color="auto"/>
            <w:right w:val="none" w:sz="0" w:space="0" w:color="auto"/>
          </w:divBdr>
        </w:div>
        <w:div w:id="1674603189">
          <w:marLeft w:val="0"/>
          <w:marRight w:val="0"/>
          <w:marTop w:val="0"/>
          <w:marBottom w:val="0"/>
          <w:divBdr>
            <w:top w:val="none" w:sz="0" w:space="0" w:color="auto"/>
            <w:left w:val="none" w:sz="0" w:space="0" w:color="auto"/>
            <w:bottom w:val="none" w:sz="0" w:space="0" w:color="auto"/>
            <w:right w:val="none" w:sz="0" w:space="0" w:color="auto"/>
          </w:divBdr>
        </w:div>
        <w:div w:id="1674603190">
          <w:marLeft w:val="0"/>
          <w:marRight w:val="0"/>
          <w:marTop w:val="0"/>
          <w:marBottom w:val="0"/>
          <w:divBdr>
            <w:top w:val="none" w:sz="0" w:space="0" w:color="auto"/>
            <w:left w:val="none" w:sz="0" w:space="0" w:color="auto"/>
            <w:bottom w:val="none" w:sz="0" w:space="0" w:color="auto"/>
            <w:right w:val="none" w:sz="0" w:space="0" w:color="auto"/>
          </w:divBdr>
        </w:div>
        <w:div w:id="1674603199">
          <w:marLeft w:val="0"/>
          <w:marRight w:val="0"/>
          <w:marTop w:val="0"/>
          <w:marBottom w:val="0"/>
          <w:divBdr>
            <w:top w:val="none" w:sz="0" w:space="0" w:color="auto"/>
            <w:left w:val="none" w:sz="0" w:space="0" w:color="auto"/>
            <w:bottom w:val="none" w:sz="0" w:space="0" w:color="auto"/>
            <w:right w:val="none" w:sz="0" w:space="0" w:color="auto"/>
          </w:divBdr>
        </w:div>
      </w:divsChild>
    </w:div>
    <w:div w:id="1674603191">
      <w:marLeft w:val="0"/>
      <w:marRight w:val="0"/>
      <w:marTop w:val="0"/>
      <w:marBottom w:val="0"/>
      <w:divBdr>
        <w:top w:val="none" w:sz="0" w:space="0" w:color="auto"/>
        <w:left w:val="none" w:sz="0" w:space="0" w:color="auto"/>
        <w:bottom w:val="none" w:sz="0" w:space="0" w:color="auto"/>
        <w:right w:val="none" w:sz="0" w:space="0" w:color="auto"/>
      </w:divBdr>
    </w:div>
    <w:div w:id="1674603192">
      <w:marLeft w:val="0"/>
      <w:marRight w:val="0"/>
      <w:marTop w:val="0"/>
      <w:marBottom w:val="0"/>
      <w:divBdr>
        <w:top w:val="none" w:sz="0" w:space="0" w:color="auto"/>
        <w:left w:val="none" w:sz="0" w:space="0" w:color="auto"/>
        <w:bottom w:val="none" w:sz="0" w:space="0" w:color="auto"/>
        <w:right w:val="none" w:sz="0" w:space="0" w:color="auto"/>
      </w:divBdr>
    </w:div>
    <w:div w:id="1674603193">
      <w:marLeft w:val="0"/>
      <w:marRight w:val="0"/>
      <w:marTop w:val="0"/>
      <w:marBottom w:val="0"/>
      <w:divBdr>
        <w:top w:val="none" w:sz="0" w:space="0" w:color="auto"/>
        <w:left w:val="none" w:sz="0" w:space="0" w:color="auto"/>
        <w:bottom w:val="none" w:sz="0" w:space="0" w:color="auto"/>
        <w:right w:val="none" w:sz="0" w:space="0" w:color="auto"/>
      </w:divBdr>
    </w:div>
    <w:div w:id="1674603194">
      <w:marLeft w:val="0"/>
      <w:marRight w:val="0"/>
      <w:marTop w:val="0"/>
      <w:marBottom w:val="0"/>
      <w:divBdr>
        <w:top w:val="none" w:sz="0" w:space="0" w:color="auto"/>
        <w:left w:val="none" w:sz="0" w:space="0" w:color="auto"/>
        <w:bottom w:val="none" w:sz="0" w:space="0" w:color="auto"/>
        <w:right w:val="none" w:sz="0" w:space="0" w:color="auto"/>
      </w:divBdr>
    </w:div>
    <w:div w:id="1674603195">
      <w:marLeft w:val="0"/>
      <w:marRight w:val="0"/>
      <w:marTop w:val="0"/>
      <w:marBottom w:val="0"/>
      <w:divBdr>
        <w:top w:val="none" w:sz="0" w:space="0" w:color="auto"/>
        <w:left w:val="none" w:sz="0" w:space="0" w:color="auto"/>
        <w:bottom w:val="none" w:sz="0" w:space="0" w:color="auto"/>
        <w:right w:val="none" w:sz="0" w:space="0" w:color="auto"/>
      </w:divBdr>
    </w:div>
    <w:div w:id="1674603196">
      <w:marLeft w:val="0"/>
      <w:marRight w:val="0"/>
      <w:marTop w:val="0"/>
      <w:marBottom w:val="0"/>
      <w:divBdr>
        <w:top w:val="none" w:sz="0" w:space="0" w:color="auto"/>
        <w:left w:val="none" w:sz="0" w:space="0" w:color="auto"/>
        <w:bottom w:val="none" w:sz="0" w:space="0" w:color="auto"/>
        <w:right w:val="none" w:sz="0" w:space="0" w:color="auto"/>
      </w:divBdr>
    </w:div>
    <w:div w:id="1674603197">
      <w:marLeft w:val="0"/>
      <w:marRight w:val="0"/>
      <w:marTop w:val="0"/>
      <w:marBottom w:val="0"/>
      <w:divBdr>
        <w:top w:val="none" w:sz="0" w:space="0" w:color="auto"/>
        <w:left w:val="none" w:sz="0" w:space="0" w:color="auto"/>
        <w:bottom w:val="none" w:sz="0" w:space="0" w:color="auto"/>
        <w:right w:val="none" w:sz="0" w:space="0" w:color="auto"/>
      </w:divBdr>
    </w:div>
    <w:div w:id="1674603198">
      <w:marLeft w:val="0"/>
      <w:marRight w:val="0"/>
      <w:marTop w:val="0"/>
      <w:marBottom w:val="0"/>
      <w:divBdr>
        <w:top w:val="none" w:sz="0" w:space="0" w:color="auto"/>
        <w:left w:val="none" w:sz="0" w:space="0" w:color="auto"/>
        <w:bottom w:val="none" w:sz="0" w:space="0" w:color="auto"/>
        <w:right w:val="none" w:sz="0" w:space="0" w:color="auto"/>
      </w:divBdr>
    </w:div>
    <w:div w:id="1674603201">
      <w:marLeft w:val="0"/>
      <w:marRight w:val="0"/>
      <w:marTop w:val="0"/>
      <w:marBottom w:val="0"/>
      <w:divBdr>
        <w:top w:val="none" w:sz="0" w:space="0" w:color="auto"/>
        <w:left w:val="none" w:sz="0" w:space="0" w:color="auto"/>
        <w:bottom w:val="none" w:sz="0" w:space="0" w:color="auto"/>
        <w:right w:val="none" w:sz="0" w:space="0" w:color="auto"/>
      </w:divBdr>
      <w:divsChild>
        <w:div w:id="1674603121">
          <w:marLeft w:val="0"/>
          <w:marRight w:val="0"/>
          <w:marTop w:val="0"/>
          <w:marBottom w:val="0"/>
          <w:divBdr>
            <w:top w:val="none" w:sz="0" w:space="0" w:color="auto"/>
            <w:left w:val="none" w:sz="0" w:space="0" w:color="auto"/>
            <w:bottom w:val="none" w:sz="0" w:space="0" w:color="auto"/>
            <w:right w:val="none" w:sz="0" w:space="0" w:color="auto"/>
          </w:divBdr>
        </w:div>
        <w:div w:id="1674603122">
          <w:marLeft w:val="0"/>
          <w:marRight w:val="0"/>
          <w:marTop w:val="0"/>
          <w:marBottom w:val="0"/>
          <w:divBdr>
            <w:top w:val="none" w:sz="0" w:space="0" w:color="auto"/>
            <w:left w:val="none" w:sz="0" w:space="0" w:color="auto"/>
            <w:bottom w:val="none" w:sz="0" w:space="0" w:color="auto"/>
            <w:right w:val="none" w:sz="0" w:space="0" w:color="auto"/>
          </w:divBdr>
        </w:div>
        <w:div w:id="1674603125">
          <w:marLeft w:val="0"/>
          <w:marRight w:val="0"/>
          <w:marTop w:val="0"/>
          <w:marBottom w:val="0"/>
          <w:divBdr>
            <w:top w:val="none" w:sz="0" w:space="0" w:color="auto"/>
            <w:left w:val="none" w:sz="0" w:space="0" w:color="auto"/>
            <w:bottom w:val="none" w:sz="0" w:space="0" w:color="auto"/>
            <w:right w:val="none" w:sz="0" w:space="0" w:color="auto"/>
          </w:divBdr>
        </w:div>
        <w:div w:id="1674603126">
          <w:marLeft w:val="0"/>
          <w:marRight w:val="0"/>
          <w:marTop w:val="0"/>
          <w:marBottom w:val="0"/>
          <w:divBdr>
            <w:top w:val="none" w:sz="0" w:space="0" w:color="auto"/>
            <w:left w:val="none" w:sz="0" w:space="0" w:color="auto"/>
            <w:bottom w:val="none" w:sz="0" w:space="0" w:color="auto"/>
            <w:right w:val="none" w:sz="0" w:space="0" w:color="auto"/>
          </w:divBdr>
        </w:div>
        <w:div w:id="1674603127">
          <w:marLeft w:val="0"/>
          <w:marRight w:val="0"/>
          <w:marTop w:val="0"/>
          <w:marBottom w:val="0"/>
          <w:divBdr>
            <w:top w:val="none" w:sz="0" w:space="0" w:color="auto"/>
            <w:left w:val="none" w:sz="0" w:space="0" w:color="auto"/>
            <w:bottom w:val="none" w:sz="0" w:space="0" w:color="auto"/>
            <w:right w:val="none" w:sz="0" w:space="0" w:color="auto"/>
          </w:divBdr>
        </w:div>
        <w:div w:id="1674603129">
          <w:marLeft w:val="0"/>
          <w:marRight w:val="0"/>
          <w:marTop w:val="0"/>
          <w:marBottom w:val="0"/>
          <w:divBdr>
            <w:top w:val="none" w:sz="0" w:space="0" w:color="auto"/>
            <w:left w:val="none" w:sz="0" w:space="0" w:color="auto"/>
            <w:bottom w:val="none" w:sz="0" w:space="0" w:color="auto"/>
            <w:right w:val="none" w:sz="0" w:space="0" w:color="auto"/>
          </w:divBdr>
        </w:div>
        <w:div w:id="1674603130">
          <w:marLeft w:val="0"/>
          <w:marRight w:val="0"/>
          <w:marTop w:val="0"/>
          <w:marBottom w:val="0"/>
          <w:divBdr>
            <w:top w:val="none" w:sz="0" w:space="0" w:color="auto"/>
            <w:left w:val="none" w:sz="0" w:space="0" w:color="auto"/>
            <w:bottom w:val="none" w:sz="0" w:space="0" w:color="auto"/>
            <w:right w:val="none" w:sz="0" w:space="0" w:color="auto"/>
          </w:divBdr>
        </w:div>
        <w:div w:id="1674603131">
          <w:marLeft w:val="0"/>
          <w:marRight w:val="0"/>
          <w:marTop w:val="0"/>
          <w:marBottom w:val="0"/>
          <w:divBdr>
            <w:top w:val="none" w:sz="0" w:space="0" w:color="auto"/>
            <w:left w:val="none" w:sz="0" w:space="0" w:color="auto"/>
            <w:bottom w:val="none" w:sz="0" w:space="0" w:color="auto"/>
            <w:right w:val="none" w:sz="0" w:space="0" w:color="auto"/>
          </w:divBdr>
        </w:div>
        <w:div w:id="1674603132">
          <w:marLeft w:val="0"/>
          <w:marRight w:val="0"/>
          <w:marTop w:val="0"/>
          <w:marBottom w:val="0"/>
          <w:divBdr>
            <w:top w:val="none" w:sz="0" w:space="0" w:color="auto"/>
            <w:left w:val="none" w:sz="0" w:space="0" w:color="auto"/>
            <w:bottom w:val="none" w:sz="0" w:space="0" w:color="auto"/>
            <w:right w:val="none" w:sz="0" w:space="0" w:color="auto"/>
          </w:divBdr>
        </w:div>
        <w:div w:id="1674603133">
          <w:marLeft w:val="0"/>
          <w:marRight w:val="0"/>
          <w:marTop w:val="0"/>
          <w:marBottom w:val="0"/>
          <w:divBdr>
            <w:top w:val="none" w:sz="0" w:space="0" w:color="auto"/>
            <w:left w:val="none" w:sz="0" w:space="0" w:color="auto"/>
            <w:bottom w:val="none" w:sz="0" w:space="0" w:color="auto"/>
            <w:right w:val="none" w:sz="0" w:space="0" w:color="auto"/>
          </w:divBdr>
        </w:div>
        <w:div w:id="1674603135">
          <w:marLeft w:val="0"/>
          <w:marRight w:val="0"/>
          <w:marTop w:val="0"/>
          <w:marBottom w:val="0"/>
          <w:divBdr>
            <w:top w:val="none" w:sz="0" w:space="0" w:color="auto"/>
            <w:left w:val="none" w:sz="0" w:space="0" w:color="auto"/>
            <w:bottom w:val="none" w:sz="0" w:space="0" w:color="auto"/>
            <w:right w:val="none" w:sz="0" w:space="0" w:color="auto"/>
          </w:divBdr>
        </w:div>
        <w:div w:id="1674603136">
          <w:marLeft w:val="0"/>
          <w:marRight w:val="0"/>
          <w:marTop w:val="0"/>
          <w:marBottom w:val="0"/>
          <w:divBdr>
            <w:top w:val="none" w:sz="0" w:space="0" w:color="auto"/>
            <w:left w:val="none" w:sz="0" w:space="0" w:color="auto"/>
            <w:bottom w:val="none" w:sz="0" w:space="0" w:color="auto"/>
            <w:right w:val="none" w:sz="0" w:space="0" w:color="auto"/>
          </w:divBdr>
        </w:div>
        <w:div w:id="1674603137">
          <w:marLeft w:val="0"/>
          <w:marRight w:val="0"/>
          <w:marTop w:val="0"/>
          <w:marBottom w:val="0"/>
          <w:divBdr>
            <w:top w:val="none" w:sz="0" w:space="0" w:color="auto"/>
            <w:left w:val="none" w:sz="0" w:space="0" w:color="auto"/>
            <w:bottom w:val="none" w:sz="0" w:space="0" w:color="auto"/>
            <w:right w:val="none" w:sz="0" w:space="0" w:color="auto"/>
          </w:divBdr>
        </w:div>
        <w:div w:id="1674603138">
          <w:marLeft w:val="0"/>
          <w:marRight w:val="0"/>
          <w:marTop w:val="0"/>
          <w:marBottom w:val="0"/>
          <w:divBdr>
            <w:top w:val="none" w:sz="0" w:space="0" w:color="auto"/>
            <w:left w:val="none" w:sz="0" w:space="0" w:color="auto"/>
            <w:bottom w:val="none" w:sz="0" w:space="0" w:color="auto"/>
            <w:right w:val="none" w:sz="0" w:space="0" w:color="auto"/>
          </w:divBdr>
        </w:div>
        <w:div w:id="1674603139">
          <w:marLeft w:val="0"/>
          <w:marRight w:val="0"/>
          <w:marTop w:val="0"/>
          <w:marBottom w:val="0"/>
          <w:divBdr>
            <w:top w:val="none" w:sz="0" w:space="0" w:color="auto"/>
            <w:left w:val="none" w:sz="0" w:space="0" w:color="auto"/>
            <w:bottom w:val="none" w:sz="0" w:space="0" w:color="auto"/>
            <w:right w:val="none" w:sz="0" w:space="0" w:color="auto"/>
          </w:divBdr>
        </w:div>
        <w:div w:id="1674603140">
          <w:marLeft w:val="0"/>
          <w:marRight w:val="0"/>
          <w:marTop w:val="0"/>
          <w:marBottom w:val="0"/>
          <w:divBdr>
            <w:top w:val="none" w:sz="0" w:space="0" w:color="auto"/>
            <w:left w:val="none" w:sz="0" w:space="0" w:color="auto"/>
            <w:bottom w:val="none" w:sz="0" w:space="0" w:color="auto"/>
            <w:right w:val="none" w:sz="0" w:space="0" w:color="auto"/>
          </w:divBdr>
        </w:div>
        <w:div w:id="1674603142">
          <w:marLeft w:val="0"/>
          <w:marRight w:val="0"/>
          <w:marTop w:val="0"/>
          <w:marBottom w:val="0"/>
          <w:divBdr>
            <w:top w:val="none" w:sz="0" w:space="0" w:color="auto"/>
            <w:left w:val="none" w:sz="0" w:space="0" w:color="auto"/>
            <w:bottom w:val="none" w:sz="0" w:space="0" w:color="auto"/>
            <w:right w:val="none" w:sz="0" w:space="0" w:color="auto"/>
          </w:divBdr>
        </w:div>
        <w:div w:id="1674603143">
          <w:marLeft w:val="0"/>
          <w:marRight w:val="0"/>
          <w:marTop w:val="0"/>
          <w:marBottom w:val="0"/>
          <w:divBdr>
            <w:top w:val="none" w:sz="0" w:space="0" w:color="auto"/>
            <w:left w:val="none" w:sz="0" w:space="0" w:color="auto"/>
            <w:bottom w:val="none" w:sz="0" w:space="0" w:color="auto"/>
            <w:right w:val="none" w:sz="0" w:space="0" w:color="auto"/>
          </w:divBdr>
        </w:div>
        <w:div w:id="1674603145">
          <w:marLeft w:val="0"/>
          <w:marRight w:val="0"/>
          <w:marTop w:val="0"/>
          <w:marBottom w:val="0"/>
          <w:divBdr>
            <w:top w:val="none" w:sz="0" w:space="0" w:color="auto"/>
            <w:left w:val="none" w:sz="0" w:space="0" w:color="auto"/>
            <w:bottom w:val="none" w:sz="0" w:space="0" w:color="auto"/>
            <w:right w:val="none" w:sz="0" w:space="0" w:color="auto"/>
          </w:divBdr>
        </w:div>
        <w:div w:id="1674603146">
          <w:marLeft w:val="0"/>
          <w:marRight w:val="0"/>
          <w:marTop w:val="0"/>
          <w:marBottom w:val="0"/>
          <w:divBdr>
            <w:top w:val="none" w:sz="0" w:space="0" w:color="auto"/>
            <w:left w:val="none" w:sz="0" w:space="0" w:color="auto"/>
            <w:bottom w:val="none" w:sz="0" w:space="0" w:color="auto"/>
            <w:right w:val="none" w:sz="0" w:space="0" w:color="auto"/>
          </w:divBdr>
        </w:div>
        <w:div w:id="1674603147">
          <w:marLeft w:val="0"/>
          <w:marRight w:val="0"/>
          <w:marTop w:val="0"/>
          <w:marBottom w:val="0"/>
          <w:divBdr>
            <w:top w:val="none" w:sz="0" w:space="0" w:color="auto"/>
            <w:left w:val="none" w:sz="0" w:space="0" w:color="auto"/>
            <w:bottom w:val="none" w:sz="0" w:space="0" w:color="auto"/>
            <w:right w:val="none" w:sz="0" w:space="0" w:color="auto"/>
          </w:divBdr>
        </w:div>
        <w:div w:id="1674603148">
          <w:marLeft w:val="0"/>
          <w:marRight w:val="0"/>
          <w:marTop w:val="0"/>
          <w:marBottom w:val="0"/>
          <w:divBdr>
            <w:top w:val="none" w:sz="0" w:space="0" w:color="auto"/>
            <w:left w:val="none" w:sz="0" w:space="0" w:color="auto"/>
            <w:bottom w:val="none" w:sz="0" w:space="0" w:color="auto"/>
            <w:right w:val="none" w:sz="0" w:space="0" w:color="auto"/>
          </w:divBdr>
        </w:div>
        <w:div w:id="1674603149">
          <w:marLeft w:val="0"/>
          <w:marRight w:val="0"/>
          <w:marTop w:val="0"/>
          <w:marBottom w:val="0"/>
          <w:divBdr>
            <w:top w:val="none" w:sz="0" w:space="0" w:color="auto"/>
            <w:left w:val="none" w:sz="0" w:space="0" w:color="auto"/>
            <w:bottom w:val="none" w:sz="0" w:space="0" w:color="auto"/>
            <w:right w:val="none" w:sz="0" w:space="0" w:color="auto"/>
          </w:divBdr>
        </w:div>
        <w:div w:id="1674603150">
          <w:marLeft w:val="0"/>
          <w:marRight w:val="0"/>
          <w:marTop w:val="0"/>
          <w:marBottom w:val="0"/>
          <w:divBdr>
            <w:top w:val="none" w:sz="0" w:space="0" w:color="auto"/>
            <w:left w:val="none" w:sz="0" w:space="0" w:color="auto"/>
            <w:bottom w:val="none" w:sz="0" w:space="0" w:color="auto"/>
            <w:right w:val="none" w:sz="0" w:space="0" w:color="auto"/>
          </w:divBdr>
        </w:div>
        <w:div w:id="1674603151">
          <w:marLeft w:val="0"/>
          <w:marRight w:val="0"/>
          <w:marTop w:val="0"/>
          <w:marBottom w:val="0"/>
          <w:divBdr>
            <w:top w:val="none" w:sz="0" w:space="0" w:color="auto"/>
            <w:left w:val="none" w:sz="0" w:space="0" w:color="auto"/>
            <w:bottom w:val="none" w:sz="0" w:space="0" w:color="auto"/>
            <w:right w:val="none" w:sz="0" w:space="0" w:color="auto"/>
          </w:divBdr>
        </w:div>
        <w:div w:id="1674603152">
          <w:marLeft w:val="0"/>
          <w:marRight w:val="0"/>
          <w:marTop w:val="0"/>
          <w:marBottom w:val="0"/>
          <w:divBdr>
            <w:top w:val="none" w:sz="0" w:space="0" w:color="auto"/>
            <w:left w:val="none" w:sz="0" w:space="0" w:color="auto"/>
            <w:bottom w:val="none" w:sz="0" w:space="0" w:color="auto"/>
            <w:right w:val="none" w:sz="0" w:space="0" w:color="auto"/>
          </w:divBdr>
        </w:div>
        <w:div w:id="1674603153">
          <w:marLeft w:val="0"/>
          <w:marRight w:val="0"/>
          <w:marTop w:val="0"/>
          <w:marBottom w:val="0"/>
          <w:divBdr>
            <w:top w:val="none" w:sz="0" w:space="0" w:color="auto"/>
            <w:left w:val="none" w:sz="0" w:space="0" w:color="auto"/>
            <w:bottom w:val="none" w:sz="0" w:space="0" w:color="auto"/>
            <w:right w:val="none" w:sz="0" w:space="0" w:color="auto"/>
          </w:divBdr>
        </w:div>
        <w:div w:id="1674603154">
          <w:marLeft w:val="0"/>
          <w:marRight w:val="0"/>
          <w:marTop w:val="0"/>
          <w:marBottom w:val="0"/>
          <w:divBdr>
            <w:top w:val="none" w:sz="0" w:space="0" w:color="auto"/>
            <w:left w:val="none" w:sz="0" w:space="0" w:color="auto"/>
            <w:bottom w:val="none" w:sz="0" w:space="0" w:color="auto"/>
            <w:right w:val="none" w:sz="0" w:space="0" w:color="auto"/>
          </w:divBdr>
        </w:div>
        <w:div w:id="1674603155">
          <w:marLeft w:val="0"/>
          <w:marRight w:val="0"/>
          <w:marTop w:val="0"/>
          <w:marBottom w:val="0"/>
          <w:divBdr>
            <w:top w:val="none" w:sz="0" w:space="0" w:color="auto"/>
            <w:left w:val="none" w:sz="0" w:space="0" w:color="auto"/>
            <w:bottom w:val="none" w:sz="0" w:space="0" w:color="auto"/>
            <w:right w:val="none" w:sz="0" w:space="0" w:color="auto"/>
          </w:divBdr>
        </w:div>
        <w:div w:id="1674603157">
          <w:marLeft w:val="0"/>
          <w:marRight w:val="0"/>
          <w:marTop w:val="0"/>
          <w:marBottom w:val="0"/>
          <w:divBdr>
            <w:top w:val="none" w:sz="0" w:space="0" w:color="auto"/>
            <w:left w:val="none" w:sz="0" w:space="0" w:color="auto"/>
            <w:bottom w:val="none" w:sz="0" w:space="0" w:color="auto"/>
            <w:right w:val="none" w:sz="0" w:space="0" w:color="auto"/>
          </w:divBdr>
        </w:div>
        <w:div w:id="1674603159">
          <w:marLeft w:val="0"/>
          <w:marRight w:val="0"/>
          <w:marTop w:val="0"/>
          <w:marBottom w:val="0"/>
          <w:divBdr>
            <w:top w:val="none" w:sz="0" w:space="0" w:color="auto"/>
            <w:left w:val="none" w:sz="0" w:space="0" w:color="auto"/>
            <w:bottom w:val="none" w:sz="0" w:space="0" w:color="auto"/>
            <w:right w:val="none" w:sz="0" w:space="0" w:color="auto"/>
          </w:divBdr>
        </w:div>
        <w:div w:id="1674603160">
          <w:marLeft w:val="0"/>
          <w:marRight w:val="0"/>
          <w:marTop w:val="0"/>
          <w:marBottom w:val="0"/>
          <w:divBdr>
            <w:top w:val="none" w:sz="0" w:space="0" w:color="auto"/>
            <w:left w:val="none" w:sz="0" w:space="0" w:color="auto"/>
            <w:bottom w:val="none" w:sz="0" w:space="0" w:color="auto"/>
            <w:right w:val="none" w:sz="0" w:space="0" w:color="auto"/>
          </w:divBdr>
        </w:div>
        <w:div w:id="1674603162">
          <w:marLeft w:val="0"/>
          <w:marRight w:val="0"/>
          <w:marTop w:val="0"/>
          <w:marBottom w:val="0"/>
          <w:divBdr>
            <w:top w:val="none" w:sz="0" w:space="0" w:color="auto"/>
            <w:left w:val="none" w:sz="0" w:space="0" w:color="auto"/>
            <w:bottom w:val="none" w:sz="0" w:space="0" w:color="auto"/>
            <w:right w:val="none" w:sz="0" w:space="0" w:color="auto"/>
          </w:divBdr>
        </w:div>
        <w:div w:id="1674603163">
          <w:marLeft w:val="0"/>
          <w:marRight w:val="0"/>
          <w:marTop w:val="0"/>
          <w:marBottom w:val="0"/>
          <w:divBdr>
            <w:top w:val="none" w:sz="0" w:space="0" w:color="auto"/>
            <w:left w:val="none" w:sz="0" w:space="0" w:color="auto"/>
            <w:bottom w:val="none" w:sz="0" w:space="0" w:color="auto"/>
            <w:right w:val="none" w:sz="0" w:space="0" w:color="auto"/>
          </w:divBdr>
        </w:div>
        <w:div w:id="1674603164">
          <w:marLeft w:val="0"/>
          <w:marRight w:val="0"/>
          <w:marTop w:val="0"/>
          <w:marBottom w:val="0"/>
          <w:divBdr>
            <w:top w:val="none" w:sz="0" w:space="0" w:color="auto"/>
            <w:left w:val="none" w:sz="0" w:space="0" w:color="auto"/>
            <w:bottom w:val="none" w:sz="0" w:space="0" w:color="auto"/>
            <w:right w:val="none" w:sz="0" w:space="0" w:color="auto"/>
          </w:divBdr>
        </w:div>
        <w:div w:id="1674603165">
          <w:marLeft w:val="0"/>
          <w:marRight w:val="0"/>
          <w:marTop w:val="0"/>
          <w:marBottom w:val="0"/>
          <w:divBdr>
            <w:top w:val="none" w:sz="0" w:space="0" w:color="auto"/>
            <w:left w:val="none" w:sz="0" w:space="0" w:color="auto"/>
            <w:bottom w:val="none" w:sz="0" w:space="0" w:color="auto"/>
            <w:right w:val="none" w:sz="0" w:space="0" w:color="auto"/>
          </w:divBdr>
        </w:div>
        <w:div w:id="1674603166">
          <w:marLeft w:val="0"/>
          <w:marRight w:val="0"/>
          <w:marTop w:val="0"/>
          <w:marBottom w:val="0"/>
          <w:divBdr>
            <w:top w:val="none" w:sz="0" w:space="0" w:color="auto"/>
            <w:left w:val="none" w:sz="0" w:space="0" w:color="auto"/>
            <w:bottom w:val="none" w:sz="0" w:space="0" w:color="auto"/>
            <w:right w:val="none" w:sz="0" w:space="0" w:color="auto"/>
          </w:divBdr>
        </w:div>
        <w:div w:id="1674603167">
          <w:marLeft w:val="0"/>
          <w:marRight w:val="0"/>
          <w:marTop w:val="0"/>
          <w:marBottom w:val="0"/>
          <w:divBdr>
            <w:top w:val="none" w:sz="0" w:space="0" w:color="auto"/>
            <w:left w:val="none" w:sz="0" w:space="0" w:color="auto"/>
            <w:bottom w:val="none" w:sz="0" w:space="0" w:color="auto"/>
            <w:right w:val="none" w:sz="0" w:space="0" w:color="auto"/>
          </w:divBdr>
        </w:div>
        <w:div w:id="1674603168">
          <w:marLeft w:val="0"/>
          <w:marRight w:val="0"/>
          <w:marTop w:val="0"/>
          <w:marBottom w:val="0"/>
          <w:divBdr>
            <w:top w:val="none" w:sz="0" w:space="0" w:color="auto"/>
            <w:left w:val="none" w:sz="0" w:space="0" w:color="auto"/>
            <w:bottom w:val="none" w:sz="0" w:space="0" w:color="auto"/>
            <w:right w:val="none" w:sz="0" w:space="0" w:color="auto"/>
          </w:divBdr>
        </w:div>
        <w:div w:id="1674603169">
          <w:marLeft w:val="0"/>
          <w:marRight w:val="0"/>
          <w:marTop w:val="0"/>
          <w:marBottom w:val="0"/>
          <w:divBdr>
            <w:top w:val="none" w:sz="0" w:space="0" w:color="auto"/>
            <w:left w:val="none" w:sz="0" w:space="0" w:color="auto"/>
            <w:bottom w:val="none" w:sz="0" w:space="0" w:color="auto"/>
            <w:right w:val="none" w:sz="0" w:space="0" w:color="auto"/>
          </w:divBdr>
        </w:div>
        <w:div w:id="1674603170">
          <w:marLeft w:val="0"/>
          <w:marRight w:val="0"/>
          <w:marTop w:val="0"/>
          <w:marBottom w:val="0"/>
          <w:divBdr>
            <w:top w:val="none" w:sz="0" w:space="0" w:color="auto"/>
            <w:left w:val="none" w:sz="0" w:space="0" w:color="auto"/>
            <w:bottom w:val="none" w:sz="0" w:space="0" w:color="auto"/>
            <w:right w:val="none" w:sz="0" w:space="0" w:color="auto"/>
          </w:divBdr>
        </w:div>
        <w:div w:id="1674603171">
          <w:marLeft w:val="0"/>
          <w:marRight w:val="0"/>
          <w:marTop w:val="0"/>
          <w:marBottom w:val="0"/>
          <w:divBdr>
            <w:top w:val="none" w:sz="0" w:space="0" w:color="auto"/>
            <w:left w:val="none" w:sz="0" w:space="0" w:color="auto"/>
            <w:bottom w:val="none" w:sz="0" w:space="0" w:color="auto"/>
            <w:right w:val="none" w:sz="0" w:space="0" w:color="auto"/>
          </w:divBdr>
        </w:div>
        <w:div w:id="1674603172">
          <w:marLeft w:val="0"/>
          <w:marRight w:val="0"/>
          <w:marTop w:val="0"/>
          <w:marBottom w:val="0"/>
          <w:divBdr>
            <w:top w:val="none" w:sz="0" w:space="0" w:color="auto"/>
            <w:left w:val="none" w:sz="0" w:space="0" w:color="auto"/>
            <w:bottom w:val="none" w:sz="0" w:space="0" w:color="auto"/>
            <w:right w:val="none" w:sz="0" w:space="0" w:color="auto"/>
          </w:divBdr>
        </w:div>
        <w:div w:id="1674603173">
          <w:marLeft w:val="0"/>
          <w:marRight w:val="0"/>
          <w:marTop w:val="0"/>
          <w:marBottom w:val="0"/>
          <w:divBdr>
            <w:top w:val="none" w:sz="0" w:space="0" w:color="auto"/>
            <w:left w:val="none" w:sz="0" w:space="0" w:color="auto"/>
            <w:bottom w:val="none" w:sz="0" w:space="0" w:color="auto"/>
            <w:right w:val="none" w:sz="0" w:space="0" w:color="auto"/>
          </w:divBdr>
        </w:div>
        <w:div w:id="1674603174">
          <w:marLeft w:val="0"/>
          <w:marRight w:val="0"/>
          <w:marTop w:val="0"/>
          <w:marBottom w:val="0"/>
          <w:divBdr>
            <w:top w:val="none" w:sz="0" w:space="0" w:color="auto"/>
            <w:left w:val="none" w:sz="0" w:space="0" w:color="auto"/>
            <w:bottom w:val="none" w:sz="0" w:space="0" w:color="auto"/>
            <w:right w:val="none" w:sz="0" w:space="0" w:color="auto"/>
          </w:divBdr>
        </w:div>
        <w:div w:id="1674603175">
          <w:marLeft w:val="0"/>
          <w:marRight w:val="0"/>
          <w:marTop w:val="0"/>
          <w:marBottom w:val="0"/>
          <w:divBdr>
            <w:top w:val="none" w:sz="0" w:space="0" w:color="auto"/>
            <w:left w:val="none" w:sz="0" w:space="0" w:color="auto"/>
            <w:bottom w:val="none" w:sz="0" w:space="0" w:color="auto"/>
            <w:right w:val="none" w:sz="0" w:space="0" w:color="auto"/>
          </w:divBdr>
        </w:div>
        <w:div w:id="1674603176">
          <w:marLeft w:val="0"/>
          <w:marRight w:val="0"/>
          <w:marTop w:val="0"/>
          <w:marBottom w:val="0"/>
          <w:divBdr>
            <w:top w:val="none" w:sz="0" w:space="0" w:color="auto"/>
            <w:left w:val="none" w:sz="0" w:space="0" w:color="auto"/>
            <w:bottom w:val="none" w:sz="0" w:space="0" w:color="auto"/>
            <w:right w:val="none" w:sz="0" w:space="0" w:color="auto"/>
          </w:divBdr>
        </w:div>
        <w:div w:id="1674603177">
          <w:marLeft w:val="0"/>
          <w:marRight w:val="0"/>
          <w:marTop w:val="0"/>
          <w:marBottom w:val="0"/>
          <w:divBdr>
            <w:top w:val="none" w:sz="0" w:space="0" w:color="auto"/>
            <w:left w:val="none" w:sz="0" w:space="0" w:color="auto"/>
            <w:bottom w:val="none" w:sz="0" w:space="0" w:color="auto"/>
            <w:right w:val="none" w:sz="0" w:space="0" w:color="auto"/>
          </w:divBdr>
        </w:div>
        <w:div w:id="1674603178">
          <w:marLeft w:val="0"/>
          <w:marRight w:val="0"/>
          <w:marTop w:val="0"/>
          <w:marBottom w:val="0"/>
          <w:divBdr>
            <w:top w:val="none" w:sz="0" w:space="0" w:color="auto"/>
            <w:left w:val="none" w:sz="0" w:space="0" w:color="auto"/>
            <w:bottom w:val="none" w:sz="0" w:space="0" w:color="auto"/>
            <w:right w:val="none" w:sz="0" w:space="0" w:color="auto"/>
          </w:divBdr>
        </w:div>
        <w:div w:id="1674603179">
          <w:marLeft w:val="0"/>
          <w:marRight w:val="0"/>
          <w:marTop w:val="0"/>
          <w:marBottom w:val="0"/>
          <w:divBdr>
            <w:top w:val="none" w:sz="0" w:space="0" w:color="auto"/>
            <w:left w:val="none" w:sz="0" w:space="0" w:color="auto"/>
            <w:bottom w:val="none" w:sz="0" w:space="0" w:color="auto"/>
            <w:right w:val="none" w:sz="0" w:space="0" w:color="auto"/>
          </w:divBdr>
        </w:div>
        <w:div w:id="1674603180">
          <w:marLeft w:val="0"/>
          <w:marRight w:val="0"/>
          <w:marTop w:val="0"/>
          <w:marBottom w:val="0"/>
          <w:divBdr>
            <w:top w:val="none" w:sz="0" w:space="0" w:color="auto"/>
            <w:left w:val="none" w:sz="0" w:space="0" w:color="auto"/>
            <w:bottom w:val="none" w:sz="0" w:space="0" w:color="auto"/>
            <w:right w:val="none" w:sz="0" w:space="0" w:color="auto"/>
          </w:divBdr>
        </w:div>
        <w:div w:id="1674603181">
          <w:marLeft w:val="0"/>
          <w:marRight w:val="0"/>
          <w:marTop w:val="0"/>
          <w:marBottom w:val="0"/>
          <w:divBdr>
            <w:top w:val="none" w:sz="0" w:space="0" w:color="auto"/>
            <w:left w:val="none" w:sz="0" w:space="0" w:color="auto"/>
            <w:bottom w:val="none" w:sz="0" w:space="0" w:color="auto"/>
            <w:right w:val="none" w:sz="0" w:space="0" w:color="auto"/>
          </w:divBdr>
        </w:div>
        <w:div w:id="1674603182">
          <w:marLeft w:val="0"/>
          <w:marRight w:val="0"/>
          <w:marTop w:val="0"/>
          <w:marBottom w:val="0"/>
          <w:divBdr>
            <w:top w:val="none" w:sz="0" w:space="0" w:color="auto"/>
            <w:left w:val="none" w:sz="0" w:space="0" w:color="auto"/>
            <w:bottom w:val="none" w:sz="0" w:space="0" w:color="auto"/>
            <w:right w:val="none" w:sz="0" w:space="0" w:color="auto"/>
          </w:divBdr>
        </w:div>
        <w:div w:id="1674603183">
          <w:marLeft w:val="0"/>
          <w:marRight w:val="0"/>
          <w:marTop w:val="0"/>
          <w:marBottom w:val="0"/>
          <w:divBdr>
            <w:top w:val="none" w:sz="0" w:space="0" w:color="auto"/>
            <w:left w:val="none" w:sz="0" w:space="0" w:color="auto"/>
            <w:bottom w:val="none" w:sz="0" w:space="0" w:color="auto"/>
            <w:right w:val="none" w:sz="0" w:space="0" w:color="auto"/>
          </w:divBdr>
        </w:div>
        <w:div w:id="1674603184">
          <w:marLeft w:val="0"/>
          <w:marRight w:val="0"/>
          <w:marTop w:val="0"/>
          <w:marBottom w:val="0"/>
          <w:divBdr>
            <w:top w:val="none" w:sz="0" w:space="0" w:color="auto"/>
            <w:left w:val="none" w:sz="0" w:space="0" w:color="auto"/>
            <w:bottom w:val="none" w:sz="0" w:space="0" w:color="auto"/>
            <w:right w:val="none" w:sz="0" w:space="0" w:color="auto"/>
          </w:divBdr>
        </w:div>
        <w:div w:id="1674603185">
          <w:marLeft w:val="0"/>
          <w:marRight w:val="0"/>
          <w:marTop w:val="0"/>
          <w:marBottom w:val="0"/>
          <w:divBdr>
            <w:top w:val="none" w:sz="0" w:space="0" w:color="auto"/>
            <w:left w:val="none" w:sz="0" w:space="0" w:color="auto"/>
            <w:bottom w:val="none" w:sz="0" w:space="0" w:color="auto"/>
            <w:right w:val="none" w:sz="0" w:space="0" w:color="auto"/>
          </w:divBdr>
        </w:div>
        <w:div w:id="1674603186">
          <w:marLeft w:val="0"/>
          <w:marRight w:val="0"/>
          <w:marTop w:val="0"/>
          <w:marBottom w:val="0"/>
          <w:divBdr>
            <w:top w:val="none" w:sz="0" w:space="0" w:color="auto"/>
            <w:left w:val="none" w:sz="0" w:space="0" w:color="auto"/>
            <w:bottom w:val="none" w:sz="0" w:space="0" w:color="auto"/>
            <w:right w:val="none" w:sz="0" w:space="0" w:color="auto"/>
          </w:divBdr>
        </w:div>
        <w:div w:id="1674603187">
          <w:marLeft w:val="0"/>
          <w:marRight w:val="0"/>
          <w:marTop w:val="0"/>
          <w:marBottom w:val="0"/>
          <w:divBdr>
            <w:top w:val="none" w:sz="0" w:space="0" w:color="auto"/>
            <w:left w:val="none" w:sz="0" w:space="0" w:color="auto"/>
            <w:bottom w:val="none" w:sz="0" w:space="0" w:color="auto"/>
            <w:right w:val="none" w:sz="0" w:space="0" w:color="auto"/>
          </w:divBdr>
        </w:div>
        <w:div w:id="1674603188">
          <w:marLeft w:val="0"/>
          <w:marRight w:val="0"/>
          <w:marTop w:val="0"/>
          <w:marBottom w:val="0"/>
          <w:divBdr>
            <w:top w:val="none" w:sz="0" w:space="0" w:color="auto"/>
            <w:left w:val="none" w:sz="0" w:space="0" w:color="auto"/>
            <w:bottom w:val="none" w:sz="0" w:space="0" w:color="auto"/>
            <w:right w:val="none" w:sz="0" w:space="0" w:color="auto"/>
          </w:divBdr>
        </w:div>
        <w:div w:id="1674603200">
          <w:marLeft w:val="0"/>
          <w:marRight w:val="0"/>
          <w:marTop w:val="0"/>
          <w:marBottom w:val="0"/>
          <w:divBdr>
            <w:top w:val="none" w:sz="0" w:space="0" w:color="auto"/>
            <w:left w:val="none" w:sz="0" w:space="0" w:color="auto"/>
            <w:bottom w:val="none" w:sz="0" w:space="0" w:color="auto"/>
            <w:right w:val="none" w:sz="0" w:space="0" w:color="auto"/>
          </w:divBdr>
        </w:div>
        <w:div w:id="1674603202">
          <w:marLeft w:val="0"/>
          <w:marRight w:val="0"/>
          <w:marTop w:val="0"/>
          <w:marBottom w:val="0"/>
          <w:divBdr>
            <w:top w:val="none" w:sz="0" w:space="0" w:color="auto"/>
            <w:left w:val="none" w:sz="0" w:space="0" w:color="auto"/>
            <w:bottom w:val="none" w:sz="0" w:space="0" w:color="auto"/>
            <w:right w:val="none" w:sz="0" w:space="0" w:color="auto"/>
          </w:divBdr>
        </w:div>
        <w:div w:id="1674603204">
          <w:marLeft w:val="0"/>
          <w:marRight w:val="0"/>
          <w:marTop w:val="0"/>
          <w:marBottom w:val="0"/>
          <w:divBdr>
            <w:top w:val="none" w:sz="0" w:space="0" w:color="auto"/>
            <w:left w:val="none" w:sz="0" w:space="0" w:color="auto"/>
            <w:bottom w:val="none" w:sz="0" w:space="0" w:color="auto"/>
            <w:right w:val="none" w:sz="0" w:space="0" w:color="auto"/>
          </w:divBdr>
        </w:div>
        <w:div w:id="1674603205">
          <w:marLeft w:val="0"/>
          <w:marRight w:val="0"/>
          <w:marTop w:val="0"/>
          <w:marBottom w:val="0"/>
          <w:divBdr>
            <w:top w:val="none" w:sz="0" w:space="0" w:color="auto"/>
            <w:left w:val="none" w:sz="0" w:space="0" w:color="auto"/>
            <w:bottom w:val="none" w:sz="0" w:space="0" w:color="auto"/>
            <w:right w:val="none" w:sz="0" w:space="0" w:color="auto"/>
          </w:divBdr>
        </w:div>
        <w:div w:id="1674603206">
          <w:marLeft w:val="0"/>
          <w:marRight w:val="0"/>
          <w:marTop w:val="0"/>
          <w:marBottom w:val="0"/>
          <w:divBdr>
            <w:top w:val="none" w:sz="0" w:space="0" w:color="auto"/>
            <w:left w:val="none" w:sz="0" w:space="0" w:color="auto"/>
            <w:bottom w:val="none" w:sz="0" w:space="0" w:color="auto"/>
            <w:right w:val="none" w:sz="0" w:space="0" w:color="auto"/>
          </w:divBdr>
        </w:div>
        <w:div w:id="1674603208">
          <w:marLeft w:val="0"/>
          <w:marRight w:val="0"/>
          <w:marTop w:val="0"/>
          <w:marBottom w:val="0"/>
          <w:divBdr>
            <w:top w:val="none" w:sz="0" w:space="0" w:color="auto"/>
            <w:left w:val="none" w:sz="0" w:space="0" w:color="auto"/>
            <w:bottom w:val="none" w:sz="0" w:space="0" w:color="auto"/>
            <w:right w:val="none" w:sz="0" w:space="0" w:color="auto"/>
          </w:divBdr>
        </w:div>
        <w:div w:id="1674603209">
          <w:marLeft w:val="0"/>
          <w:marRight w:val="0"/>
          <w:marTop w:val="0"/>
          <w:marBottom w:val="0"/>
          <w:divBdr>
            <w:top w:val="none" w:sz="0" w:space="0" w:color="auto"/>
            <w:left w:val="none" w:sz="0" w:space="0" w:color="auto"/>
            <w:bottom w:val="none" w:sz="0" w:space="0" w:color="auto"/>
            <w:right w:val="none" w:sz="0" w:space="0" w:color="auto"/>
          </w:divBdr>
        </w:div>
        <w:div w:id="1674603210">
          <w:marLeft w:val="0"/>
          <w:marRight w:val="0"/>
          <w:marTop w:val="0"/>
          <w:marBottom w:val="0"/>
          <w:divBdr>
            <w:top w:val="none" w:sz="0" w:space="0" w:color="auto"/>
            <w:left w:val="none" w:sz="0" w:space="0" w:color="auto"/>
            <w:bottom w:val="none" w:sz="0" w:space="0" w:color="auto"/>
            <w:right w:val="none" w:sz="0" w:space="0" w:color="auto"/>
          </w:divBdr>
        </w:div>
        <w:div w:id="1674603212">
          <w:marLeft w:val="0"/>
          <w:marRight w:val="0"/>
          <w:marTop w:val="0"/>
          <w:marBottom w:val="0"/>
          <w:divBdr>
            <w:top w:val="none" w:sz="0" w:space="0" w:color="auto"/>
            <w:left w:val="none" w:sz="0" w:space="0" w:color="auto"/>
            <w:bottom w:val="none" w:sz="0" w:space="0" w:color="auto"/>
            <w:right w:val="none" w:sz="0" w:space="0" w:color="auto"/>
          </w:divBdr>
        </w:div>
        <w:div w:id="1674603214">
          <w:marLeft w:val="0"/>
          <w:marRight w:val="0"/>
          <w:marTop w:val="0"/>
          <w:marBottom w:val="0"/>
          <w:divBdr>
            <w:top w:val="none" w:sz="0" w:space="0" w:color="auto"/>
            <w:left w:val="none" w:sz="0" w:space="0" w:color="auto"/>
            <w:bottom w:val="none" w:sz="0" w:space="0" w:color="auto"/>
            <w:right w:val="none" w:sz="0" w:space="0" w:color="auto"/>
          </w:divBdr>
        </w:div>
        <w:div w:id="1674603215">
          <w:marLeft w:val="0"/>
          <w:marRight w:val="0"/>
          <w:marTop w:val="0"/>
          <w:marBottom w:val="0"/>
          <w:divBdr>
            <w:top w:val="none" w:sz="0" w:space="0" w:color="auto"/>
            <w:left w:val="none" w:sz="0" w:space="0" w:color="auto"/>
            <w:bottom w:val="none" w:sz="0" w:space="0" w:color="auto"/>
            <w:right w:val="none" w:sz="0" w:space="0" w:color="auto"/>
          </w:divBdr>
        </w:div>
        <w:div w:id="1674603217">
          <w:marLeft w:val="0"/>
          <w:marRight w:val="0"/>
          <w:marTop w:val="0"/>
          <w:marBottom w:val="0"/>
          <w:divBdr>
            <w:top w:val="none" w:sz="0" w:space="0" w:color="auto"/>
            <w:left w:val="none" w:sz="0" w:space="0" w:color="auto"/>
            <w:bottom w:val="none" w:sz="0" w:space="0" w:color="auto"/>
            <w:right w:val="none" w:sz="0" w:space="0" w:color="auto"/>
          </w:divBdr>
        </w:div>
        <w:div w:id="1674603218">
          <w:marLeft w:val="0"/>
          <w:marRight w:val="0"/>
          <w:marTop w:val="0"/>
          <w:marBottom w:val="0"/>
          <w:divBdr>
            <w:top w:val="none" w:sz="0" w:space="0" w:color="auto"/>
            <w:left w:val="none" w:sz="0" w:space="0" w:color="auto"/>
            <w:bottom w:val="none" w:sz="0" w:space="0" w:color="auto"/>
            <w:right w:val="none" w:sz="0" w:space="0" w:color="auto"/>
          </w:divBdr>
        </w:div>
        <w:div w:id="1674603219">
          <w:marLeft w:val="0"/>
          <w:marRight w:val="0"/>
          <w:marTop w:val="0"/>
          <w:marBottom w:val="0"/>
          <w:divBdr>
            <w:top w:val="none" w:sz="0" w:space="0" w:color="auto"/>
            <w:left w:val="none" w:sz="0" w:space="0" w:color="auto"/>
            <w:bottom w:val="none" w:sz="0" w:space="0" w:color="auto"/>
            <w:right w:val="none" w:sz="0" w:space="0" w:color="auto"/>
          </w:divBdr>
        </w:div>
        <w:div w:id="1674603220">
          <w:marLeft w:val="0"/>
          <w:marRight w:val="0"/>
          <w:marTop w:val="0"/>
          <w:marBottom w:val="0"/>
          <w:divBdr>
            <w:top w:val="none" w:sz="0" w:space="0" w:color="auto"/>
            <w:left w:val="none" w:sz="0" w:space="0" w:color="auto"/>
            <w:bottom w:val="none" w:sz="0" w:space="0" w:color="auto"/>
            <w:right w:val="none" w:sz="0" w:space="0" w:color="auto"/>
          </w:divBdr>
        </w:div>
        <w:div w:id="1674603222">
          <w:marLeft w:val="0"/>
          <w:marRight w:val="0"/>
          <w:marTop w:val="0"/>
          <w:marBottom w:val="0"/>
          <w:divBdr>
            <w:top w:val="none" w:sz="0" w:space="0" w:color="auto"/>
            <w:left w:val="none" w:sz="0" w:space="0" w:color="auto"/>
            <w:bottom w:val="none" w:sz="0" w:space="0" w:color="auto"/>
            <w:right w:val="none" w:sz="0" w:space="0" w:color="auto"/>
          </w:divBdr>
        </w:div>
        <w:div w:id="1674603224">
          <w:marLeft w:val="0"/>
          <w:marRight w:val="0"/>
          <w:marTop w:val="0"/>
          <w:marBottom w:val="0"/>
          <w:divBdr>
            <w:top w:val="none" w:sz="0" w:space="0" w:color="auto"/>
            <w:left w:val="none" w:sz="0" w:space="0" w:color="auto"/>
            <w:bottom w:val="none" w:sz="0" w:space="0" w:color="auto"/>
            <w:right w:val="none" w:sz="0" w:space="0" w:color="auto"/>
          </w:divBdr>
        </w:div>
        <w:div w:id="1674603225">
          <w:marLeft w:val="0"/>
          <w:marRight w:val="0"/>
          <w:marTop w:val="0"/>
          <w:marBottom w:val="0"/>
          <w:divBdr>
            <w:top w:val="none" w:sz="0" w:space="0" w:color="auto"/>
            <w:left w:val="none" w:sz="0" w:space="0" w:color="auto"/>
            <w:bottom w:val="none" w:sz="0" w:space="0" w:color="auto"/>
            <w:right w:val="none" w:sz="0" w:space="0" w:color="auto"/>
          </w:divBdr>
        </w:div>
        <w:div w:id="1674603226">
          <w:marLeft w:val="0"/>
          <w:marRight w:val="0"/>
          <w:marTop w:val="0"/>
          <w:marBottom w:val="0"/>
          <w:divBdr>
            <w:top w:val="none" w:sz="0" w:space="0" w:color="auto"/>
            <w:left w:val="none" w:sz="0" w:space="0" w:color="auto"/>
            <w:bottom w:val="none" w:sz="0" w:space="0" w:color="auto"/>
            <w:right w:val="none" w:sz="0" w:space="0" w:color="auto"/>
          </w:divBdr>
        </w:div>
        <w:div w:id="1674603227">
          <w:marLeft w:val="0"/>
          <w:marRight w:val="0"/>
          <w:marTop w:val="0"/>
          <w:marBottom w:val="0"/>
          <w:divBdr>
            <w:top w:val="none" w:sz="0" w:space="0" w:color="auto"/>
            <w:left w:val="none" w:sz="0" w:space="0" w:color="auto"/>
            <w:bottom w:val="none" w:sz="0" w:space="0" w:color="auto"/>
            <w:right w:val="none" w:sz="0" w:space="0" w:color="auto"/>
          </w:divBdr>
        </w:div>
        <w:div w:id="1674603228">
          <w:marLeft w:val="0"/>
          <w:marRight w:val="0"/>
          <w:marTop w:val="0"/>
          <w:marBottom w:val="0"/>
          <w:divBdr>
            <w:top w:val="none" w:sz="0" w:space="0" w:color="auto"/>
            <w:left w:val="none" w:sz="0" w:space="0" w:color="auto"/>
            <w:bottom w:val="none" w:sz="0" w:space="0" w:color="auto"/>
            <w:right w:val="none" w:sz="0" w:space="0" w:color="auto"/>
          </w:divBdr>
        </w:div>
        <w:div w:id="1674603229">
          <w:marLeft w:val="0"/>
          <w:marRight w:val="0"/>
          <w:marTop w:val="0"/>
          <w:marBottom w:val="0"/>
          <w:divBdr>
            <w:top w:val="none" w:sz="0" w:space="0" w:color="auto"/>
            <w:left w:val="none" w:sz="0" w:space="0" w:color="auto"/>
            <w:bottom w:val="none" w:sz="0" w:space="0" w:color="auto"/>
            <w:right w:val="none" w:sz="0" w:space="0" w:color="auto"/>
          </w:divBdr>
        </w:div>
        <w:div w:id="1674603230">
          <w:marLeft w:val="0"/>
          <w:marRight w:val="0"/>
          <w:marTop w:val="0"/>
          <w:marBottom w:val="0"/>
          <w:divBdr>
            <w:top w:val="none" w:sz="0" w:space="0" w:color="auto"/>
            <w:left w:val="none" w:sz="0" w:space="0" w:color="auto"/>
            <w:bottom w:val="none" w:sz="0" w:space="0" w:color="auto"/>
            <w:right w:val="none" w:sz="0" w:space="0" w:color="auto"/>
          </w:divBdr>
        </w:div>
      </w:divsChild>
    </w:div>
    <w:div w:id="1674603237">
      <w:marLeft w:val="0"/>
      <w:marRight w:val="0"/>
      <w:marTop w:val="0"/>
      <w:marBottom w:val="0"/>
      <w:divBdr>
        <w:top w:val="none" w:sz="0" w:space="0" w:color="auto"/>
        <w:left w:val="none" w:sz="0" w:space="0" w:color="auto"/>
        <w:bottom w:val="none" w:sz="0" w:space="0" w:color="auto"/>
        <w:right w:val="none" w:sz="0" w:space="0" w:color="auto"/>
      </w:divBdr>
    </w:div>
    <w:div w:id="1674603238">
      <w:marLeft w:val="0"/>
      <w:marRight w:val="0"/>
      <w:marTop w:val="0"/>
      <w:marBottom w:val="0"/>
      <w:divBdr>
        <w:top w:val="none" w:sz="0" w:space="0" w:color="auto"/>
        <w:left w:val="none" w:sz="0" w:space="0" w:color="auto"/>
        <w:bottom w:val="none" w:sz="0" w:space="0" w:color="auto"/>
        <w:right w:val="none" w:sz="0" w:space="0" w:color="auto"/>
      </w:divBdr>
      <w:divsChild>
        <w:div w:id="1674603120">
          <w:marLeft w:val="0"/>
          <w:marRight w:val="0"/>
          <w:marTop w:val="0"/>
          <w:marBottom w:val="0"/>
          <w:divBdr>
            <w:top w:val="none" w:sz="0" w:space="0" w:color="auto"/>
            <w:left w:val="none" w:sz="0" w:space="0" w:color="auto"/>
            <w:bottom w:val="none" w:sz="0" w:space="0" w:color="auto"/>
            <w:right w:val="none" w:sz="0" w:space="0" w:color="auto"/>
          </w:divBdr>
        </w:div>
        <w:div w:id="1674603233">
          <w:marLeft w:val="0"/>
          <w:marRight w:val="0"/>
          <w:marTop w:val="0"/>
          <w:marBottom w:val="0"/>
          <w:divBdr>
            <w:top w:val="none" w:sz="0" w:space="0" w:color="auto"/>
            <w:left w:val="none" w:sz="0" w:space="0" w:color="auto"/>
            <w:bottom w:val="none" w:sz="0" w:space="0" w:color="auto"/>
            <w:right w:val="none" w:sz="0" w:space="0" w:color="auto"/>
          </w:divBdr>
        </w:div>
        <w:div w:id="1674603260">
          <w:marLeft w:val="0"/>
          <w:marRight w:val="0"/>
          <w:marTop w:val="0"/>
          <w:marBottom w:val="0"/>
          <w:divBdr>
            <w:top w:val="none" w:sz="0" w:space="0" w:color="auto"/>
            <w:left w:val="none" w:sz="0" w:space="0" w:color="auto"/>
            <w:bottom w:val="none" w:sz="0" w:space="0" w:color="auto"/>
            <w:right w:val="none" w:sz="0" w:space="0" w:color="auto"/>
          </w:divBdr>
        </w:div>
      </w:divsChild>
    </w:div>
    <w:div w:id="1674603247">
      <w:marLeft w:val="0"/>
      <w:marRight w:val="0"/>
      <w:marTop w:val="0"/>
      <w:marBottom w:val="0"/>
      <w:divBdr>
        <w:top w:val="none" w:sz="0" w:space="0" w:color="auto"/>
        <w:left w:val="none" w:sz="0" w:space="0" w:color="auto"/>
        <w:bottom w:val="none" w:sz="0" w:space="0" w:color="auto"/>
        <w:right w:val="none" w:sz="0" w:space="0" w:color="auto"/>
      </w:divBdr>
      <w:divsChild>
        <w:div w:id="1674603240">
          <w:marLeft w:val="0"/>
          <w:marRight w:val="0"/>
          <w:marTop w:val="0"/>
          <w:marBottom w:val="0"/>
          <w:divBdr>
            <w:top w:val="none" w:sz="0" w:space="0" w:color="auto"/>
            <w:left w:val="none" w:sz="0" w:space="0" w:color="auto"/>
            <w:bottom w:val="none" w:sz="0" w:space="0" w:color="auto"/>
            <w:right w:val="none" w:sz="0" w:space="0" w:color="auto"/>
          </w:divBdr>
        </w:div>
        <w:div w:id="1674603250">
          <w:marLeft w:val="0"/>
          <w:marRight w:val="0"/>
          <w:marTop w:val="0"/>
          <w:marBottom w:val="0"/>
          <w:divBdr>
            <w:top w:val="none" w:sz="0" w:space="0" w:color="auto"/>
            <w:left w:val="none" w:sz="0" w:space="0" w:color="auto"/>
            <w:bottom w:val="none" w:sz="0" w:space="0" w:color="auto"/>
            <w:right w:val="none" w:sz="0" w:space="0" w:color="auto"/>
          </w:divBdr>
        </w:div>
        <w:div w:id="1674603251">
          <w:marLeft w:val="0"/>
          <w:marRight w:val="0"/>
          <w:marTop w:val="0"/>
          <w:marBottom w:val="0"/>
          <w:divBdr>
            <w:top w:val="none" w:sz="0" w:space="0" w:color="auto"/>
            <w:left w:val="none" w:sz="0" w:space="0" w:color="auto"/>
            <w:bottom w:val="none" w:sz="0" w:space="0" w:color="auto"/>
            <w:right w:val="none" w:sz="0" w:space="0" w:color="auto"/>
          </w:divBdr>
        </w:div>
        <w:div w:id="1674603255">
          <w:marLeft w:val="0"/>
          <w:marRight w:val="0"/>
          <w:marTop w:val="0"/>
          <w:marBottom w:val="0"/>
          <w:divBdr>
            <w:top w:val="none" w:sz="0" w:space="0" w:color="auto"/>
            <w:left w:val="none" w:sz="0" w:space="0" w:color="auto"/>
            <w:bottom w:val="none" w:sz="0" w:space="0" w:color="auto"/>
            <w:right w:val="none" w:sz="0" w:space="0" w:color="auto"/>
          </w:divBdr>
        </w:div>
        <w:div w:id="1674603269">
          <w:marLeft w:val="0"/>
          <w:marRight w:val="0"/>
          <w:marTop w:val="0"/>
          <w:marBottom w:val="0"/>
          <w:divBdr>
            <w:top w:val="none" w:sz="0" w:space="0" w:color="auto"/>
            <w:left w:val="none" w:sz="0" w:space="0" w:color="auto"/>
            <w:bottom w:val="none" w:sz="0" w:space="0" w:color="auto"/>
            <w:right w:val="none" w:sz="0" w:space="0" w:color="auto"/>
          </w:divBdr>
        </w:div>
        <w:div w:id="1674603273">
          <w:marLeft w:val="0"/>
          <w:marRight w:val="0"/>
          <w:marTop w:val="0"/>
          <w:marBottom w:val="0"/>
          <w:divBdr>
            <w:top w:val="none" w:sz="0" w:space="0" w:color="auto"/>
            <w:left w:val="none" w:sz="0" w:space="0" w:color="auto"/>
            <w:bottom w:val="none" w:sz="0" w:space="0" w:color="auto"/>
            <w:right w:val="none" w:sz="0" w:space="0" w:color="auto"/>
          </w:divBdr>
        </w:div>
        <w:div w:id="1674603275">
          <w:marLeft w:val="0"/>
          <w:marRight w:val="0"/>
          <w:marTop w:val="0"/>
          <w:marBottom w:val="0"/>
          <w:divBdr>
            <w:top w:val="none" w:sz="0" w:space="0" w:color="auto"/>
            <w:left w:val="none" w:sz="0" w:space="0" w:color="auto"/>
            <w:bottom w:val="none" w:sz="0" w:space="0" w:color="auto"/>
            <w:right w:val="none" w:sz="0" w:space="0" w:color="auto"/>
          </w:divBdr>
        </w:div>
      </w:divsChild>
    </w:div>
    <w:div w:id="1674603253">
      <w:marLeft w:val="0"/>
      <w:marRight w:val="0"/>
      <w:marTop w:val="0"/>
      <w:marBottom w:val="0"/>
      <w:divBdr>
        <w:top w:val="none" w:sz="0" w:space="0" w:color="auto"/>
        <w:left w:val="none" w:sz="0" w:space="0" w:color="auto"/>
        <w:bottom w:val="none" w:sz="0" w:space="0" w:color="auto"/>
        <w:right w:val="none" w:sz="0" w:space="0" w:color="auto"/>
      </w:divBdr>
      <w:divsChild>
        <w:div w:id="1674603241">
          <w:marLeft w:val="0"/>
          <w:marRight w:val="0"/>
          <w:marTop w:val="0"/>
          <w:marBottom w:val="0"/>
          <w:divBdr>
            <w:top w:val="none" w:sz="0" w:space="0" w:color="auto"/>
            <w:left w:val="none" w:sz="0" w:space="0" w:color="auto"/>
            <w:bottom w:val="none" w:sz="0" w:space="0" w:color="auto"/>
            <w:right w:val="none" w:sz="0" w:space="0" w:color="auto"/>
          </w:divBdr>
        </w:div>
        <w:div w:id="1674603267">
          <w:marLeft w:val="0"/>
          <w:marRight w:val="0"/>
          <w:marTop w:val="0"/>
          <w:marBottom w:val="0"/>
          <w:divBdr>
            <w:top w:val="none" w:sz="0" w:space="0" w:color="auto"/>
            <w:left w:val="none" w:sz="0" w:space="0" w:color="auto"/>
            <w:bottom w:val="none" w:sz="0" w:space="0" w:color="auto"/>
            <w:right w:val="none" w:sz="0" w:space="0" w:color="auto"/>
          </w:divBdr>
        </w:div>
      </w:divsChild>
    </w:div>
    <w:div w:id="1674603256">
      <w:marLeft w:val="0"/>
      <w:marRight w:val="0"/>
      <w:marTop w:val="0"/>
      <w:marBottom w:val="0"/>
      <w:divBdr>
        <w:top w:val="none" w:sz="0" w:space="0" w:color="auto"/>
        <w:left w:val="none" w:sz="0" w:space="0" w:color="auto"/>
        <w:bottom w:val="none" w:sz="0" w:space="0" w:color="auto"/>
        <w:right w:val="none" w:sz="0" w:space="0" w:color="auto"/>
      </w:divBdr>
      <w:divsChild>
        <w:div w:id="1674603245">
          <w:marLeft w:val="0"/>
          <w:marRight w:val="0"/>
          <w:marTop w:val="0"/>
          <w:marBottom w:val="0"/>
          <w:divBdr>
            <w:top w:val="none" w:sz="0" w:space="0" w:color="auto"/>
            <w:left w:val="none" w:sz="0" w:space="0" w:color="auto"/>
            <w:bottom w:val="none" w:sz="0" w:space="0" w:color="auto"/>
            <w:right w:val="none" w:sz="0" w:space="0" w:color="auto"/>
          </w:divBdr>
        </w:div>
        <w:div w:id="1674603257">
          <w:marLeft w:val="0"/>
          <w:marRight w:val="0"/>
          <w:marTop w:val="0"/>
          <w:marBottom w:val="0"/>
          <w:divBdr>
            <w:top w:val="none" w:sz="0" w:space="0" w:color="auto"/>
            <w:left w:val="none" w:sz="0" w:space="0" w:color="auto"/>
            <w:bottom w:val="none" w:sz="0" w:space="0" w:color="auto"/>
            <w:right w:val="none" w:sz="0" w:space="0" w:color="auto"/>
          </w:divBdr>
        </w:div>
        <w:div w:id="1674603268">
          <w:marLeft w:val="0"/>
          <w:marRight w:val="0"/>
          <w:marTop w:val="0"/>
          <w:marBottom w:val="0"/>
          <w:divBdr>
            <w:top w:val="none" w:sz="0" w:space="0" w:color="auto"/>
            <w:left w:val="none" w:sz="0" w:space="0" w:color="auto"/>
            <w:bottom w:val="none" w:sz="0" w:space="0" w:color="auto"/>
            <w:right w:val="none" w:sz="0" w:space="0" w:color="auto"/>
          </w:divBdr>
        </w:div>
      </w:divsChild>
    </w:div>
    <w:div w:id="1674603261">
      <w:marLeft w:val="0"/>
      <w:marRight w:val="0"/>
      <w:marTop w:val="0"/>
      <w:marBottom w:val="0"/>
      <w:divBdr>
        <w:top w:val="none" w:sz="0" w:space="0" w:color="auto"/>
        <w:left w:val="none" w:sz="0" w:space="0" w:color="auto"/>
        <w:bottom w:val="none" w:sz="0" w:space="0" w:color="auto"/>
        <w:right w:val="none" w:sz="0" w:space="0" w:color="auto"/>
      </w:divBdr>
      <w:divsChild>
        <w:div w:id="1674603119">
          <w:marLeft w:val="0"/>
          <w:marRight w:val="0"/>
          <w:marTop w:val="0"/>
          <w:marBottom w:val="0"/>
          <w:divBdr>
            <w:top w:val="none" w:sz="0" w:space="0" w:color="auto"/>
            <w:left w:val="none" w:sz="0" w:space="0" w:color="auto"/>
            <w:bottom w:val="none" w:sz="0" w:space="0" w:color="auto"/>
            <w:right w:val="none" w:sz="0" w:space="0" w:color="auto"/>
          </w:divBdr>
        </w:div>
        <w:div w:id="1674603232">
          <w:marLeft w:val="0"/>
          <w:marRight w:val="0"/>
          <w:marTop w:val="0"/>
          <w:marBottom w:val="0"/>
          <w:divBdr>
            <w:top w:val="none" w:sz="0" w:space="0" w:color="auto"/>
            <w:left w:val="none" w:sz="0" w:space="0" w:color="auto"/>
            <w:bottom w:val="none" w:sz="0" w:space="0" w:color="auto"/>
            <w:right w:val="none" w:sz="0" w:space="0" w:color="auto"/>
          </w:divBdr>
        </w:div>
        <w:div w:id="1674603235">
          <w:marLeft w:val="0"/>
          <w:marRight w:val="0"/>
          <w:marTop w:val="0"/>
          <w:marBottom w:val="0"/>
          <w:divBdr>
            <w:top w:val="none" w:sz="0" w:space="0" w:color="auto"/>
            <w:left w:val="none" w:sz="0" w:space="0" w:color="auto"/>
            <w:bottom w:val="none" w:sz="0" w:space="0" w:color="auto"/>
            <w:right w:val="none" w:sz="0" w:space="0" w:color="auto"/>
          </w:divBdr>
        </w:div>
        <w:div w:id="1674603246">
          <w:marLeft w:val="0"/>
          <w:marRight w:val="0"/>
          <w:marTop w:val="0"/>
          <w:marBottom w:val="0"/>
          <w:divBdr>
            <w:top w:val="none" w:sz="0" w:space="0" w:color="auto"/>
            <w:left w:val="none" w:sz="0" w:space="0" w:color="auto"/>
            <w:bottom w:val="none" w:sz="0" w:space="0" w:color="auto"/>
            <w:right w:val="none" w:sz="0" w:space="0" w:color="auto"/>
          </w:divBdr>
        </w:div>
        <w:div w:id="1674603248">
          <w:marLeft w:val="0"/>
          <w:marRight w:val="0"/>
          <w:marTop w:val="0"/>
          <w:marBottom w:val="0"/>
          <w:divBdr>
            <w:top w:val="none" w:sz="0" w:space="0" w:color="auto"/>
            <w:left w:val="none" w:sz="0" w:space="0" w:color="auto"/>
            <w:bottom w:val="none" w:sz="0" w:space="0" w:color="auto"/>
            <w:right w:val="none" w:sz="0" w:space="0" w:color="auto"/>
          </w:divBdr>
        </w:div>
        <w:div w:id="1674603254">
          <w:marLeft w:val="0"/>
          <w:marRight w:val="0"/>
          <w:marTop w:val="0"/>
          <w:marBottom w:val="0"/>
          <w:divBdr>
            <w:top w:val="none" w:sz="0" w:space="0" w:color="auto"/>
            <w:left w:val="none" w:sz="0" w:space="0" w:color="auto"/>
            <w:bottom w:val="none" w:sz="0" w:space="0" w:color="auto"/>
            <w:right w:val="none" w:sz="0" w:space="0" w:color="auto"/>
          </w:divBdr>
        </w:div>
        <w:div w:id="1674603262">
          <w:marLeft w:val="0"/>
          <w:marRight w:val="0"/>
          <w:marTop w:val="0"/>
          <w:marBottom w:val="0"/>
          <w:divBdr>
            <w:top w:val="none" w:sz="0" w:space="0" w:color="auto"/>
            <w:left w:val="none" w:sz="0" w:space="0" w:color="auto"/>
            <w:bottom w:val="none" w:sz="0" w:space="0" w:color="auto"/>
            <w:right w:val="none" w:sz="0" w:space="0" w:color="auto"/>
          </w:divBdr>
        </w:div>
        <w:div w:id="1674603265">
          <w:marLeft w:val="0"/>
          <w:marRight w:val="0"/>
          <w:marTop w:val="0"/>
          <w:marBottom w:val="0"/>
          <w:divBdr>
            <w:top w:val="none" w:sz="0" w:space="0" w:color="auto"/>
            <w:left w:val="none" w:sz="0" w:space="0" w:color="auto"/>
            <w:bottom w:val="none" w:sz="0" w:space="0" w:color="auto"/>
            <w:right w:val="none" w:sz="0" w:space="0" w:color="auto"/>
          </w:divBdr>
        </w:div>
        <w:div w:id="1674603276">
          <w:marLeft w:val="0"/>
          <w:marRight w:val="0"/>
          <w:marTop w:val="0"/>
          <w:marBottom w:val="0"/>
          <w:divBdr>
            <w:top w:val="none" w:sz="0" w:space="0" w:color="auto"/>
            <w:left w:val="none" w:sz="0" w:space="0" w:color="auto"/>
            <w:bottom w:val="none" w:sz="0" w:space="0" w:color="auto"/>
            <w:right w:val="none" w:sz="0" w:space="0" w:color="auto"/>
          </w:divBdr>
        </w:div>
      </w:divsChild>
    </w:div>
    <w:div w:id="1674603263">
      <w:marLeft w:val="0"/>
      <w:marRight w:val="0"/>
      <w:marTop w:val="0"/>
      <w:marBottom w:val="0"/>
      <w:divBdr>
        <w:top w:val="none" w:sz="0" w:space="0" w:color="auto"/>
        <w:left w:val="none" w:sz="0" w:space="0" w:color="auto"/>
        <w:bottom w:val="none" w:sz="0" w:space="0" w:color="auto"/>
        <w:right w:val="none" w:sz="0" w:space="0" w:color="auto"/>
      </w:divBdr>
    </w:div>
    <w:div w:id="1674603270">
      <w:marLeft w:val="0"/>
      <w:marRight w:val="0"/>
      <w:marTop w:val="0"/>
      <w:marBottom w:val="0"/>
      <w:divBdr>
        <w:top w:val="none" w:sz="0" w:space="0" w:color="auto"/>
        <w:left w:val="none" w:sz="0" w:space="0" w:color="auto"/>
        <w:bottom w:val="none" w:sz="0" w:space="0" w:color="auto"/>
        <w:right w:val="none" w:sz="0" w:space="0" w:color="auto"/>
      </w:divBdr>
      <w:divsChild>
        <w:div w:id="1674603239">
          <w:marLeft w:val="0"/>
          <w:marRight w:val="0"/>
          <w:marTop w:val="0"/>
          <w:marBottom w:val="0"/>
          <w:divBdr>
            <w:top w:val="none" w:sz="0" w:space="0" w:color="auto"/>
            <w:left w:val="none" w:sz="0" w:space="0" w:color="auto"/>
            <w:bottom w:val="none" w:sz="0" w:space="0" w:color="auto"/>
            <w:right w:val="none" w:sz="0" w:space="0" w:color="auto"/>
          </w:divBdr>
        </w:div>
        <w:div w:id="1674603242">
          <w:marLeft w:val="0"/>
          <w:marRight w:val="0"/>
          <w:marTop w:val="0"/>
          <w:marBottom w:val="0"/>
          <w:divBdr>
            <w:top w:val="none" w:sz="0" w:space="0" w:color="auto"/>
            <w:left w:val="none" w:sz="0" w:space="0" w:color="auto"/>
            <w:bottom w:val="none" w:sz="0" w:space="0" w:color="auto"/>
            <w:right w:val="none" w:sz="0" w:space="0" w:color="auto"/>
          </w:divBdr>
        </w:div>
        <w:div w:id="1674603243">
          <w:marLeft w:val="0"/>
          <w:marRight w:val="0"/>
          <w:marTop w:val="0"/>
          <w:marBottom w:val="0"/>
          <w:divBdr>
            <w:top w:val="none" w:sz="0" w:space="0" w:color="auto"/>
            <w:left w:val="none" w:sz="0" w:space="0" w:color="auto"/>
            <w:bottom w:val="none" w:sz="0" w:space="0" w:color="auto"/>
            <w:right w:val="none" w:sz="0" w:space="0" w:color="auto"/>
          </w:divBdr>
        </w:div>
        <w:div w:id="1674603249">
          <w:marLeft w:val="0"/>
          <w:marRight w:val="0"/>
          <w:marTop w:val="0"/>
          <w:marBottom w:val="0"/>
          <w:divBdr>
            <w:top w:val="none" w:sz="0" w:space="0" w:color="auto"/>
            <w:left w:val="none" w:sz="0" w:space="0" w:color="auto"/>
            <w:bottom w:val="none" w:sz="0" w:space="0" w:color="auto"/>
            <w:right w:val="none" w:sz="0" w:space="0" w:color="auto"/>
          </w:divBdr>
        </w:div>
        <w:div w:id="1674603252">
          <w:marLeft w:val="0"/>
          <w:marRight w:val="0"/>
          <w:marTop w:val="0"/>
          <w:marBottom w:val="0"/>
          <w:divBdr>
            <w:top w:val="none" w:sz="0" w:space="0" w:color="auto"/>
            <w:left w:val="none" w:sz="0" w:space="0" w:color="auto"/>
            <w:bottom w:val="none" w:sz="0" w:space="0" w:color="auto"/>
            <w:right w:val="none" w:sz="0" w:space="0" w:color="auto"/>
          </w:divBdr>
        </w:div>
        <w:div w:id="1674603259">
          <w:marLeft w:val="0"/>
          <w:marRight w:val="0"/>
          <w:marTop w:val="0"/>
          <w:marBottom w:val="0"/>
          <w:divBdr>
            <w:top w:val="none" w:sz="0" w:space="0" w:color="auto"/>
            <w:left w:val="none" w:sz="0" w:space="0" w:color="auto"/>
            <w:bottom w:val="none" w:sz="0" w:space="0" w:color="auto"/>
            <w:right w:val="none" w:sz="0" w:space="0" w:color="auto"/>
          </w:divBdr>
        </w:div>
        <w:div w:id="1674603272">
          <w:marLeft w:val="0"/>
          <w:marRight w:val="0"/>
          <w:marTop w:val="0"/>
          <w:marBottom w:val="0"/>
          <w:divBdr>
            <w:top w:val="none" w:sz="0" w:space="0" w:color="auto"/>
            <w:left w:val="none" w:sz="0" w:space="0" w:color="auto"/>
            <w:bottom w:val="none" w:sz="0" w:space="0" w:color="auto"/>
            <w:right w:val="none" w:sz="0" w:space="0" w:color="auto"/>
          </w:divBdr>
        </w:div>
      </w:divsChild>
    </w:div>
    <w:div w:id="1674603271">
      <w:marLeft w:val="0"/>
      <w:marRight w:val="0"/>
      <w:marTop w:val="0"/>
      <w:marBottom w:val="0"/>
      <w:divBdr>
        <w:top w:val="none" w:sz="0" w:space="0" w:color="auto"/>
        <w:left w:val="none" w:sz="0" w:space="0" w:color="auto"/>
        <w:bottom w:val="none" w:sz="0" w:space="0" w:color="auto"/>
        <w:right w:val="none" w:sz="0" w:space="0" w:color="auto"/>
      </w:divBdr>
      <w:divsChild>
        <w:div w:id="1674603118">
          <w:marLeft w:val="0"/>
          <w:marRight w:val="0"/>
          <w:marTop w:val="0"/>
          <w:marBottom w:val="0"/>
          <w:divBdr>
            <w:top w:val="none" w:sz="0" w:space="0" w:color="auto"/>
            <w:left w:val="none" w:sz="0" w:space="0" w:color="auto"/>
            <w:bottom w:val="none" w:sz="0" w:space="0" w:color="auto"/>
            <w:right w:val="none" w:sz="0" w:space="0" w:color="auto"/>
          </w:divBdr>
        </w:div>
        <w:div w:id="1674603231">
          <w:marLeft w:val="0"/>
          <w:marRight w:val="0"/>
          <w:marTop w:val="0"/>
          <w:marBottom w:val="0"/>
          <w:divBdr>
            <w:top w:val="none" w:sz="0" w:space="0" w:color="auto"/>
            <w:left w:val="none" w:sz="0" w:space="0" w:color="auto"/>
            <w:bottom w:val="none" w:sz="0" w:space="0" w:color="auto"/>
            <w:right w:val="none" w:sz="0" w:space="0" w:color="auto"/>
          </w:divBdr>
        </w:div>
        <w:div w:id="1674603234">
          <w:marLeft w:val="0"/>
          <w:marRight w:val="0"/>
          <w:marTop w:val="0"/>
          <w:marBottom w:val="0"/>
          <w:divBdr>
            <w:top w:val="none" w:sz="0" w:space="0" w:color="auto"/>
            <w:left w:val="none" w:sz="0" w:space="0" w:color="auto"/>
            <w:bottom w:val="none" w:sz="0" w:space="0" w:color="auto"/>
            <w:right w:val="none" w:sz="0" w:space="0" w:color="auto"/>
          </w:divBdr>
        </w:div>
        <w:div w:id="1674603236">
          <w:marLeft w:val="0"/>
          <w:marRight w:val="0"/>
          <w:marTop w:val="0"/>
          <w:marBottom w:val="0"/>
          <w:divBdr>
            <w:top w:val="none" w:sz="0" w:space="0" w:color="auto"/>
            <w:left w:val="none" w:sz="0" w:space="0" w:color="auto"/>
            <w:bottom w:val="none" w:sz="0" w:space="0" w:color="auto"/>
            <w:right w:val="none" w:sz="0" w:space="0" w:color="auto"/>
          </w:divBdr>
        </w:div>
        <w:div w:id="1674603244">
          <w:marLeft w:val="0"/>
          <w:marRight w:val="0"/>
          <w:marTop w:val="0"/>
          <w:marBottom w:val="0"/>
          <w:divBdr>
            <w:top w:val="none" w:sz="0" w:space="0" w:color="auto"/>
            <w:left w:val="none" w:sz="0" w:space="0" w:color="auto"/>
            <w:bottom w:val="none" w:sz="0" w:space="0" w:color="auto"/>
            <w:right w:val="none" w:sz="0" w:space="0" w:color="auto"/>
          </w:divBdr>
        </w:div>
        <w:div w:id="1674603258">
          <w:marLeft w:val="0"/>
          <w:marRight w:val="0"/>
          <w:marTop w:val="0"/>
          <w:marBottom w:val="0"/>
          <w:divBdr>
            <w:top w:val="none" w:sz="0" w:space="0" w:color="auto"/>
            <w:left w:val="none" w:sz="0" w:space="0" w:color="auto"/>
            <w:bottom w:val="none" w:sz="0" w:space="0" w:color="auto"/>
            <w:right w:val="none" w:sz="0" w:space="0" w:color="auto"/>
          </w:divBdr>
        </w:div>
        <w:div w:id="1674603264">
          <w:marLeft w:val="0"/>
          <w:marRight w:val="0"/>
          <w:marTop w:val="0"/>
          <w:marBottom w:val="0"/>
          <w:divBdr>
            <w:top w:val="none" w:sz="0" w:space="0" w:color="auto"/>
            <w:left w:val="none" w:sz="0" w:space="0" w:color="auto"/>
            <w:bottom w:val="none" w:sz="0" w:space="0" w:color="auto"/>
            <w:right w:val="none" w:sz="0" w:space="0" w:color="auto"/>
          </w:divBdr>
        </w:div>
        <w:div w:id="1674603266">
          <w:marLeft w:val="0"/>
          <w:marRight w:val="0"/>
          <w:marTop w:val="0"/>
          <w:marBottom w:val="0"/>
          <w:divBdr>
            <w:top w:val="none" w:sz="0" w:space="0" w:color="auto"/>
            <w:left w:val="none" w:sz="0" w:space="0" w:color="auto"/>
            <w:bottom w:val="none" w:sz="0" w:space="0" w:color="auto"/>
            <w:right w:val="none" w:sz="0" w:space="0" w:color="auto"/>
          </w:divBdr>
        </w:div>
        <w:div w:id="1674603274">
          <w:marLeft w:val="0"/>
          <w:marRight w:val="0"/>
          <w:marTop w:val="0"/>
          <w:marBottom w:val="0"/>
          <w:divBdr>
            <w:top w:val="none" w:sz="0" w:space="0" w:color="auto"/>
            <w:left w:val="none" w:sz="0" w:space="0" w:color="auto"/>
            <w:bottom w:val="none" w:sz="0" w:space="0" w:color="auto"/>
            <w:right w:val="none" w:sz="0" w:space="0" w:color="auto"/>
          </w:divBdr>
        </w:div>
      </w:divsChild>
    </w:div>
    <w:div w:id="20793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B85EB05-D9E2-429B-96AA-FDA80BE6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116</TotalTime>
  <Pages>4</Pages>
  <Words>1391</Words>
  <Characters>10067</Characters>
  <Application>Microsoft Office Word</Application>
  <DocSecurity>0</DocSecurity>
  <Lines>83</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Kaari Männikus-Nilson</cp:lastModifiedBy>
  <cp:revision>16</cp:revision>
  <cp:lastPrinted>2016-02-16T08:33:00Z</cp:lastPrinted>
  <dcterms:created xsi:type="dcterms:W3CDTF">2016-03-10T07:35:00Z</dcterms:created>
  <dcterms:modified xsi:type="dcterms:W3CDTF">2016-03-14T10:40:00Z</dcterms:modified>
</cp:coreProperties>
</file>